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393111">
        <w:rPr>
          <w:rFonts w:ascii="宋体" w:eastAsia="宋体" w:hAnsi="宋体" w:cs="Times New Roman"/>
          <w:kern w:val="0"/>
          <w:sz w:val="36"/>
          <w:szCs w:val="36"/>
          <w:u w:val="single"/>
        </w:rPr>
        <w:t xml:space="preserve"> </w:t>
      </w:r>
      <w:r w:rsidR="009178F1" w:rsidRPr="009178F1">
        <w:rPr>
          <w:rFonts w:ascii="宋体" w:eastAsia="宋体" w:hAnsi="宋体" w:cs="Times New Roman" w:hint="eastAsia"/>
          <w:kern w:val="0"/>
          <w:sz w:val="36"/>
          <w:szCs w:val="36"/>
          <w:u w:val="single"/>
        </w:rPr>
        <w:t>医用显微镜（正置）</w:t>
      </w:r>
      <w:r w:rsidR="00A96A3C">
        <w:rPr>
          <w:rFonts w:ascii="宋体" w:eastAsia="宋体" w:hAnsi="宋体" w:cs="Times New Roman"/>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7640E5">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1355B2">
        <w:rPr>
          <w:rFonts w:ascii="宋体" w:eastAsia="宋体" w:hAnsi="宋体" w:cs="Times New Roman" w:hint="eastAsia"/>
          <w:kern w:val="0"/>
          <w:sz w:val="36"/>
          <w:szCs w:val="36"/>
          <w:u w:val="single"/>
        </w:rPr>
        <w:t>5</w:t>
      </w:r>
      <w:r w:rsidR="009178F1">
        <w:rPr>
          <w:rFonts w:ascii="宋体" w:eastAsia="宋体" w:hAnsi="宋体" w:cs="Times New Roman" w:hint="eastAsia"/>
          <w:kern w:val="0"/>
          <w:sz w:val="36"/>
          <w:szCs w:val="36"/>
          <w:u w:val="single"/>
        </w:rPr>
        <w:t>8</w:t>
      </w:r>
      <w:r w:rsidR="00393111">
        <w:rPr>
          <w:rFonts w:ascii="宋体" w:eastAsia="宋体" w:hAnsi="宋体" w:cs="Times New Roman"/>
          <w:kern w:val="0"/>
          <w:sz w:val="36"/>
          <w:szCs w:val="36"/>
          <w:u w:val="single"/>
        </w:rPr>
        <w:t xml:space="preserve"> </w:t>
      </w:r>
      <w:r w:rsidR="00EE58A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bookmarkStart w:id="0" w:name="_GoBack"/>
      <w:bookmarkEnd w:id="0"/>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322CD1" w:rsidRPr="0017667F" w:rsidRDefault="002C3B8A">
      <w:pPr>
        <w:pStyle w:val="12"/>
        <w:ind w:left="804"/>
        <w:rPr>
          <w:rFonts w:asciiTheme="minorHAnsi" w:eastAsiaTheme="minorEastAsia" w:hAnsiTheme="minorHAnsi" w:cstheme="minorBidi"/>
          <w:noProof/>
          <w:kern w:val="2"/>
          <w:szCs w:val="22"/>
        </w:rPr>
      </w:pPr>
      <w:r w:rsidRPr="0017667F">
        <w:rPr>
          <w:rFonts w:ascii="仿宋_GB2312" w:eastAsia="仿宋_GB2312" w:hAnsi="宋体"/>
          <w:sz w:val="800"/>
          <w:szCs w:val="32"/>
        </w:rPr>
        <w:fldChar w:fldCharType="begin"/>
      </w:r>
      <w:r w:rsidR="00F906A3" w:rsidRPr="0017667F">
        <w:rPr>
          <w:rFonts w:ascii="仿宋_GB2312" w:eastAsia="仿宋_GB2312" w:hAnsi="宋体"/>
          <w:sz w:val="800"/>
          <w:szCs w:val="32"/>
        </w:rPr>
        <w:instrText xml:space="preserve"> TOC \o "1-3" \h \z \u </w:instrText>
      </w:r>
      <w:r w:rsidRPr="0017667F">
        <w:rPr>
          <w:rFonts w:ascii="仿宋_GB2312" w:eastAsia="仿宋_GB2312" w:hAnsi="宋体"/>
          <w:sz w:val="800"/>
          <w:szCs w:val="32"/>
        </w:rPr>
        <w:fldChar w:fldCharType="separate"/>
      </w:r>
      <w:hyperlink w:anchor="_Toc37522704" w:history="1">
        <w:r w:rsidR="00322CD1" w:rsidRPr="0017667F">
          <w:rPr>
            <w:rStyle w:val="aa"/>
            <w:rFonts w:ascii="黑体" w:eastAsia="黑体" w:hAnsi="黑体"/>
            <w:noProof/>
            <w:sz w:val="32"/>
          </w:rPr>
          <w:t>第一部分  招标公告</w:t>
        </w:r>
        <w:r w:rsidR="00322CD1" w:rsidRPr="0017667F">
          <w:rPr>
            <w:noProof/>
            <w:webHidden/>
            <w:sz w:val="32"/>
          </w:rPr>
          <w:tab/>
        </w:r>
        <w:r w:rsidRPr="0017667F">
          <w:rPr>
            <w:noProof/>
            <w:webHidden/>
            <w:sz w:val="32"/>
          </w:rPr>
          <w:fldChar w:fldCharType="begin"/>
        </w:r>
        <w:r w:rsidR="00322CD1" w:rsidRPr="0017667F">
          <w:rPr>
            <w:noProof/>
            <w:webHidden/>
            <w:sz w:val="32"/>
          </w:rPr>
          <w:instrText xml:space="preserve"> PAGEREF _Toc37522704 \h </w:instrText>
        </w:r>
        <w:r w:rsidRPr="0017667F">
          <w:rPr>
            <w:noProof/>
            <w:webHidden/>
            <w:sz w:val="32"/>
          </w:rPr>
        </w:r>
        <w:r w:rsidRPr="0017667F">
          <w:rPr>
            <w:noProof/>
            <w:webHidden/>
            <w:sz w:val="32"/>
          </w:rPr>
          <w:fldChar w:fldCharType="separate"/>
        </w:r>
        <w:r w:rsidR="00E743E5">
          <w:rPr>
            <w:noProof/>
            <w:webHidden/>
            <w:sz w:val="32"/>
          </w:rPr>
          <w:t>1</w:t>
        </w:r>
        <w:r w:rsidRPr="0017667F">
          <w:rPr>
            <w:noProof/>
            <w:webHidden/>
            <w:sz w:val="32"/>
          </w:rPr>
          <w:fldChar w:fldCharType="end"/>
        </w:r>
      </w:hyperlink>
    </w:p>
    <w:p w:rsidR="00322CD1" w:rsidRPr="0017667F" w:rsidRDefault="002C3B8A">
      <w:pPr>
        <w:pStyle w:val="12"/>
        <w:ind w:left="804"/>
        <w:rPr>
          <w:rFonts w:asciiTheme="minorHAnsi" w:eastAsiaTheme="minorEastAsia" w:hAnsiTheme="minorHAnsi" w:cstheme="minorBidi"/>
          <w:noProof/>
          <w:kern w:val="2"/>
          <w:szCs w:val="22"/>
        </w:rPr>
      </w:pPr>
      <w:hyperlink w:anchor="_Toc37522705" w:history="1">
        <w:r w:rsidR="00322CD1" w:rsidRPr="0017667F">
          <w:rPr>
            <w:rStyle w:val="aa"/>
            <w:rFonts w:ascii="黑体" w:eastAsia="黑体" w:hAnsi="黑体"/>
            <w:noProof/>
            <w:sz w:val="32"/>
            <w:lang w:val="zh-CN"/>
          </w:rPr>
          <w:t>第二部分  采购项目技</w:t>
        </w:r>
        <w:r w:rsidR="00322CD1" w:rsidRPr="0017667F">
          <w:rPr>
            <w:rStyle w:val="aa"/>
            <w:rFonts w:ascii="黑体" w:eastAsia="黑体" w:hAnsi="黑体" w:cs="宋体"/>
            <w:noProof/>
            <w:sz w:val="32"/>
            <w:lang w:val="zh-CN"/>
          </w:rPr>
          <w:t>术</w:t>
        </w:r>
        <w:r w:rsidR="00322CD1" w:rsidRPr="0017667F">
          <w:rPr>
            <w:rStyle w:val="aa"/>
            <w:rFonts w:ascii="黑体" w:eastAsia="黑体" w:hAnsi="黑体" w:cs="Dotum"/>
            <w:noProof/>
            <w:sz w:val="32"/>
            <w:lang w:val="zh-CN"/>
          </w:rPr>
          <w:t>和商</w:t>
        </w:r>
        <w:r w:rsidR="00322CD1" w:rsidRPr="0017667F">
          <w:rPr>
            <w:rStyle w:val="aa"/>
            <w:rFonts w:ascii="黑体" w:eastAsia="黑体" w:hAnsi="黑体" w:cs="宋体"/>
            <w:noProof/>
            <w:sz w:val="32"/>
            <w:lang w:val="zh-CN"/>
          </w:rPr>
          <w:t>务</w:t>
        </w:r>
        <w:r w:rsidR="00322CD1" w:rsidRPr="0017667F">
          <w:rPr>
            <w:rStyle w:val="aa"/>
            <w:rFonts w:ascii="黑体" w:eastAsia="黑体" w:hAnsi="黑体"/>
            <w:noProof/>
            <w:sz w:val="32"/>
            <w:lang w:val="zh-CN"/>
          </w:rPr>
          <w:t>要求</w:t>
        </w:r>
        <w:r w:rsidR="00322CD1" w:rsidRPr="0017667F">
          <w:rPr>
            <w:noProof/>
            <w:webHidden/>
            <w:sz w:val="32"/>
          </w:rPr>
          <w:tab/>
        </w:r>
        <w:r w:rsidRPr="0017667F">
          <w:rPr>
            <w:noProof/>
            <w:webHidden/>
            <w:sz w:val="32"/>
          </w:rPr>
          <w:fldChar w:fldCharType="begin"/>
        </w:r>
        <w:r w:rsidR="00322CD1" w:rsidRPr="0017667F">
          <w:rPr>
            <w:noProof/>
            <w:webHidden/>
            <w:sz w:val="32"/>
          </w:rPr>
          <w:instrText xml:space="preserve"> PAGEREF _Toc37522705 \h </w:instrText>
        </w:r>
        <w:r w:rsidRPr="0017667F">
          <w:rPr>
            <w:noProof/>
            <w:webHidden/>
            <w:sz w:val="32"/>
          </w:rPr>
        </w:r>
        <w:r w:rsidRPr="0017667F">
          <w:rPr>
            <w:noProof/>
            <w:webHidden/>
            <w:sz w:val="32"/>
          </w:rPr>
          <w:fldChar w:fldCharType="separate"/>
        </w:r>
        <w:r w:rsidR="00E743E5">
          <w:rPr>
            <w:noProof/>
            <w:webHidden/>
            <w:sz w:val="32"/>
          </w:rPr>
          <w:t>4</w:t>
        </w:r>
        <w:r w:rsidRPr="0017667F">
          <w:rPr>
            <w:noProof/>
            <w:webHidden/>
            <w:sz w:val="32"/>
          </w:rPr>
          <w:fldChar w:fldCharType="end"/>
        </w:r>
      </w:hyperlink>
    </w:p>
    <w:p w:rsidR="00322CD1" w:rsidRPr="0017667F" w:rsidRDefault="002C3B8A">
      <w:pPr>
        <w:pStyle w:val="12"/>
        <w:ind w:left="804"/>
        <w:rPr>
          <w:rFonts w:asciiTheme="minorHAnsi" w:eastAsiaTheme="minorEastAsia" w:hAnsiTheme="minorHAnsi" w:cstheme="minorBidi"/>
          <w:noProof/>
          <w:kern w:val="2"/>
          <w:szCs w:val="22"/>
        </w:rPr>
      </w:pPr>
      <w:hyperlink w:anchor="_Toc37522706" w:history="1">
        <w:r w:rsidR="00322CD1" w:rsidRPr="0017667F">
          <w:rPr>
            <w:rStyle w:val="aa"/>
            <w:rFonts w:ascii="黑体" w:eastAsia="黑体" w:hAnsi="黑体"/>
            <w:noProof/>
            <w:sz w:val="32"/>
          </w:rPr>
          <w:t xml:space="preserve">第三部分  </w:t>
        </w:r>
        <w:r w:rsidR="00322CD1" w:rsidRPr="0017667F">
          <w:rPr>
            <w:rStyle w:val="aa"/>
            <w:rFonts w:ascii="黑体" w:eastAsia="黑体" w:hAnsi="黑体"/>
            <w:noProof/>
            <w:sz w:val="32"/>
            <w:lang w:val="zh-CN"/>
          </w:rPr>
          <w:t>投标人</w:t>
        </w:r>
        <w:r w:rsidR="00322CD1" w:rsidRPr="0017667F">
          <w:rPr>
            <w:rStyle w:val="aa"/>
            <w:rFonts w:ascii="黑体" w:eastAsia="黑体" w:hAnsi="黑体"/>
            <w:noProof/>
            <w:sz w:val="32"/>
          </w:rPr>
          <w:t>须知</w:t>
        </w:r>
        <w:r w:rsidR="00322CD1" w:rsidRPr="0017667F">
          <w:rPr>
            <w:noProof/>
            <w:webHidden/>
            <w:sz w:val="32"/>
          </w:rPr>
          <w:tab/>
        </w:r>
        <w:r w:rsidRPr="0017667F">
          <w:rPr>
            <w:noProof/>
            <w:webHidden/>
            <w:sz w:val="32"/>
          </w:rPr>
          <w:fldChar w:fldCharType="begin"/>
        </w:r>
        <w:r w:rsidR="00322CD1" w:rsidRPr="0017667F">
          <w:rPr>
            <w:noProof/>
            <w:webHidden/>
            <w:sz w:val="32"/>
          </w:rPr>
          <w:instrText xml:space="preserve"> PAGEREF _Toc37522706 \h </w:instrText>
        </w:r>
        <w:r w:rsidRPr="0017667F">
          <w:rPr>
            <w:noProof/>
            <w:webHidden/>
            <w:sz w:val="32"/>
          </w:rPr>
        </w:r>
        <w:r w:rsidRPr="0017667F">
          <w:rPr>
            <w:noProof/>
            <w:webHidden/>
            <w:sz w:val="32"/>
          </w:rPr>
          <w:fldChar w:fldCharType="separate"/>
        </w:r>
        <w:r w:rsidR="00E743E5">
          <w:rPr>
            <w:noProof/>
            <w:webHidden/>
            <w:sz w:val="32"/>
          </w:rPr>
          <w:t>9</w:t>
        </w:r>
        <w:r w:rsidRPr="0017667F">
          <w:rPr>
            <w:noProof/>
            <w:webHidden/>
            <w:sz w:val="32"/>
          </w:rPr>
          <w:fldChar w:fldCharType="end"/>
        </w:r>
      </w:hyperlink>
    </w:p>
    <w:p w:rsidR="00322CD1" w:rsidRPr="0017667F" w:rsidRDefault="002C3B8A">
      <w:pPr>
        <w:pStyle w:val="12"/>
        <w:ind w:left="804"/>
        <w:rPr>
          <w:rFonts w:asciiTheme="minorHAnsi" w:eastAsiaTheme="minorEastAsia" w:hAnsiTheme="minorHAnsi" w:cstheme="minorBidi"/>
          <w:noProof/>
          <w:kern w:val="2"/>
          <w:szCs w:val="22"/>
        </w:rPr>
      </w:pPr>
      <w:hyperlink w:anchor="_Toc37522707" w:history="1">
        <w:r w:rsidR="00322CD1" w:rsidRPr="0017667F">
          <w:rPr>
            <w:rStyle w:val="aa"/>
            <w:rFonts w:ascii="黑体" w:eastAsia="黑体" w:hAnsi="黑体"/>
            <w:bCs/>
            <w:noProof/>
            <w:sz w:val="32"/>
          </w:rPr>
          <w:t>第四部分  合同样本</w:t>
        </w:r>
        <w:r w:rsidR="00322CD1" w:rsidRPr="0017667F">
          <w:rPr>
            <w:noProof/>
            <w:webHidden/>
            <w:sz w:val="32"/>
          </w:rPr>
          <w:tab/>
        </w:r>
        <w:r w:rsidRPr="0017667F">
          <w:rPr>
            <w:noProof/>
            <w:webHidden/>
            <w:sz w:val="32"/>
          </w:rPr>
          <w:fldChar w:fldCharType="begin"/>
        </w:r>
        <w:r w:rsidR="00322CD1" w:rsidRPr="0017667F">
          <w:rPr>
            <w:noProof/>
            <w:webHidden/>
            <w:sz w:val="32"/>
          </w:rPr>
          <w:instrText xml:space="preserve"> PAGEREF _Toc37522707 \h </w:instrText>
        </w:r>
        <w:r w:rsidRPr="0017667F">
          <w:rPr>
            <w:noProof/>
            <w:webHidden/>
            <w:sz w:val="32"/>
          </w:rPr>
        </w:r>
        <w:r w:rsidRPr="0017667F">
          <w:rPr>
            <w:noProof/>
            <w:webHidden/>
            <w:sz w:val="32"/>
          </w:rPr>
          <w:fldChar w:fldCharType="separate"/>
        </w:r>
        <w:r w:rsidR="00E743E5">
          <w:rPr>
            <w:noProof/>
            <w:webHidden/>
            <w:sz w:val="32"/>
          </w:rPr>
          <w:t>32</w:t>
        </w:r>
        <w:r w:rsidRPr="0017667F">
          <w:rPr>
            <w:noProof/>
            <w:webHidden/>
            <w:sz w:val="32"/>
          </w:rPr>
          <w:fldChar w:fldCharType="end"/>
        </w:r>
      </w:hyperlink>
    </w:p>
    <w:p w:rsidR="00322CD1" w:rsidRPr="0017667F" w:rsidRDefault="002C3B8A">
      <w:pPr>
        <w:pStyle w:val="12"/>
        <w:ind w:left="804"/>
        <w:rPr>
          <w:rFonts w:asciiTheme="minorHAnsi" w:eastAsiaTheme="minorEastAsia" w:hAnsiTheme="minorHAnsi" w:cstheme="minorBidi"/>
          <w:noProof/>
          <w:kern w:val="2"/>
          <w:szCs w:val="22"/>
        </w:rPr>
      </w:pPr>
      <w:hyperlink w:anchor="_Toc37522708" w:history="1">
        <w:r w:rsidR="00322CD1" w:rsidRPr="0017667F">
          <w:rPr>
            <w:rStyle w:val="aa"/>
            <w:rFonts w:ascii="黑体" w:eastAsia="黑体" w:hAnsi="黑体"/>
            <w:noProof/>
            <w:sz w:val="32"/>
          </w:rPr>
          <w:t>第五部分  附件/投标文件格式</w:t>
        </w:r>
        <w:r w:rsidR="00322CD1" w:rsidRPr="0017667F">
          <w:rPr>
            <w:noProof/>
            <w:webHidden/>
            <w:sz w:val="32"/>
          </w:rPr>
          <w:tab/>
        </w:r>
        <w:r w:rsidRPr="0017667F">
          <w:rPr>
            <w:noProof/>
            <w:webHidden/>
            <w:sz w:val="32"/>
          </w:rPr>
          <w:fldChar w:fldCharType="begin"/>
        </w:r>
        <w:r w:rsidR="00322CD1" w:rsidRPr="0017667F">
          <w:rPr>
            <w:noProof/>
            <w:webHidden/>
            <w:sz w:val="32"/>
          </w:rPr>
          <w:instrText xml:space="preserve"> PAGEREF _Toc37522708 \h </w:instrText>
        </w:r>
        <w:r w:rsidRPr="0017667F">
          <w:rPr>
            <w:noProof/>
            <w:webHidden/>
            <w:sz w:val="32"/>
          </w:rPr>
        </w:r>
        <w:r w:rsidRPr="0017667F">
          <w:rPr>
            <w:noProof/>
            <w:webHidden/>
            <w:sz w:val="32"/>
          </w:rPr>
          <w:fldChar w:fldCharType="separate"/>
        </w:r>
        <w:r w:rsidR="00E743E5">
          <w:rPr>
            <w:noProof/>
            <w:webHidden/>
            <w:sz w:val="32"/>
          </w:rPr>
          <w:t>36</w:t>
        </w:r>
        <w:r w:rsidRPr="0017667F">
          <w:rPr>
            <w:noProof/>
            <w:webHidden/>
            <w:sz w:val="32"/>
          </w:rPr>
          <w:fldChar w:fldCharType="end"/>
        </w:r>
      </w:hyperlink>
    </w:p>
    <w:p w:rsidR="007154D8" w:rsidRPr="002B0A3B" w:rsidRDefault="002C3B8A" w:rsidP="00881A2F">
      <w:pPr>
        <w:jc w:val="distribute"/>
        <w:rPr>
          <w:rFonts w:ascii="仿宋_GB2312" w:eastAsia="仿宋_GB2312" w:hAnsi="宋体" w:cs="Times New Roman"/>
          <w:kern w:val="0"/>
          <w:sz w:val="32"/>
          <w:szCs w:val="32"/>
        </w:rPr>
      </w:pPr>
      <w:r w:rsidRPr="0017667F">
        <w:rPr>
          <w:rFonts w:ascii="仿宋_GB2312" w:eastAsia="仿宋_GB2312" w:hAnsi="宋体" w:cs="Times New Roman"/>
          <w:kern w:val="0"/>
          <w:sz w:val="8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6D5E46">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22704"/>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E20F2D" w:rsidRDefault="00297A15" w:rsidP="00895983">
      <w:pPr>
        <w:adjustRightInd w:val="0"/>
        <w:snapToGrid w:val="0"/>
        <w:spacing w:line="440" w:lineRule="exact"/>
        <w:jc w:val="center"/>
        <w:rPr>
          <w:rFonts w:ascii="Tahoma" w:hAnsi="Tahoma" w:cs="Tahoma"/>
          <w:b/>
          <w:bCs/>
          <w:kern w:val="0"/>
          <w:sz w:val="28"/>
          <w:szCs w:val="28"/>
        </w:rPr>
      </w:pPr>
      <w:r w:rsidRPr="00E20F2D">
        <w:rPr>
          <w:rFonts w:ascii="Tahoma" w:hAnsi="Tahoma" w:cs="Tahoma" w:hint="eastAsia"/>
          <w:b/>
          <w:bCs/>
          <w:kern w:val="0"/>
          <w:sz w:val="28"/>
          <w:szCs w:val="28"/>
        </w:rPr>
        <w:t>关于</w:t>
      </w:r>
      <w:r w:rsidR="009178F1" w:rsidRPr="00E20F2D">
        <w:rPr>
          <w:rFonts w:ascii="Tahoma" w:hAnsi="Tahoma" w:cs="Tahoma" w:hint="eastAsia"/>
          <w:b/>
          <w:bCs/>
          <w:kern w:val="0"/>
          <w:sz w:val="28"/>
          <w:szCs w:val="28"/>
        </w:rPr>
        <w:t>医用显微镜（正置）</w:t>
      </w:r>
      <w:r w:rsidRPr="00E20F2D">
        <w:rPr>
          <w:rFonts w:ascii="Tahoma" w:hAnsi="Tahoma" w:cs="Tahoma" w:hint="eastAsia"/>
          <w:b/>
          <w:bCs/>
          <w:kern w:val="0"/>
          <w:sz w:val="28"/>
          <w:szCs w:val="28"/>
        </w:rPr>
        <w:t>的采购</w:t>
      </w:r>
      <w:r w:rsidRPr="00E20F2D">
        <w:rPr>
          <w:rFonts w:ascii="Tahoma" w:hAnsi="Tahoma" w:cs="Tahoma"/>
          <w:b/>
          <w:bCs/>
          <w:kern w:val="0"/>
          <w:sz w:val="28"/>
          <w:szCs w:val="28"/>
        </w:rPr>
        <w:t>公告</w:t>
      </w:r>
      <w:r w:rsidRPr="00E20F2D">
        <w:rPr>
          <w:rFonts w:ascii="Tahoma" w:hAnsi="Tahoma" w:cs="Tahoma"/>
          <w:kern w:val="0"/>
          <w:sz w:val="28"/>
          <w:szCs w:val="28"/>
        </w:rPr>
        <w:t>20</w:t>
      </w:r>
      <w:r w:rsidRPr="00E20F2D">
        <w:rPr>
          <w:rFonts w:ascii="Tahoma" w:hAnsi="Tahoma" w:cs="Tahoma" w:hint="eastAsia"/>
          <w:kern w:val="0"/>
          <w:sz w:val="28"/>
          <w:szCs w:val="28"/>
        </w:rPr>
        <w:t>20</w:t>
      </w:r>
      <w:r w:rsidRPr="00E20F2D">
        <w:rPr>
          <w:rFonts w:ascii="Tahoma" w:hAnsi="Tahoma" w:cs="Tahoma"/>
          <w:kern w:val="0"/>
          <w:sz w:val="28"/>
          <w:szCs w:val="28"/>
        </w:rPr>
        <w:t>-XNYY-YQ-</w:t>
      </w:r>
      <w:r w:rsidR="001355B2" w:rsidRPr="00E20F2D">
        <w:rPr>
          <w:rFonts w:ascii="Tahoma" w:hAnsi="Tahoma" w:cs="Tahoma" w:hint="eastAsia"/>
          <w:kern w:val="0"/>
          <w:sz w:val="28"/>
          <w:szCs w:val="28"/>
        </w:rPr>
        <w:t>5</w:t>
      </w:r>
      <w:r w:rsidR="009178F1" w:rsidRPr="00E20F2D">
        <w:rPr>
          <w:rFonts w:ascii="Tahoma" w:hAnsi="Tahoma" w:cs="Tahoma" w:hint="eastAsia"/>
          <w:kern w:val="0"/>
          <w:sz w:val="28"/>
          <w:szCs w:val="28"/>
        </w:rPr>
        <w:t>8</w:t>
      </w:r>
    </w:p>
    <w:p w:rsidR="00297A15" w:rsidRPr="00E20F2D"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20F2D"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我</w:t>
      </w:r>
      <w:r w:rsidR="00733A42" w:rsidRPr="00E20F2D">
        <w:rPr>
          <w:rFonts w:asciiTheme="minorEastAsia" w:hAnsiTheme="minorEastAsia" w:cs="Times New Roman" w:hint="eastAsia"/>
          <w:kern w:val="0"/>
          <w:sz w:val="24"/>
          <w:szCs w:val="24"/>
        </w:rPr>
        <w:t>院</w:t>
      </w:r>
      <w:r w:rsidRPr="00E20F2D">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E20F2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一、</w:t>
      </w:r>
      <w:r w:rsidR="000F19EE" w:rsidRPr="00E20F2D">
        <w:rPr>
          <w:rFonts w:asciiTheme="minorEastAsia" w:hAnsiTheme="minorEastAsia" w:cs="Times New Roman"/>
          <w:b/>
          <w:kern w:val="0"/>
          <w:sz w:val="24"/>
          <w:szCs w:val="24"/>
        </w:rPr>
        <w:t>项目名称：</w:t>
      </w:r>
      <w:r w:rsidR="00CE7349" w:rsidRPr="00E20F2D">
        <w:rPr>
          <w:rFonts w:asciiTheme="minorEastAsia" w:hAnsiTheme="minorEastAsia" w:cs="Times New Roman" w:hint="eastAsia"/>
          <w:b/>
          <w:bCs/>
          <w:kern w:val="0"/>
          <w:sz w:val="24"/>
          <w:szCs w:val="24"/>
        </w:rPr>
        <w:t>医用显微镜（正置）</w:t>
      </w:r>
      <w:r w:rsidR="00BF70E8" w:rsidRPr="00E20F2D">
        <w:rPr>
          <w:rFonts w:asciiTheme="minorEastAsia" w:hAnsiTheme="minorEastAsia" w:cs="Times New Roman" w:hint="eastAsia"/>
          <w:b/>
          <w:bCs/>
          <w:kern w:val="0"/>
          <w:sz w:val="24"/>
          <w:szCs w:val="24"/>
        </w:rPr>
        <w:t xml:space="preserve"> </w:t>
      </w:r>
    </w:p>
    <w:p w:rsidR="000F19EE" w:rsidRPr="00E20F2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二、</w:t>
      </w:r>
      <w:r w:rsidR="000F19EE" w:rsidRPr="00E20F2D">
        <w:rPr>
          <w:rFonts w:asciiTheme="minorEastAsia" w:hAnsiTheme="minorEastAsia" w:cs="Times New Roman"/>
          <w:b/>
          <w:kern w:val="0"/>
          <w:sz w:val="24"/>
          <w:szCs w:val="24"/>
        </w:rPr>
        <w:t>项目编号：</w:t>
      </w:r>
      <w:r w:rsidR="00E016D8" w:rsidRPr="00E20F2D">
        <w:rPr>
          <w:rFonts w:asciiTheme="minorEastAsia" w:hAnsiTheme="minorEastAsia" w:cs="Times New Roman"/>
          <w:b/>
          <w:kern w:val="0"/>
          <w:sz w:val="24"/>
          <w:szCs w:val="24"/>
        </w:rPr>
        <w:t>2020-XNYY-YQ-</w:t>
      </w:r>
      <w:r w:rsidR="001355B2" w:rsidRPr="00E20F2D">
        <w:rPr>
          <w:rFonts w:asciiTheme="minorEastAsia" w:hAnsiTheme="minorEastAsia" w:cs="Times New Roman" w:hint="eastAsia"/>
          <w:b/>
          <w:kern w:val="0"/>
          <w:sz w:val="24"/>
          <w:szCs w:val="24"/>
        </w:rPr>
        <w:t>5</w:t>
      </w:r>
      <w:r w:rsidR="00CE7349" w:rsidRPr="00E20F2D">
        <w:rPr>
          <w:rFonts w:asciiTheme="minorEastAsia" w:hAnsiTheme="minorEastAsia" w:cs="Times New Roman" w:hint="eastAsia"/>
          <w:b/>
          <w:kern w:val="0"/>
          <w:sz w:val="24"/>
          <w:szCs w:val="24"/>
        </w:rPr>
        <w:t>8</w:t>
      </w:r>
    </w:p>
    <w:p w:rsidR="000F19EE" w:rsidRPr="00E20F2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三、</w:t>
      </w:r>
      <w:r w:rsidR="007E05D4" w:rsidRPr="00E20F2D">
        <w:rPr>
          <w:rFonts w:asciiTheme="minorEastAsia" w:hAnsiTheme="minorEastAsia" w:cs="Times New Roman" w:hint="eastAsia"/>
          <w:b/>
          <w:kern w:val="0"/>
          <w:sz w:val="24"/>
          <w:szCs w:val="24"/>
        </w:rPr>
        <w:t>项目概况</w:t>
      </w:r>
      <w:r w:rsidR="000F19EE" w:rsidRPr="00E20F2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E20F2D"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20F2D" w:rsidRDefault="00E016D8"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序</w:t>
            </w:r>
            <w:r w:rsidR="000F19EE" w:rsidRPr="00E20F2D">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E20F2D" w:rsidRDefault="000F19EE" w:rsidP="003D1292">
            <w:pPr>
              <w:adjustRightInd w:val="0"/>
              <w:snapToGrid w:val="0"/>
              <w:jc w:val="center"/>
              <w:rPr>
                <w:rFonts w:asciiTheme="minorEastAsia" w:hAnsiTheme="minorEastAsia" w:cs="Times New Roman"/>
                <w:snapToGrid w:val="0"/>
                <w:kern w:val="0"/>
                <w:szCs w:val="21"/>
              </w:rPr>
            </w:pPr>
            <w:r w:rsidRPr="00E20F2D">
              <w:rPr>
                <w:rFonts w:asciiTheme="minorEastAsia" w:hAnsiTheme="minorEastAsia" w:cs="Times New Roman" w:hint="eastAsia"/>
                <w:snapToGrid w:val="0"/>
                <w:kern w:val="0"/>
                <w:szCs w:val="21"/>
              </w:rPr>
              <w:t>货物</w:t>
            </w:r>
          </w:p>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E20F2D" w:rsidRDefault="000F19EE" w:rsidP="003D1292">
            <w:pPr>
              <w:adjustRightInd w:val="0"/>
              <w:snapToGrid w:val="0"/>
              <w:jc w:val="center"/>
              <w:rPr>
                <w:rFonts w:asciiTheme="minorEastAsia" w:hAnsiTheme="minorEastAsia" w:cs="Times New Roman"/>
                <w:snapToGrid w:val="0"/>
                <w:kern w:val="0"/>
                <w:szCs w:val="21"/>
              </w:rPr>
            </w:pPr>
            <w:r w:rsidRPr="00E20F2D">
              <w:rPr>
                <w:rFonts w:asciiTheme="minorEastAsia" w:hAnsiTheme="minorEastAsia" w:cs="Times New Roman" w:hint="eastAsia"/>
                <w:snapToGrid w:val="0"/>
                <w:kern w:val="0"/>
                <w:szCs w:val="21"/>
              </w:rPr>
              <w:t>规格</w:t>
            </w:r>
          </w:p>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计量</w:t>
            </w:r>
          </w:p>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交货</w:t>
            </w:r>
          </w:p>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E20F2D" w:rsidRDefault="000F19EE" w:rsidP="003D1292">
            <w:pPr>
              <w:adjustRightInd w:val="0"/>
              <w:snapToGrid w:val="0"/>
              <w:jc w:val="center"/>
              <w:rPr>
                <w:rFonts w:asciiTheme="minorEastAsia" w:hAnsiTheme="minorEastAsia" w:cs="Times New Roman"/>
                <w:snapToGrid w:val="0"/>
                <w:kern w:val="0"/>
                <w:szCs w:val="21"/>
              </w:rPr>
            </w:pPr>
            <w:r w:rsidRPr="00E20F2D">
              <w:rPr>
                <w:rFonts w:asciiTheme="minorEastAsia" w:hAnsiTheme="minorEastAsia" w:cs="Times New Roman" w:hint="eastAsia"/>
                <w:snapToGrid w:val="0"/>
                <w:kern w:val="0"/>
                <w:szCs w:val="21"/>
              </w:rPr>
              <w:t>交货</w:t>
            </w:r>
          </w:p>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20F2D" w:rsidRDefault="000F19EE" w:rsidP="003D1292">
            <w:pPr>
              <w:adjustRightInd w:val="0"/>
              <w:snapToGrid w:val="0"/>
              <w:jc w:val="center"/>
              <w:rPr>
                <w:rFonts w:asciiTheme="minorEastAsia" w:hAnsiTheme="minorEastAsia" w:cs="Times New Roman"/>
                <w:snapToGrid w:val="0"/>
                <w:szCs w:val="21"/>
              </w:rPr>
            </w:pPr>
            <w:r w:rsidRPr="00E20F2D">
              <w:rPr>
                <w:rFonts w:asciiTheme="minorEastAsia" w:hAnsiTheme="minorEastAsia" w:cs="Times New Roman" w:hint="eastAsia"/>
                <w:snapToGrid w:val="0"/>
                <w:kern w:val="0"/>
                <w:szCs w:val="21"/>
              </w:rPr>
              <w:t>备注</w:t>
            </w:r>
          </w:p>
        </w:tc>
      </w:tr>
      <w:tr w:rsidR="000F19EE" w:rsidRPr="00E20F2D"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20F2D" w:rsidRDefault="00E016D8" w:rsidP="003D129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E20F2D" w:rsidRDefault="00CE7349" w:rsidP="00FC7BB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bCs/>
                <w:szCs w:val="21"/>
              </w:rPr>
              <w:t>医用显微镜（正置）</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20F2D" w:rsidRDefault="00E016D8" w:rsidP="003D129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20F2D" w:rsidRDefault="00E016D8" w:rsidP="003D129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20F2D" w:rsidRDefault="00A96A3C" w:rsidP="003D129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20F2D" w:rsidRDefault="002363F0" w:rsidP="003D129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20F2D" w:rsidRDefault="00E016D8" w:rsidP="003D129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szCs w:val="21"/>
              </w:rPr>
              <w:t>合同签订后90个</w:t>
            </w:r>
            <w:r w:rsidR="007E33AC" w:rsidRPr="00E20F2D">
              <w:rPr>
                <w:rFonts w:asciiTheme="minorEastAsia" w:hAnsiTheme="minorEastAsia" w:cs="Times New Roman" w:hint="eastAsia"/>
                <w:szCs w:val="21"/>
              </w:rPr>
              <w:t>日历</w:t>
            </w:r>
            <w:r w:rsidRPr="00E20F2D">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E20F2D" w:rsidRDefault="001C13BA" w:rsidP="003D129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20F2D" w:rsidRDefault="000F19EE" w:rsidP="003D1292">
            <w:pPr>
              <w:adjustRightInd w:val="0"/>
              <w:snapToGrid w:val="0"/>
              <w:jc w:val="center"/>
              <w:rPr>
                <w:rFonts w:asciiTheme="minorEastAsia" w:hAnsiTheme="minorEastAsia" w:cs="Times New Roman"/>
                <w:szCs w:val="21"/>
              </w:rPr>
            </w:pPr>
          </w:p>
        </w:tc>
      </w:tr>
      <w:tr w:rsidR="000F19EE" w:rsidRPr="00E20F2D"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20F2D" w:rsidRDefault="000F19EE" w:rsidP="003D1292">
            <w:pPr>
              <w:adjustRightInd w:val="0"/>
              <w:snapToGrid w:val="0"/>
              <w:jc w:val="center"/>
              <w:rPr>
                <w:rFonts w:asciiTheme="minorEastAsia" w:hAnsiTheme="minorEastAsia" w:cs="Times New Roman"/>
                <w:szCs w:val="21"/>
              </w:rPr>
            </w:pPr>
            <w:r w:rsidRPr="00E20F2D">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E20F2D" w:rsidRDefault="000F19EE" w:rsidP="003D1292">
            <w:pPr>
              <w:adjustRightInd w:val="0"/>
              <w:snapToGrid w:val="0"/>
              <w:rPr>
                <w:rFonts w:asciiTheme="minorEastAsia" w:hAnsiTheme="minorEastAsia" w:cs="Times New Roman"/>
                <w:kern w:val="0"/>
                <w:szCs w:val="21"/>
              </w:rPr>
            </w:pPr>
            <w:r w:rsidRPr="00E20F2D">
              <w:rPr>
                <w:rFonts w:asciiTheme="minorEastAsia" w:hAnsiTheme="minorEastAsia" w:cs="Times New Roman"/>
                <w:kern w:val="0"/>
                <w:szCs w:val="21"/>
              </w:rPr>
              <w:t>1.</w:t>
            </w:r>
            <w:r w:rsidR="007E05D4" w:rsidRPr="00E20F2D">
              <w:rPr>
                <w:rFonts w:asciiTheme="minorEastAsia" w:hAnsiTheme="minorEastAsia" w:cs="Times New Roman" w:hint="eastAsia"/>
                <w:kern w:val="0"/>
                <w:szCs w:val="21"/>
              </w:rPr>
              <w:t>投标人</w:t>
            </w:r>
            <w:r w:rsidRPr="00E20F2D">
              <w:rPr>
                <w:rFonts w:asciiTheme="minorEastAsia" w:hAnsiTheme="minorEastAsia" w:cs="Times New Roman" w:hint="eastAsia"/>
                <w:kern w:val="0"/>
                <w:szCs w:val="21"/>
              </w:rPr>
              <w:t>须对所</w:t>
            </w:r>
            <w:r w:rsidR="00D75EF5" w:rsidRPr="00E20F2D">
              <w:rPr>
                <w:rFonts w:asciiTheme="minorEastAsia" w:hAnsiTheme="minorEastAsia" w:cs="Times New Roman" w:hint="eastAsia"/>
                <w:kern w:val="0"/>
                <w:szCs w:val="21"/>
              </w:rPr>
              <w:t>投</w:t>
            </w:r>
            <w:r w:rsidRPr="00E20F2D">
              <w:rPr>
                <w:rFonts w:asciiTheme="minorEastAsia" w:hAnsiTheme="minorEastAsia" w:cs="Times New Roman" w:hint="eastAsia"/>
                <w:kern w:val="0"/>
                <w:szCs w:val="21"/>
              </w:rPr>
              <w:t>包内所有产品和数量进行</w:t>
            </w:r>
            <w:r w:rsidR="007E05D4" w:rsidRPr="00E20F2D">
              <w:rPr>
                <w:rFonts w:asciiTheme="minorEastAsia" w:hAnsiTheme="minorEastAsia" w:cs="Times New Roman" w:hint="eastAsia"/>
                <w:kern w:val="0"/>
                <w:szCs w:val="21"/>
              </w:rPr>
              <w:t>投标</w:t>
            </w:r>
            <w:r w:rsidRPr="00E20F2D">
              <w:rPr>
                <w:rFonts w:asciiTheme="minorEastAsia" w:hAnsiTheme="minorEastAsia" w:cs="Times New Roman" w:hint="eastAsia"/>
                <w:kern w:val="0"/>
                <w:szCs w:val="21"/>
              </w:rPr>
              <w:t>报价，否则视为无效</w:t>
            </w:r>
            <w:r w:rsidR="007E05D4" w:rsidRPr="00E20F2D">
              <w:rPr>
                <w:rFonts w:asciiTheme="minorEastAsia" w:hAnsiTheme="minorEastAsia" w:cs="Times New Roman" w:hint="eastAsia"/>
                <w:kern w:val="0"/>
                <w:szCs w:val="21"/>
              </w:rPr>
              <w:t>投标</w:t>
            </w:r>
            <w:r w:rsidRPr="00E20F2D">
              <w:rPr>
                <w:rFonts w:asciiTheme="minorEastAsia" w:hAnsiTheme="minorEastAsia" w:cs="Times New Roman" w:hint="eastAsia"/>
                <w:kern w:val="0"/>
                <w:szCs w:val="21"/>
              </w:rPr>
              <w:t>。</w:t>
            </w:r>
          </w:p>
          <w:p w:rsidR="000F241F" w:rsidRPr="00E20F2D" w:rsidRDefault="000F241F" w:rsidP="003D1292">
            <w:pPr>
              <w:adjustRightInd w:val="0"/>
              <w:snapToGrid w:val="0"/>
              <w:rPr>
                <w:rFonts w:asciiTheme="minorEastAsia" w:hAnsiTheme="minorEastAsia" w:cs="Times New Roman"/>
                <w:szCs w:val="21"/>
              </w:rPr>
            </w:pPr>
            <w:r w:rsidRPr="00E20F2D">
              <w:rPr>
                <w:rFonts w:asciiTheme="minorEastAsia" w:hAnsiTheme="minorEastAsia" w:cs="Times New Roman" w:hint="eastAsia"/>
                <w:kern w:val="0"/>
                <w:szCs w:val="21"/>
              </w:rPr>
              <w:t>2.</w:t>
            </w:r>
            <w:r w:rsidRPr="00E20F2D">
              <w:rPr>
                <w:rFonts w:ascii="宋体" w:hAnsi="宋体" w:hint="eastAsia"/>
              </w:rPr>
              <w:t xml:space="preserve"> 投标报价应包括所有货物供应、安装、培训、售后服务价格。</w:t>
            </w:r>
          </w:p>
        </w:tc>
      </w:tr>
    </w:tbl>
    <w:p w:rsidR="000F19EE" w:rsidRPr="00E20F2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四、</w:t>
      </w:r>
      <w:r w:rsidR="007E05D4" w:rsidRPr="00E20F2D">
        <w:rPr>
          <w:rFonts w:asciiTheme="minorEastAsia" w:hAnsiTheme="minorEastAsia" w:cs="Times New Roman" w:hint="eastAsia"/>
          <w:b/>
          <w:kern w:val="0"/>
          <w:sz w:val="24"/>
          <w:szCs w:val="24"/>
        </w:rPr>
        <w:t>投标人</w:t>
      </w:r>
      <w:r w:rsidR="000F19EE" w:rsidRPr="00E20F2D">
        <w:rPr>
          <w:rFonts w:asciiTheme="minorEastAsia" w:hAnsiTheme="minorEastAsia" w:cs="Times New Roman"/>
          <w:b/>
          <w:kern w:val="0"/>
          <w:sz w:val="24"/>
          <w:szCs w:val="24"/>
        </w:rPr>
        <w:t>资格条件：</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（一）符合《中华人民共和国政府采购法》第二十二条资格条件：</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1.具有独立承担民事责任的能力；</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2.具有良好的商业信誉和健全的财务会计制度；</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3.具有履行合同所必需的设备和专业技术能力；</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4.有依法缴纳税收和社会保障资金的良好记录；</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5.参加政府采购活动前3年内，在经营活动中没有重大违法记录；</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6.法律、行政法规规定的其他条件。</w:t>
      </w:r>
    </w:p>
    <w:p w:rsidR="00490B39" w:rsidRPr="00E20F2D"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（二）供应商成立时间不少于</w:t>
      </w:r>
      <w:r w:rsidR="0067234D" w:rsidRPr="00E20F2D">
        <w:rPr>
          <w:rFonts w:asciiTheme="minorEastAsia" w:hAnsiTheme="minorEastAsia" w:cs="Times New Roman" w:hint="eastAsia"/>
          <w:kern w:val="0"/>
          <w:sz w:val="24"/>
          <w:szCs w:val="24"/>
        </w:rPr>
        <w:t>1</w:t>
      </w:r>
      <w:r w:rsidRPr="00E20F2D">
        <w:rPr>
          <w:rFonts w:asciiTheme="minorEastAsia" w:hAnsiTheme="minorEastAsia" w:cs="Times New Roman" w:hint="eastAsia"/>
          <w:kern w:val="0"/>
          <w:sz w:val="24"/>
          <w:szCs w:val="24"/>
        </w:rPr>
        <w:t>年</w:t>
      </w:r>
      <w:r w:rsidR="00490B39" w:rsidRPr="00E20F2D">
        <w:rPr>
          <w:rFonts w:asciiTheme="minorEastAsia" w:hAnsiTheme="minorEastAsia" w:cs="Times New Roman" w:hint="eastAsia"/>
          <w:kern w:val="0"/>
          <w:sz w:val="24"/>
          <w:szCs w:val="24"/>
        </w:rPr>
        <w:t>。</w:t>
      </w:r>
    </w:p>
    <w:p w:rsidR="000F19EE" w:rsidRPr="00E20F2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（三）</w:t>
      </w:r>
      <w:r w:rsidR="000F19EE" w:rsidRPr="00E20F2D">
        <w:rPr>
          <w:rFonts w:asciiTheme="minorEastAsia" w:hAnsiTheme="minorEastAsia" w:cs="Times New Roman" w:hint="eastAsia"/>
          <w:kern w:val="0"/>
          <w:sz w:val="24"/>
          <w:szCs w:val="24"/>
        </w:rPr>
        <w:t>非外资独资或外资控股企业。</w:t>
      </w:r>
    </w:p>
    <w:p w:rsidR="000F19EE" w:rsidRPr="00E20F2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lastRenderedPageBreak/>
        <w:t>（四</w:t>
      </w:r>
      <w:r w:rsidR="000F19EE" w:rsidRPr="00E20F2D">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E20F2D">
        <w:rPr>
          <w:rFonts w:asciiTheme="minorEastAsia" w:hAnsiTheme="minorEastAsia" w:cs="Times New Roman" w:hint="eastAsia"/>
          <w:kern w:val="0"/>
          <w:sz w:val="24"/>
          <w:szCs w:val="24"/>
        </w:rPr>
        <w:t>我院</w:t>
      </w:r>
      <w:r w:rsidR="000F19EE" w:rsidRPr="00E20F2D">
        <w:rPr>
          <w:rFonts w:asciiTheme="minorEastAsia" w:hAnsiTheme="minorEastAsia" w:cs="Times New Roman" w:hint="eastAsia"/>
          <w:kern w:val="0"/>
          <w:sz w:val="24"/>
          <w:szCs w:val="24"/>
        </w:rPr>
        <w:t>采购活动的处罚。</w:t>
      </w:r>
    </w:p>
    <w:p w:rsidR="000F19EE" w:rsidRPr="00E20F2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（五</w:t>
      </w:r>
      <w:r w:rsidR="000F19EE" w:rsidRPr="00E20F2D">
        <w:rPr>
          <w:rFonts w:asciiTheme="minorEastAsia" w:hAnsiTheme="minorEastAsia" w:cs="Times New Roman" w:hint="eastAsia"/>
          <w:kern w:val="0"/>
          <w:sz w:val="24"/>
          <w:szCs w:val="24"/>
        </w:rPr>
        <w:t>）本项目不接受联合体</w:t>
      </w:r>
      <w:r w:rsidR="007E05D4" w:rsidRPr="00E20F2D">
        <w:rPr>
          <w:rFonts w:asciiTheme="minorEastAsia" w:hAnsiTheme="minorEastAsia" w:cs="Times New Roman" w:hint="eastAsia"/>
          <w:kern w:val="0"/>
          <w:sz w:val="24"/>
          <w:szCs w:val="24"/>
        </w:rPr>
        <w:t>投标</w:t>
      </w:r>
      <w:r w:rsidR="000F19EE" w:rsidRPr="00E20F2D">
        <w:rPr>
          <w:rFonts w:asciiTheme="minorEastAsia" w:hAnsiTheme="minorEastAsia" w:cs="Times New Roman" w:hint="eastAsia"/>
          <w:kern w:val="0"/>
          <w:sz w:val="24"/>
          <w:szCs w:val="24"/>
        </w:rPr>
        <w:t>。</w:t>
      </w:r>
    </w:p>
    <w:p w:rsidR="000F19EE" w:rsidRPr="00E20F2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（六</w:t>
      </w:r>
      <w:r w:rsidR="000F19EE" w:rsidRPr="00E20F2D">
        <w:rPr>
          <w:rFonts w:asciiTheme="minorEastAsia" w:hAnsiTheme="minorEastAsia" w:cs="Times New Roman" w:hint="eastAsia"/>
          <w:kern w:val="0"/>
          <w:sz w:val="24"/>
          <w:szCs w:val="24"/>
        </w:rPr>
        <w:t>）注册资金</w:t>
      </w:r>
      <w:r w:rsidR="000F19EE" w:rsidRPr="00E20F2D">
        <w:rPr>
          <w:rFonts w:asciiTheme="minorEastAsia" w:hAnsiTheme="minorEastAsia" w:cs="Times New Roman"/>
          <w:kern w:val="0"/>
          <w:sz w:val="24"/>
          <w:szCs w:val="24"/>
        </w:rPr>
        <w:t>200</w:t>
      </w:r>
      <w:r w:rsidR="000F19EE" w:rsidRPr="00E20F2D">
        <w:rPr>
          <w:rFonts w:asciiTheme="minorEastAsia" w:hAnsiTheme="minorEastAsia" w:cs="Times New Roman" w:hint="eastAsia"/>
          <w:kern w:val="0"/>
          <w:sz w:val="24"/>
          <w:szCs w:val="24"/>
        </w:rPr>
        <w:t>万（含）以上生产或销售型企业。</w:t>
      </w:r>
    </w:p>
    <w:p w:rsidR="000F19EE" w:rsidRPr="00E20F2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（七</w:t>
      </w:r>
      <w:r w:rsidR="000F19EE" w:rsidRPr="00E20F2D">
        <w:rPr>
          <w:rFonts w:asciiTheme="minorEastAsia" w:hAnsiTheme="minorEastAsia" w:cs="Times New Roman" w:hint="eastAsia"/>
          <w:kern w:val="0"/>
          <w:sz w:val="24"/>
          <w:szCs w:val="24"/>
        </w:rPr>
        <w:t>）</w:t>
      </w:r>
      <w:r w:rsidR="007E05D4" w:rsidRPr="00E20F2D">
        <w:rPr>
          <w:rFonts w:asciiTheme="minorEastAsia" w:hAnsiTheme="minorEastAsia" w:cs="Times New Roman" w:hint="eastAsia"/>
          <w:kern w:val="0"/>
          <w:sz w:val="24"/>
          <w:szCs w:val="24"/>
        </w:rPr>
        <w:t>投标人</w:t>
      </w:r>
      <w:r w:rsidR="00026C64" w:rsidRPr="00E20F2D">
        <w:rPr>
          <w:rFonts w:asciiTheme="minorEastAsia" w:hAnsiTheme="minorEastAsia" w:cs="Times New Roman" w:hint="eastAsia"/>
          <w:kern w:val="0"/>
          <w:sz w:val="24"/>
          <w:szCs w:val="24"/>
        </w:rPr>
        <w:t>则应具备本项目生产或者销售范围</w:t>
      </w:r>
      <w:r w:rsidR="000F19EE" w:rsidRPr="00E20F2D">
        <w:rPr>
          <w:rFonts w:asciiTheme="minorEastAsia" w:hAnsiTheme="minorEastAsia" w:cs="Times New Roman" w:hint="eastAsia"/>
          <w:kern w:val="0"/>
          <w:sz w:val="24"/>
          <w:szCs w:val="24"/>
        </w:rPr>
        <w:t>（以</w:t>
      </w:r>
      <w:r w:rsidR="007E05D4" w:rsidRPr="00E20F2D">
        <w:rPr>
          <w:rFonts w:asciiTheme="minorEastAsia" w:hAnsiTheme="minorEastAsia" w:cs="Times New Roman" w:hint="eastAsia"/>
          <w:kern w:val="0"/>
          <w:sz w:val="24"/>
          <w:szCs w:val="24"/>
        </w:rPr>
        <w:t>投标人</w:t>
      </w:r>
      <w:r w:rsidR="000F19EE" w:rsidRPr="00E20F2D">
        <w:rPr>
          <w:rFonts w:asciiTheme="minorEastAsia" w:hAnsiTheme="minorEastAsia" w:cs="Times New Roman" w:hint="eastAsia"/>
          <w:kern w:val="0"/>
          <w:sz w:val="24"/>
          <w:szCs w:val="24"/>
        </w:rPr>
        <w:t>提供的营业执照、经营许可证为准）。</w:t>
      </w:r>
    </w:p>
    <w:p w:rsidR="000F19EE" w:rsidRPr="00E20F2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（八</w:t>
      </w:r>
      <w:r w:rsidR="000F19EE" w:rsidRPr="00E20F2D">
        <w:rPr>
          <w:rFonts w:asciiTheme="minorEastAsia" w:hAnsiTheme="minorEastAsia" w:cs="Times New Roman" w:hint="eastAsia"/>
          <w:kern w:val="0"/>
          <w:sz w:val="24"/>
          <w:szCs w:val="24"/>
        </w:rPr>
        <w:t>）具备生产许可证、特许经营许可证、</w:t>
      </w:r>
      <w:r w:rsidR="00026C64" w:rsidRPr="00E20F2D">
        <w:rPr>
          <w:rFonts w:asciiTheme="minorEastAsia" w:hAnsiTheme="minorEastAsia" w:cs="Times New Roman" w:hint="eastAsia"/>
          <w:kern w:val="0"/>
          <w:sz w:val="24"/>
          <w:szCs w:val="24"/>
        </w:rPr>
        <w:t>医疗器械注册证、</w:t>
      </w:r>
      <w:r w:rsidR="000F19EE" w:rsidRPr="00E20F2D">
        <w:rPr>
          <w:rFonts w:asciiTheme="minorEastAsia" w:hAnsiTheme="minorEastAsia" w:cs="Times New Roman" w:hint="eastAsia"/>
          <w:kern w:val="0"/>
          <w:sz w:val="24"/>
          <w:szCs w:val="24"/>
        </w:rPr>
        <w:t>质量管理体系认证、</w:t>
      </w:r>
      <w:r w:rsidR="000F19EE" w:rsidRPr="00E20F2D">
        <w:rPr>
          <w:rFonts w:asciiTheme="minorEastAsia" w:hAnsiTheme="minorEastAsia" w:cs="Times New Roman"/>
          <w:kern w:val="0"/>
          <w:sz w:val="24"/>
          <w:szCs w:val="24"/>
        </w:rPr>
        <w:t>3C</w:t>
      </w:r>
      <w:r w:rsidR="000F19EE" w:rsidRPr="00E20F2D">
        <w:rPr>
          <w:rFonts w:asciiTheme="minorEastAsia" w:hAnsiTheme="minorEastAsia" w:cs="Times New Roman" w:hint="eastAsia"/>
          <w:kern w:val="0"/>
          <w:sz w:val="24"/>
          <w:szCs w:val="24"/>
        </w:rPr>
        <w:t>认证等相关行业资质。</w:t>
      </w:r>
    </w:p>
    <w:p w:rsidR="000F19EE" w:rsidRPr="00E20F2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五</w:t>
      </w:r>
      <w:r w:rsidR="004E18EC" w:rsidRPr="00E20F2D">
        <w:rPr>
          <w:rFonts w:asciiTheme="minorEastAsia" w:hAnsiTheme="minorEastAsia" w:cs="Times New Roman" w:hint="eastAsia"/>
          <w:b/>
          <w:kern w:val="0"/>
          <w:sz w:val="24"/>
          <w:szCs w:val="24"/>
        </w:rPr>
        <w:t>、</w:t>
      </w:r>
      <w:r w:rsidR="007E05D4" w:rsidRPr="00E20F2D">
        <w:rPr>
          <w:rFonts w:asciiTheme="minorEastAsia" w:hAnsiTheme="minorEastAsia" w:cs="Times New Roman" w:hint="eastAsia"/>
          <w:b/>
          <w:kern w:val="0"/>
          <w:sz w:val="24"/>
          <w:szCs w:val="24"/>
        </w:rPr>
        <w:t>招标</w:t>
      </w:r>
      <w:r w:rsidR="000F19EE" w:rsidRPr="00E20F2D">
        <w:rPr>
          <w:rFonts w:asciiTheme="minorEastAsia" w:hAnsiTheme="minorEastAsia" w:cs="Times New Roman"/>
          <w:b/>
          <w:kern w:val="0"/>
          <w:sz w:val="24"/>
          <w:szCs w:val="24"/>
        </w:rPr>
        <w:t>文件发售时间、地点、方式及售价</w:t>
      </w:r>
    </w:p>
    <w:p w:rsidR="000F19EE" w:rsidRPr="00E20F2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（一）发售时间：</w:t>
      </w:r>
      <w:r w:rsidR="00595594" w:rsidRPr="00E20F2D">
        <w:rPr>
          <w:rFonts w:asciiTheme="minorEastAsia" w:hAnsiTheme="minorEastAsia" w:cs="Times New Roman" w:hint="eastAsia"/>
          <w:kern w:val="0"/>
          <w:sz w:val="24"/>
          <w:szCs w:val="24"/>
          <w:u w:val="single"/>
        </w:rPr>
        <w:t xml:space="preserve">2020 </w:t>
      </w:r>
      <w:r w:rsidR="00595594" w:rsidRPr="00E20F2D">
        <w:rPr>
          <w:rFonts w:asciiTheme="minorEastAsia" w:hAnsiTheme="minorEastAsia" w:cs="Times New Roman" w:hint="eastAsia"/>
          <w:kern w:val="0"/>
          <w:sz w:val="24"/>
          <w:szCs w:val="24"/>
        </w:rPr>
        <w:t>年</w:t>
      </w:r>
      <w:r w:rsidR="00595594" w:rsidRPr="00E20F2D">
        <w:rPr>
          <w:rFonts w:asciiTheme="minorEastAsia" w:hAnsiTheme="minorEastAsia" w:cs="Times New Roman" w:hint="eastAsia"/>
          <w:kern w:val="0"/>
          <w:sz w:val="24"/>
          <w:szCs w:val="24"/>
          <w:u w:val="single"/>
        </w:rPr>
        <w:t xml:space="preserve"> 4 </w:t>
      </w:r>
      <w:r w:rsidR="00595594" w:rsidRPr="00E20F2D">
        <w:rPr>
          <w:rFonts w:asciiTheme="minorEastAsia" w:hAnsiTheme="minorEastAsia" w:cs="Times New Roman" w:hint="eastAsia"/>
          <w:kern w:val="0"/>
          <w:sz w:val="24"/>
          <w:szCs w:val="24"/>
        </w:rPr>
        <w:t>月</w:t>
      </w:r>
      <w:r w:rsidR="00595594" w:rsidRPr="00E20F2D">
        <w:rPr>
          <w:rFonts w:asciiTheme="minorEastAsia" w:hAnsiTheme="minorEastAsia" w:cs="Times New Roman" w:hint="eastAsia"/>
          <w:kern w:val="0"/>
          <w:sz w:val="24"/>
          <w:szCs w:val="24"/>
          <w:u w:val="single"/>
        </w:rPr>
        <w:t xml:space="preserve"> </w:t>
      </w:r>
      <w:r w:rsidR="00DA466F" w:rsidRPr="00E20F2D">
        <w:rPr>
          <w:rFonts w:asciiTheme="minorEastAsia" w:hAnsiTheme="minorEastAsia" w:cs="Times New Roman" w:hint="eastAsia"/>
          <w:kern w:val="0"/>
          <w:sz w:val="24"/>
          <w:szCs w:val="24"/>
          <w:u w:val="single"/>
        </w:rPr>
        <w:t>21</w:t>
      </w:r>
      <w:r w:rsidR="00595594" w:rsidRPr="00E20F2D">
        <w:rPr>
          <w:rFonts w:asciiTheme="minorEastAsia" w:hAnsiTheme="minorEastAsia" w:cs="Times New Roman" w:hint="eastAsia"/>
          <w:kern w:val="0"/>
          <w:sz w:val="24"/>
          <w:szCs w:val="24"/>
          <w:u w:val="single"/>
        </w:rPr>
        <w:t xml:space="preserve"> </w:t>
      </w:r>
      <w:r w:rsidR="00595594" w:rsidRPr="00E20F2D">
        <w:rPr>
          <w:rFonts w:asciiTheme="minorEastAsia" w:hAnsiTheme="minorEastAsia" w:cs="Times New Roman" w:hint="eastAsia"/>
          <w:kern w:val="0"/>
          <w:sz w:val="24"/>
          <w:szCs w:val="24"/>
        </w:rPr>
        <w:t>日至</w:t>
      </w:r>
      <w:r w:rsidR="00595594" w:rsidRPr="00E20F2D">
        <w:rPr>
          <w:rFonts w:asciiTheme="minorEastAsia" w:hAnsiTheme="minorEastAsia" w:cs="Times New Roman" w:hint="eastAsia"/>
          <w:kern w:val="0"/>
          <w:sz w:val="24"/>
          <w:szCs w:val="24"/>
          <w:u w:val="single"/>
        </w:rPr>
        <w:t xml:space="preserve"> </w:t>
      </w:r>
      <w:r w:rsidR="00854EA8" w:rsidRPr="00E20F2D">
        <w:rPr>
          <w:rFonts w:asciiTheme="minorEastAsia" w:hAnsiTheme="minorEastAsia" w:cs="Times New Roman" w:hint="eastAsia"/>
          <w:kern w:val="0"/>
          <w:sz w:val="24"/>
          <w:szCs w:val="24"/>
          <w:u w:val="single"/>
        </w:rPr>
        <w:t>5</w:t>
      </w:r>
      <w:r w:rsidR="00595594" w:rsidRPr="00E20F2D">
        <w:rPr>
          <w:rFonts w:asciiTheme="minorEastAsia" w:hAnsiTheme="minorEastAsia" w:cs="Times New Roman" w:hint="eastAsia"/>
          <w:kern w:val="0"/>
          <w:sz w:val="24"/>
          <w:szCs w:val="24"/>
          <w:u w:val="single"/>
        </w:rPr>
        <w:t xml:space="preserve"> </w:t>
      </w:r>
      <w:r w:rsidR="00595594" w:rsidRPr="00E20F2D">
        <w:rPr>
          <w:rFonts w:asciiTheme="minorEastAsia" w:hAnsiTheme="minorEastAsia" w:cs="Times New Roman" w:hint="eastAsia"/>
          <w:kern w:val="0"/>
          <w:sz w:val="24"/>
          <w:szCs w:val="24"/>
        </w:rPr>
        <w:t>月</w:t>
      </w:r>
      <w:r w:rsidR="00595594" w:rsidRPr="00E20F2D">
        <w:rPr>
          <w:rFonts w:asciiTheme="minorEastAsia" w:hAnsiTheme="minorEastAsia" w:cs="Times New Roman" w:hint="eastAsia"/>
          <w:kern w:val="0"/>
          <w:sz w:val="24"/>
          <w:szCs w:val="24"/>
          <w:u w:val="single"/>
        </w:rPr>
        <w:t xml:space="preserve"> </w:t>
      </w:r>
      <w:r w:rsidR="00DA466F" w:rsidRPr="00E20F2D">
        <w:rPr>
          <w:rFonts w:asciiTheme="minorEastAsia" w:hAnsiTheme="minorEastAsia" w:cs="Times New Roman" w:hint="eastAsia"/>
          <w:kern w:val="0"/>
          <w:sz w:val="24"/>
          <w:szCs w:val="24"/>
          <w:u w:val="single"/>
        </w:rPr>
        <w:t>6</w:t>
      </w:r>
      <w:r w:rsidR="00595594" w:rsidRPr="00E20F2D">
        <w:rPr>
          <w:rFonts w:asciiTheme="minorEastAsia" w:hAnsiTheme="minorEastAsia" w:cs="Times New Roman" w:hint="eastAsia"/>
          <w:kern w:val="0"/>
          <w:sz w:val="24"/>
          <w:szCs w:val="24"/>
          <w:u w:val="single"/>
        </w:rPr>
        <w:t xml:space="preserve"> </w:t>
      </w:r>
      <w:r w:rsidR="00595594" w:rsidRPr="00E20F2D">
        <w:rPr>
          <w:rFonts w:asciiTheme="minorEastAsia" w:hAnsiTheme="minorEastAsia" w:cs="Times New Roman" w:hint="eastAsia"/>
          <w:kern w:val="0"/>
          <w:sz w:val="24"/>
          <w:szCs w:val="24"/>
        </w:rPr>
        <w:t>日（08:00—11:30，14:30—17:00）（北京时间、节假日除外）</w:t>
      </w:r>
      <w:r w:rsidRPr="00E20F2D">
        <w:rPr>
          <w:rFonts w:asciiTheme="minorEastAsia" w:hAnsiTheme="minorEastAsia" w:cs="Times New Roman" w:hint="eastAsia"/>
          <w:kern w:val="0"/>
          <w:sz w:val="24"/>
          <w:szCs w:val="24"/>
        </w:rPr>
        <w:t>。</w:t>
      </w:r>
    </w:p>
    <w:p w:rsidR="000F19EE" w:rsidRPr="00E20F2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（二）发售地点：</w:t>
      </w:r>
      <w:r w:rsidRPr="00E20F2D">
        <w:rPr>
          <w:rFonts w:asciiTheme="minorEastAsia" w:hAnsiTheme="minorEastAsia" w:cs="Times New Roman" w:hint="eastAsia"/>
          <w:kern w:val="0"/>
          <w:sz w:val="24"/>
          <w:szCs w:val="24"/>
          <w:u w:val="single"/>
        </w:rPr>
        <w:t xml:space="preserve">   </w:t>
      </w:r>
      <w:r w:rsidR="005B3948" w:rsidRPr="00E20F2D">
        <w:rPr>
          <w:rFonts w:asciiTheme="minorEastAsia" w:hAnsiTheme="minorEastAsia" w:cs="Times New Roman" w:hint="eastAsia"/>
          <w:kern w:val="0"/>
          <w:sz w:val="24"/>
          <w:szCs w:val="24"/>
          <w:u w:val="single"/>
        </w:rPr>
        <w:t xml:space="preserve">重庆市 </w:t>
      </w:r>
      <w:r w:rsidRPr="00E20F2D">
        <w:rPr>
          <w:rFonts w:asciiTheme="minorEastAsia" w:hAnsiTheme="minorEastAsia" w:cs="Times New Roman" w:hint="eastAsia"/>
          <w:kern w:val="0"/>
          <w:sz w:val="24"/>
          <w:szCs w:val="24"/>
          <w:u w:val="single"/>
        </w:rPr>
        <w:t xml:space="preserve"> </w:t>
      </w:r>
      <w:r w:rsidRPr="00E20F2D">
        <w:rPr>
          <w:rFonts w:asciiTheme="minorEastAsia" w:hAnsiTheme="minorEastAsia" w:cs="Times New Roman" w:hint="eastAsia"/>
          <w:kern w:val="0"/>
          <w:sz w:val="24"/>
          <w:szCs w:val="24"/>
        </w:rPr>
        <w:t>。</w:t>
      </w:r>
    </w:p>
    <w:p w:rsidR="002D331A"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（三）发售方式：</w:t>
      </w:r>
      <w:r w:rsidR="007E05D4" w:rsidRPr="00E20F2D">
        <w:rPr>
          <w:rFonts w:asciiTheme="minorEastAsia" w:hAnsiTheme="minorEastAsia" w:cs="Times New Roman" w:hint="eastAsia"/>
          <w:kern w:val="0"/>
          <w:sz w:val="24"/>
          <w:szCs w:val="24"/>
        </w:rPr>
        <w:t>投标人</w:t>
      </w:r>
      <w:r w:rsidRPr="00E20F2D">
        <w:rPr>
          <w:rFonts w:asciiTheme="minorEastAsia" w:hAnsiTheme="minorEastAsia" w:cs="Times New Roman" w:hint="eastAsia"/>
          <w:kern w:val="0"/>
          <w:sz w:val="24"/>
          <w:szCs w:val="24"/>
        </w:rPr>
        <w:t>指定专人现场领取，不接受邮寄等其他方式。</w:t>
      </w:r>
      <w:r w:rsidR="007E05D4" w:rsidRPr="00E20F2D">
        <w:rPr>
          <w:rFonts w:asciiTheme="minorEastAsia" w:hAnsiTheme="minorEastAsia" w:cs="Times New Roman" w:hint="eastAsia"/>
          <w:kern w:val="0"/>
          <w:sz w:val="24"/>
          <w:szCs w:val="24"/>
        </w:rPr>
        <w:t>投标人</w:t>
      </w:r>
      <w:r w:rsidR="002D331A" w:rsidRPr="00E20F2D">
        <w:rPr>
          <w:rFonts w:asciiTheme="minorEastAsia" w:hAnsiTheme="minorEastAsia" w:cs="Times New Roman" w:hint="eastAsia"/>
          <w:kern w:val="0"/>
          <w:sz w:val="24"/>
          <w:szCs w:val="24"/>
        </w:rPr>
        <w:t>购买</w:t>
      </w:r>
      <w:r w:rsidR="007E05D4" w:rsidRPr="00E20F2D">
        <w:rPr>
          <w:rFonts w:asciiTheme="minorEastAsia" w:hAnsiTheme="minorEastAsia" w:cs="Times New Roman" w:hint="eastAsia"/>
          <w:kern w:val="0"/>
          <w:sz w:val="24"/>
          <w:szCs w:val="24"/>
        </w:rPr>
        <w:t>招标</w:t>
      </w:r>
      <w:r w:rsidR="002D331A" w:rsidRPr="00E20F2D">
        <w:rPr>
          <w:rFonts w:asciiTheme="minorEastAsia" w:hAnsiTheme="minorEastAsia" w:cs="Times New Roman" w:hint="eastAsia"/>
          <w:kern w:val="0"/>
          <w:sz w:val="24"/>
          <w:szCs w:val="24"/>
        </w:rPr>
        <w:t>文件时需提供以下材料原件</w:t>
      </w:r>
      <w:r w:rsidR="00B33EB7" w:rsidRPr="00E20F2D">
        <w:rPr>
          <w:rFonts w:asciiTheme="minorEastAsia" w:hAnsiTheme="minorEastAsia" w:cs="Times New Roman" w:hint="eastAsia"/>
          <w:kern w:val="0"/>
          <w:sz w:val="24"/>
          <w:szCs w:val="24"/>
        </w:rPr>
        <w:t>或</w:t>
      </w:r>
      <w:r w:rsidR="002D331A" w:rsidRPr="00E20F2D">
        <w:rPr>
          <w:rFonts w:asciiTheme="minorEastAsia" w:hAnsiTheme="minorEastAsia" w:cs="Times New Roman" w:hint="eastAsia"/>
          <w:kern w:val="0"/>
          <w:sz w:val="24"/>
          <w:szCs w:val="24"/>
        </w:rPr>
        <w:t>装订成册加盖单位公章的复印件1份。</w:t>
      </w:r>
    </w:p>
    <w:p w:rsidR="002D331A" w:rsidRPr="00E20F2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1.营业执照</w:t>
      </w:r>
      <w:r w:rsidR="00B16B77" w:rsidRPr="00E20F2D">
        <w:rPr>
          <w:rFonts w:asciiTheme="minorEastAsia" w:hAnsiTheme="minorEastAsia" w:cs="Times New Roman" w:hint="eastAsia"/>
          <w:kern w:val="0"/>
          <w:sz w:val="24"/>
          <w:szCs w:val="24"/>
        </w:rPr>
        <w:t>（三证合一）</w:t>
      </w:r>
      <w:r w:rsidRPr="00E20F2D">
        <w:rPr>
          <w:rFonts w:asciiTheme="minorEastAsia" w:hAnsiTheme="minorEastAsia" w:cs="Times New Roman" w:hint="eastAsia"/>
          <w:kern w:val="0"/>
          <w:sz w:val="24"/>
          <w:szCs w:val="24"/>
        </w:rPr>
        <w:t>；</w:t>
      </w:r>
    </w:p>
    <w:p w:rsidR="002D331A" w:rsidRPr="00E20F2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2.</w:t>
      </w:r>
      <w:r w:rsidR="005A4B13" w:rsidRPr="00E20F2D">
        <w:rPr>
          <w:rFonts w:asciiTheme="minorEastAsia" w:hAnsiTheme="minorEastAsia" w:cs="Times New Roman" w:hint="eastAsia"/>
          <w:kern w:val="0"/>
          <w:sz w:val="24"/>
          <w:szCs w:val="24"/>
        </w:rPr>
        <w:t>法定代表人资格证明书（含法定代表人身份证复印件）；</w:t>
      </w:r>
    </w:p>
    <w:p w:rsidR="002D331A" w:rsidRPr="00E20F2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3.</w:t>
      </w:r>
      <w:r w:rsidR="005A4B13" w:rsidRPr="00E20F2D">
        <w:rPr>
          <w:rFonts w:asciiTheme="minorEastAsia" w:hAnsiTheme="minorEastAsia" w:cs="Times New Roman" w:hint="eastAsia"/>
          <w:kern w:val="0"/>
          <w:sz w:val="24"/>
          <w:szCs w:val="24"/>
        </w:rPr>
        <w:t>法定代表人授权书（含被授权人身份证复印件）；</w:t>
      </w:r>
    </w:p>
    <w:p w:rsidR="002D331A" w:rsidRPr="00E20F2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4.</w:t>
      </w:r>
      <w:r w:rsidR="009E48BE" w:rsidRPr="00E20F2D">
        <w:rPr>
          <w:rFonts w:asciiTheme="minorEastAsia" w:hAnsiTheme="minorEastAsia" w:cs="Times New Roman" w:hint="eastAsia"/>
          <w:kern w:val="0"/>
          <w:sz w:val="24"/>
          <w:szCs w:val="24"/>
        </w:rPr>
        <w:t>主要股东或出资人信息</w:t>
      </w:r>
      <w:r w:rsidR="005F680F" w:rsidRPr="00E20F2D">
        <w:rPr>
          <w:rFonts w:asciiTheme="minorEastAsia" w:hAnsiTheme="minorEastAsia" w:cs="Times New Roman" w:hint="eastAsia"/>
          <w:kern w:val="0"/>
          <w:sz w:val="24"/>
          <w:szCs w:val="24"/>
        </w:rPr>
        <w:t>；</w:t>
      </w:r>
    </w:p>
    <w:p w:rsidR="00CE48C7" w:rsidRPr="00E20F2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5.保密承诺书</w:t>
      </w:r>
    </w:p>
    <w:p w:rsidR="00CE48C7" w:rsidRPr="00E20F2D"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20F2D">
        <w:rPr>
          <w:rFonts w:asciiTheme="minorEastAsia" w:hAnsiTheme="minorEastAsia" w:cs="Times New Roman" w:hint="eastAsia"/>
          <w:snapToGrid w:val="0"/>
          <w:kern w:val="0"/>
          <w:sz w:val="24"/>
          <w:szCs w:val="24"/>
          <w:lang w:val="zh-CN"/>
        </w:rPr>
        <w:t>6.</w:t>
      </w:r>
      <w:r w:rsidR="006C6901" w:rsidRPr="00E20F2D">
        <w:rPr>
          <w:rFonts w:asciiTheme="minorEastAsia" w:hAnsiTheme="minorEastAsia" w:cs="Times New Roman" w:hint="eastAsia"/>
          <w:snapToGrid w:val="0"/>
          <w:kern w:val="0"/>
          <w:sz w:val="24"/>
          <w:szCs w:val="24"/>
          <w:lang w:val="zh-CN"/>
        </w:rPr>
        <w:t>廉洁诚信承诺书</w:t>
      </w:r>
    </w:p>
    <w:p w:rsidR="00104F9C" w:rsidRPr="00E20F2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7</w:t>
      </w:r>
      <w:r w:rsidR="00104F9C" w:rsidRPr="00E20F2D">
        <w:rPr>
          <w:rFonts w:asciiTheme="minorEastAsia" w:hAnsiTheme="minorEastAsia" w:cs="Times New Roman" w:hint="eastAsia"/>
          <w:kern w:val="0"/>
          <w:sz w:val="24"/>
          <w:szCs w:val="24"/>
        </w:rPr>
        <w:t>.</w:t>
      </w:r>
      <w:r w:rsidR="009E48BE" w:rsidRPr="00E20F2D">
        <w:rPr>
          <w:rFonts w:asciiTheme="minorEastAsia" w:hAnsiTheme="minorEastAsia" w:cs="Times New Roman" w:hint="eastAsia"/>
          <w:kern w:val="0"/>
          <w:sz w:val="24"/>
          <w:szCs w:val="24"/>
        </w:rPr>
        <w:t>最近连续6个月缴纳社会保障金的银行转账汇款单</w:t>
      </w:r>
      <w:r w:rsidR="00EB01B3" w:rsidRPr="00E20F2D">
        <w:rPr>
          <w:rFonts w:asciiTheme="minorEastAsia" w:hAnsiTheme="minorEastAsia" w:cs="Times New Roman" w:hint="eastAsia"/>
          <w:kern w:val="0"/>
          <w:sz w:val="24"/>
          <w:szCs w:val="24"/>
        </w:rPr>
        <w:t>或相应证明材料</w:t>
      </w:r>
      <w:r w:rsidR="00AE22ED" w:rsidRPr="00E20F2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20F2D">
        <w:rPr>
          <w:rFonts w:asciiTheme="minorEastAsia" w:hAnsiTheme="minorEastAsia" w:cs="Times New Roman" w:hint="eastAsia"/>
          <w:kern w:val="0"/>
          <w:sz w:val="24"/>
          <w:szCs w:val="24"/>
        </w:rPr>
        <w:t>；</w:t>
      </w:r>
    </w:p>
    <w:p w:rsidR="00D03D3C" w:rsidRPr="00E20F2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8</w:t>
      </w:r>
      <w:r w:rsidR="00767AAD" w:rsidRPr="00E20F2D">
        <w:rPr>
          <w:rFonts w:asciiTheme="minorEastAsia" w:hAnsiTheme="minorEastAsia" w:cs="Times New Roman" w:hint="eastAsia"/>
          <w:kern w:val="0"/>
          <w:sz w:val="24"/>
          <w:szCs w:val="24"/>
        </w:rPr>
        <w:t>.</w:t>
      </w:r>
      <w:r w:rsidR="009E48BE" w:rsidRPr="00E20F2D">
        <w:rPr>
          <w:rFonts w:asciiTheme="minorEastAsia" w:hAnsiTheme="minorEastAsia" w:cs="Times New Roman" w:hint="eastAsia"/>
          <w:kern w:val="0"/>
          <w:sz w:val="24"/>
          <w:szCs w:val="24"/>
        </w:rPr>
        <w:t>最近连续6个月纳税的银行转账汇款单</w:t>
      </w:r>
      <w:r w:rsidR="00EB01B3" w:rsidRPr="00E20F2D">
        <w:rPr>
          <w:rFonts w:asciiTheme="minorEastAsia" w:hAnsiTheme="minorEastAsia" w:cs="Times New Roman" w:hint="eastAsia"/>
          <w:kern w:val="0"/>
          <w:sz w:val="24"/>
          <w:szCs w:val="24"/>
        </w:rPr>
        <w:t>或相应证明材料</w:t>
      </w:r>
      <w:r w:rsidR="00AE22ED" w:rsidRPr="00E20F2D">
        <w:rPr>
          <w:rFonts w:asciiTheme="minorEastAsia" w:hAnsiTheme="minorEastAsia" w:cs="Times New Roman" w:hint="eastAsia"/>
          <w:kern w:val="0"/>
          <w:sz w:val="24"/>
          <w:szCs w:val="24"/>
        </w:rPr>
        <w:t>（依法免税的投标人，应提供相应文件证明其依法免税）</w:t>
      </w:r>
      <w:r w:rsidR="005F680F" w:rsidRPr="00E20F2D">
        <w:rPr>
          <w:rFonts w:asciiTheme="minorEastAsia" w:hAnsiTheme="minorEastAsia" w:cs="Times New Roman" w:hint="eastAsia"/>
          <w:kern w:val="0"/>
          <w:sz w:val="24"/>
          <w:szCs w:val="24"/>
        </w:rPr>
        <w:t>；</w:t>
      </w:r>
    </w:p>
    <w:p w:rsidR="00767AAD" w:rsidRPr="00E20F2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9</w:t>
      </w:r>
      <w:r w:rsidR="00767AAD" w:rsidRPr="00E20F2D">
        <w:rPr>
          <w:rFonts w:asciiTheme="minorEastAsia" w:hAnsiTheme="minorEastAsia" w:cs="Times New Roman" w:hint="eastAsia"/>
          <w:kern w:val="0"/>
          <w:sz w:val="24"/>
          <w:szCs w:val="24"/>
        </w:rPr>
        <w:t>.</w:t>
      </w:r>
      <w:r w:rsidR="00B62611" w:rsidRPr="00E20F2D">
        <w:rPr>
          <w:rFonts w:hint="eastAsia"/>
        </w:rPr>
        <w:t xml:space="preserve"> </w:t>
      </w:r>
      <w:r w:rsidR="00B62611" w:rsidRPr="00E20F2D">
        <w:rPr>
          <w:rFonts w:asciiTheme="minorEastAsia" w:hAnsiTheme="minorEastAsia" w:cs="Times New Roman" w:hint="eastAsia"/>
          <w:kern w:val="0"/>
          <w:sz w:val="24"/>
          <w:szCs w:val="24"/>
        </w:rPr>
        <w:t>良好的商业信誉和健全的财务会计制度证明材料（</w:t>
      </w:r>
      <w:r w:rsidR="00054AFA" w:rsidRPr="00E20F2D">
        <w:rPr>
          <w:rFonts w:asciiTheme="minorEastAsia" w:hAnsiTheme="minorEastAsia" w:cs="Times New Roman" w:hint="eastAsia"/>
          <w:kern w:val="0"/>
          <w:sz w:val="24"/>
          <w:szCs w:val="24"/>
        </w:rPr>
        <w:t>会计师事务所出具的近3年</w:t>
      </w:r>
      <w:r w:rsidR="00D630FF" w:rsidRPr="00E20F2D">
        <w:rPr>
          <w:rFonts w:asciiTheme="minorEastAsia" w:hAnsiTheme="minorEastAsia" w:cs="Times New Roman" w:hint="eastAsia"/>
          <w:kern w:val="0"/>
          <w:sz w:val="24"/>
          <w:szCs w:val="24"/>
        </w:rPr>
        <w:t>（</w:t>
      </w:r>
      <w:r w:rsidR="00A8366F" w:rsidRPr="00E20F2D">
        <w:rPr>
          <w:rFonts w:asciiTheme="minorEastAsia" w:hAnsiTheme="minorEastAsia" w:cs="Times New Roman" w:hint="eastAsia"/>
          <w:kern w:val="0"/>
          <w:sz w:val="24"/>
          <w:szCs w:val="24"/>
        </w:rPr>
        <w:t>不足3年以成立日期起算</w:t>
      </w:r>
      <w:r w:rsidR="00D630FF" w:rsidRPr="00E20F2D">
        <w:rPr>
          <w:rFonts w:asciiTheme="minorEastAsia" w:hAnsiTheme="minorEastAsia" w:cs="Times New Roman" w:hint="eastAsia"/>
          <w:kern w:val="0"/>
          <w:sz w:val="24"/>
          <w:szCs w:val="24"/>
        </w:rPr>
        <w:t>）</w:t>
      </w:r>
      <w:r w:rsidR="00054AFA" w:rsidRPr="00E20F2D">
        <w:rPr>
          <w:rFonts w:asciiTheme="minorEastAsia" w:hAnsiTheme="minorEastAsia" w:cs="Times New Roman" w:hint="eastAsia"/>
          <w:kern w:val="0"/>
          <w:sz w:val="24"/>
          <w:szCs w:val="24"/>
        </w:rPr>
        <w:t>审计报告主要内容，至少包含资产负债表、利润表、</w:t>
      </w:r>
      <w:r w:rsidR="0078225A" w:rsidRPr="00E20F2D">
        <w:rPr>
          <w:rFonts w:asciiTheme="minorEastAsia" w:hAnsiTheme="minorEastAsia" w:cs="Times New Roman" w:hint="eastAsia"/>
          <w:kern w:val="0"/>
          <w:sz w:val="24"/>
          <w:szCs w:val="24"/>
        </w:rPr>
        <w:t>现</w:t>
      </w:r>
      <w:r w:rsidR="00054AFA" w:rsidRPr="00E20F2D">
        <w:rPr>
          <w:rFonts w:asciiTheme="minorEastAsia" w:hAnsiTheme="minorEastAsia" w:cs="Times New Roman" w:hint="eastAsia"/>
          <w:kern w:val="0"/>
          <w:sz w:val="24"/>
          <w:szCs w:val="24"/>
        </w:rPr>
        <w:t>金流量</w:t>
      </w:r>
      <w:r w:rsidR="00054AFA" w:rsidRPr="00E20F2D">
        <w:rPr>
          <w:rFonts w:asciiTheme="minorEastAsia" w:hAnsiTheme="minorEastAsia" w:cs="Times New Roman" w:hint="eastAsia"/>
          <w:kern w:val="0"/>
          <w:sz w:val="24"/>
          <w:szCs w:val="24"/>
        </w:rPr>
        <w:lastRenderedPageBreak/>
        <w:t>表或</w:t>
      </w:r>
      <w:r w:rsidR="0038583F" w:rsidRPr="00E20F2D">
        <w:rPr>
          <w:rFonts w:asciiTheme="minorEastAsia" w:hAnsiTheme="minorEastAsia" w:cs="Times New Roman" w:hint="eastAsia"/>
          <w:kern w:val="0"/>
          <w:sz w:val="24"/>
          <w:szCs w:val="24"/>
        </w:rPr>
        <w:t>公司财务报表</w:t>
      </w:r>
      <w:r w:rsidR="00516724" w:rsidRPr="00E20F2D">
        <w:rPr>
          <w:rFonts w:asciiTheme="minorEastAsia" w:hAnsiTheme="minorEastAsia" w:cs="Times New Roman" w:hint="eastAsia"/>
          <w:kern w:val="0"/>
          <w:sz w:val="24"/>
          <w:szCs w:val="24"/>
        </w:rPr>
        <w:t>，至少应包括</w:t>
      </w:r>
      <w:r w:rsidR="00B62611" w:rsidRPr="00E20F2D">
        <w:rPr>
          <w:rFonts w:asciiTheme="minorEastAsia" w:hAnsiTheme="minorEastAsia" w:cs="Times New Roman" w:hint="eastAsia"/>
          <w:kern w:val="0"/>
          <w:sz w:val="24"/>
          <w:szCs w:val="24"/>
        </w:rPr>
        <w:t>资产负债表、利润表</w:t>
      </w:r>
      <w:r w:rsidR="00516724" w:rsidRPr="00E20F2D">
        <w:rPr>
          <w:rFonts w:asciiTheme="minorEastAsia" w:hAnsiTheme="minorEastAsia" w:cs="Times New Roman" w:hint="eastAsia"/>
          <w:kern w:val="0"/>
          <w:sz w:val="24"/>
          <w:szCs w:val="24"/>
        </w:rPr>
        <w:t>及</w:t>
      </w:r>
      <w:r w:rsidR="0078225A" w:rsidRPr="00E20F2D">
        <w:rPr>
          <w:rFonts w:asciiTheme="minorEastAsia" w:hAnsiTheme="minorEastAsia" w:cs="Times New Roman" w:hint="eastAsia"/>
          <w:kern w:val="0"/>
          <w:sz w:val="24"/>
          <w:szCs w:val="24"/>
        </w:rPr>
        <w:t>现</w:t>
      </w:r>
      <w:r w:rsidR="00B62611" w:rsidRPr="00E20F2D">
        <w:rPr>
          <w:rFonts w:asciiTheme="minorEastAsia" w:hAnsiTheme="minorEastAsia" w:cs="Times New Roman" w:hint="eastAsia"/>
          <w:kern w:val="0"/>
          <w:sz w:val="24"/>
          <w:szCs w:val="24"/>
        </w:rPr>
        <w:t>金流量表）</w:t>
      </w:r>
      <w:r w:rsidR="005F680F" w:rsidRPr="00E20F2D">
        <w:rPr>
          <w:rFonts w:asciiTheme="minorEastAsia" w:hAnsiTheme="minorEastAsia" w:cs="Times New Roman" w:hint="eastAsia"/>
          <w:kern w:val="0"/>
          <w:sz w:val="24"/>
          <w:szCs w:val="24"/>
        </w:rPr>
        <w:t>；</w:t>
      </w:r>
    </w:p>
    <w:p w:rsidR="00767AAD" w:rsidRPr="00E20F2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10</w:t>
      </w:r>
      <w:r w:rsidR="00767AAD" w:rsidRPr="00E20F2D">
        <w:rPr>
          <w:rFonts w:asciiTheme="minorEastAsia" w:hAnsiTheme="minorEastAsia" w:cs="Times New Roman" w:hint="eastAsia"/>
          <w:kern w:val="0"/>
          <w:sz w:val="24"/>
          <w:szCs w:val="24"/>
        </w:rPr>
        <w:t>.</w:t>
      </w:r>
      <w:r w:rsidR="00D168DD" w:rsidRPr="00E20F2D">
        <w:rPr>
          <w:rFonts w:asciiTheme="minorEastAsia" w:hAnsiTheme="minorEastAsia" w:cs="Times New Roman" w:hint="eastAsia"/>
          <w:kern w:val="0"/>
          <w:sz w:val="24"/>
          <w:szCs w:val="24"/>
        </w:rPr>
        <w:t xml:space="preserve"> </w:t>
      </w:r>
      <w:r w:rsidR="00B36D3D" w:rsidRPr="00E20F2D">
        <w:rPr>
          <w:rFonts w:asciiTheme="minorEastAsia" w:hAnsiTheme="minorEastAsia" w:cs="Times New Roman" w:hint="eastAsia"/>
          <w:kern w:val="0"/>
          <w:sz w:val="24"/>
          <w:szCs w:val="24"/>
        </w:rPr>
        <w:t>相</w:t>
      </w:r>
      <w:r w:rsidR="00D168DD" w:rsidRPr="00E20F2D">
        <w:rPr>
          <w:rFonts w:asciiTheme="minorEastAsia" w:hAnsiTheme="minorEastAsia" w:cs="Times New Roman" w:hint="eastAsia"/>
          <w:kern w:val="0"/>
          <w:sz w:val="24"/>
          <w:szCs w:val="24"/>
        </w:rPr>
        <w:t>关声明书（包</w:t>
      </w:r>
      <w:r w:rsidR="00E655D3" w:rsidRPr="00E20F2D">
        <w:rPr>
          <w:rFonts w:asciiTheme="minorEastAsia" w:hAnsiTheme="minorEastAsia" w:cs="Times New Roman" w:hint="eastAsia"/>
          <w:kern w:val="0"/>
          <w:sz w:val="24"/>
          <w:szCs w:val="24"/>
        </w:rPr>
        <w:t>含</w:t>
      </w:r>
      <w:r w:rsidR="00D168DD" w:rsidRPr="00E20F2D">
        <w:rPr>
          <w:rFonts w:asciiTheme="minorEastAsia" w:hAnsiTheme="minorEastAsia" w:cs="Times New Roman" w:hint="eastAsia"/>
          <w:kern w:val="0"/>
          <w:sz w:val="24"/>
          <w:szCs w:val="24"/>
        </w:rPr>
        <w:t>但不限于以下内容：①非外资企业或外资控股企业</w:t>
      </w:r>
      <w:r w:rsidR="00281540" w:rsidRPr="00E20F2D">
        <w:rPr>
          <w:rFonts w:asciiTheme="minorEastAsia" w:hAnsiTheme="minorEastAsia" w:cs="Times New Roman" w:hint="eastAsia"/>
          <w:kern w:val="0"/>
          <w:sz w:val="24"/>
          <w:szCs w:val="24"/>
        </w:rPr>
        <w:t>的</w:t>
      </w:r>
      <w:r w:rsidR="00D168DD" w:rsidRPr="00E20F2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20F2D">
        <w:rPr>
          <w:rFonts w:asciiTheme="minorEastAsia" w:hAnsiTheme="minorEastAsia" w:cs="Times New Roman" w:hint="eastAsia"/>
          <w:kern w:val="0"/>
          <w:sz w:val="24"/>
          <w:szCs w:val="24"/>
        </w:rPr>
        <w:t>；</w:t>
      </w:r>
    </w:p>
    <w:p w:rsidR="00767AAD" w:rsidRPr="00E20F2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11</w:t>
      </w:r>
      <w:r w:rsidR="00767AAD" w:rsidRPr="00E20F2D">
        <w:rPr>
          <w:rFonts w:asciiTheme="minorEastAsia" w:hAnsiTheme="minorEastAsia" w:cs="Times New Roman" w:hint="eastAsia"/>
          <w:kern w:val="0"/>
          <w:sz w:val="24"/>
          <w:szCs w:val="24"/>
        </w:rPr>
        <w:t>.</w:t>
      </w:r>
      <w:r w:rsidR="00C41960" w:rsidRPr="00E20F2D">
        <w:rPr>
          <w:rFonts w:asciiTheme="minorEastAsia" w:hAnsiTheme="minorEastAsia" w:cs="Times New Roman" w:hint="eastAsia"/>
          <w:kern w:val="0"/>
          <w:sz w:val="24"/>
          <w:szCs w:val="24"/>
        </w:rPr>
        <w:t>医疗器械经营许可证</w:t>
      </w:r>
      <w:r w:rsidR="00AB5A7B" w:rsidRPr="00E20F2D">
        <w:rPr>
          <w:rFonts w:asciiTheme="minorEastAsia" w:hAnsiTheme="minorEastAsia" w:cs="Times New Roman" w:hint="eastAsia"/>
          <w:kern w:val="0"/>
          <w:sz w:val="24"/>
          <w:szCs w:val="24"/>
        </w:rPr>
        <w:t>或</w:t>
      </w:r>
      <w:r w:rsidR="00C41960" w:rsidRPr="00E20F2D">
        <w:rPr>
          <w:rFonts w:asciiTheme="minorEastAsia" w:hAnsiTheme="minorEastAsia" w:cs="Times New Roman" w:hint="eastAsia"/>
          <w:kern w:val="0"/>
          <w:sz w:val="24"/>
          <w:szCs w:val="24"/>
        </w:rPr>
        <w:t>二类备案凭证</w:t>
      </w:r>
      <w:r w:rsidR="00AB5A7B" w:rsidRPr="00E20F2D">
        <w:rPr>
          <w:rFonts w:asciiTheme="minorEastAsia" w:hAnsiTheme="minorEastAsia" w:cs="Times New Roman" w:hint="eastAsia"/>
          <w:kern w:val="0"/>
          <w:sz w:val="24"/>
          <w:szCs w:val="24"/>
        </w:rPr>
        <w:t>（</w:t>
      </w:r>
      <w:r w:rsidR="00C41960" w:rsidRPr="00E20F2D">
        <w:rPr>
          <w:rFonts w:asciiTheme="minorEastAsia" w:hAnsiTheme="minorEastAsia" w:cs="Times New Roman" w:hint="eastAsia"/>
          <w:kern w:val="0"/>
          <w:sz w:val="24"/>
          <w:szCs w:val="24"/>
        </w:rPr>
        <w:t>需具备投标产品经营资格)</w:t>
      </w:r>
      <w:r w:rsidR="005F680F" w:rsidRPr="00E20F2D">
        <w:rPr>
          <w:rFonts w:asciiTheme="minorEastAsia" w:hAnsiTheme="minorEastAsia" w:cs="Times New Roman" w:hint="eastAsia"/>
          <w:kern w:val="0"/>
          <w:sz w:val="24"/>
          <w:szCs w:val="24"/>
        </w:rPr>
        <w:t xml:space="preserve"> ；</w:t>
      </w:r>
    </w:p>
    <w:p w:rsidR="00767AAD" w:rsidRPr="00E20F2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1</w:t>
      </w:r>
      <w:r w:rsidR="00CE48C7" w:rsidRPr="00E20F2D">
        <w:rPr>
          <w:rFonts w:asciiTheme="minorEastAsia" w:hAnsiTheme="minorEastAsia" w:cs="Times New Roman" w:hint="eastAsia"/>
          <w:kern w:val="0"/>
          <w:sz w:val="24"/>
          <w:szCs w:val="24"/>
        </w:rPr>
        <w:t>2</w:t>
      </w:r>
      <w:r w:rsidRPr="00E20F2D">
        <w:rPr>
          <w:rFonts w:asciiTheme="minorEastAsia" w:hAnsiTheme="minorEastAsia" w:cs="Times New Roman" w:hint="eastAsia"/>
          <w:kern w:val="0"/>
          <w:sz w:val="24"/>
          <w:szCs w:val="24"/>
        </w:rPr>
        <w:t>.</w:t>
      </w:r>
      <w:r w:rsidR="009E48BE" w:rsidRPr="00E20F2D">
        <w:rPr>
          <w:rFonts w:asciiTheme="minorEastAsia" w:hAnsiTheme="minorEastAsia" w:cs="Times New Roman" w:hint="eastAsia"/>
          <w:kern w:val="0"/>
          <w:sz w:val="24"/>
          <w:szCs w:val="24"/>
        </w:rPr>
        <w:t xml:space="preserve"> </w:t>
      </w:r>
      <w:r w:rsidR="00AB5A7B" w:rsidRPr="00E20F2D">
        <w:rPr>
          <w:rFonts w:asciiTheme="minorEastAsia" w:hAnsiTheme="minorEastAsia" w:cs="Times New Roman" w:hint="eastAsia"/>
          <w:kern w:val="0"/>
          <w:sz w:val="24"/>
          <w:szCs w:val="24"/>
        </w:rPr>
        <w:t>生产企业营业执照（进口产品需提供国内总代理营业执照）</w:t>
      </w:r>
      <w:r w:rsidR="005F680F" w:rsidRPr="00E20F2D">
        <w:rPr>
          <w:rFonts w:asciiTheme="minorEastAsia" w:hAnsiTheme="minorEastAsia" w:cs="Times New Roman" w:hint="eastAsia"/>
          <w:kern w:val="0"/>
          <w:sz w:val="24"/>
          <w:szCs w:val="24"/>
        </w:rPr>
        <w:t>；</w:t>
      </w:r>
    </w:p>
    <w:p w:rsidR="00767AAD" w:rsidRPr="00E20F2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1</w:t>
      </w:r>
      <w:r w:rsidR="00CE48C7" w:rsidRPr="00E20F2D">
        <w:rPr>
          <w:rFonts w:asciiTheme="minorEastAsia" w:hAnsiTheme="minorEastAsia" w:cs="Times New Roman" w:hint="eastAsia"/>
          <w:kern w:val="0"/>
          <w:sz w:val="24"/>
          <w:szCs w:val="24"/>
        </w:rPr>
        <w:t>3</w:t>
      </w:r>
      <w:r w:rsidRPr="00E20F2D">
        <w:rPr>
          <w:rFonts w:asciiTheme="minorEastAsia" w:hAnsiTheme="minorEastAsia" w:cs="Times New Roman" w:hint="eastAsia"/>
          <w:kern w:val="0"/>
          <w:sz w:val="24"/>
          <w:szCs w:val="24"/>
        </w:rPr>
        <w:t>.</w:t>
      </w:r>
      <w:r w:rsidR="00C41960" w:rsidRPr="00E20F2D">
        <w:rPr>
          <w:rFonts w:asciiTheme="minorEastAsia" w:hAnsiTheme="minorEastAsia" w:cs="Times New Roman" w:hint="eastAsia"/>
          <w:kern w:val="0"/>
          <w:sz w:val="24"/>
          <w:szCs w:val="24"/>
        </w:rPr>
        <w:t xml:space="preserve"> </w:t>
      </w:r>
      <w:r w:rsidR="00AB5A7B" w:rsidRPr="00E20F2D">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20F2D">
        <w:rPr>
          <w:rFonts w:asciiTheme="minorEastAsia" w:hAnsiTheme="minorEastAsia" w:cs="Times New Roman" w:hint="eastAsia"/>
          <w:kern w:val="0"/>
          <w:sz w:val="24"/>
          <w:szCs w:val="24"/>
        </w:rPr>
        <w:t>；</w:t>
      </w:r>
    </w:p>
    <w:p w:rsidR="00767AAD" w:rsidRPr="00E20F2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1</w:t>
      </w:r>
      <w:r w:rsidR="00CE48C7" w:rsidRPr="00E20F2D">
        <w:rPr>
          <w:rFonts w:asciiTheme="minorEastAsia" w:hAnsiTheme="minorEastAsia" w:cs="Times New Roman" w:hint="eastAsia"/>
          <w:kern w:val="0"/>
          <w:sz w:val="24"/>
          <w:szCs w:val="24"/>
        </w:rPr>
        <w:t>4</w:t>
      </w:r>
      <w:r w:rsidR="00AB5A7B" w:rsidRPr="00E20F2D">
        <w:rPr>
          <w:rFonts w:asciiTheme="minorEastAsia" w:hAnsiTheme="minorEastAsia" w:cs="Times New Roman" w:hint="eastAsia"/>
          <w:kern w:val="0"/>
          <w:sz w:val="24"/>
          <w:szCs w:val="24"/>
        </w:rPr>
        <w:t>.</w:t>
      </w:r>
      <w:r w:rsidR="00AB5A7B" w:rsidRPr="00E20F2D">
        <w:rPr>
          <w:rFonts w:hint="eastAsia"/>
        </w:rPr>
        <w:t xml:space="preserve"> </w:t>
      </w:r>
      <w:r w:rsidR="00AB5A7B" w:rsidRPr="00E20F2D">
        <w:rPr>
          <w:rFonts w:asciiTheme="minorEastAsia" w:hAnsiTheme="minorEastAsia" w:cs="Times New Roman" w:hint="eastAsia"/>
          <w:kern w:val="0"/>
          <w:sz w:val="24"/>
          <w:szCs w:val="24"/>
        </w:rPr>
        <w:t>投标产品《医疗器械产品注册证》</w:t>
      </w:r>
      <w:r w:rsidR="00E36E55" w:rsidRPr="00E20F2D">
        <w:rPr>
          <w:rFonts w:asciiTheme="minorEastAsia" w:hAnsiTheme="minorEastAsia" w:cs="Times New Roman" w:hint="eastAsia"/>
          <w:kern w:val="0"/>
          <w:sz w:val="24"/>
          <w:szCs w:val="24"/>
        </w:rPr>
        <w:t>（所投产品不属于医疗器械的无需提供）</w:t>
      </w:r>
      <w:r w:rsidR="005F680F" w:rsidRPr="00E20F2D">
        <w:rPr>
          <w:rFonts w:asciiTheme="minorEastAsia" w:hAnsiTheme="minorEastAsia" w:cs="Times New Roman" w:hint="eastAsia"/>
          <w:kern w:val="0"/>
          <w:sz w:val="24"/>
          <w:szCs w:val="24"/>
        </w:rPr>
        <w:t>；</w:t>
      </w:r>
    </w:p>
    <w:p w:rsidR="00E270B5" w:rsidRPr="00E20F2D"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1</w:t>
      </w:r>
      <w:r w:rsidR="00CE48C7" w:rsidRPr="00E20F2D">
        <w:rPr>
          <w:rFonts w:asciiTheme="minorEastAsia" w:hAnsiTheme="minorEastAsia" w:cs="Times New Roman" w:hint="eastAsia"/>
          <w:kern w:val="0"/>
          <w:sz w:val="24"/>
          <w:szCs w:val="24"/>
        </w:rPr>
        <w:t>5</w:t>
      </w:r>
      <w:r w:rsidRPr="00E20F2D">
        <w:rPr>
          <w:rFonts w:asciiTheme="minorEastAsia" w:hAnsiTheme="minorEastAsia" w:cs="Times New Roman" w:hint="eastAsia"/>
          <w:kern w:val="0"/>
          <w:sz w:val="24"/>
          <w:szCs w:val="24"/>
        </w:rPr>
        <w:t>.</w:t>
      </w:r>
      <w:r w:rsidRPr="00E20F2D">
        <w:rPr>
          <w:rFonts w:hint="eastAsia"/>
        </w:rPr>
        <w:t xml:space="preserve"> </w:t>
      </w:r>
      <w:r w:rsidRPr="00E20F2D">
        <w:rPr>
          <w:rFonts w:asciiTheme="minorEastAsia" w:hAnsiTheme="minorEastAsia" w:cs="Times New Roman" w:hint="eastAsia"/>
          <w:kern w:val="0"/>
          <w:sz w:val="24"/>
          <w:szCs w:val="24"/>
        </w:rPr>
        <w:t>生产企业对</w:t>
      </w:r>
      <w:r w:rsidR="0025364F" w:rsidRPr="00E20F2D">
        <w:rPr>
          <w:rFonts w:asciiTheme="minorEastAsia" w:hAnsiTheme="minorEastAsia" w:cs="Times New Roman" w:hint="eastAsia"/>
          <w:kern w:val="0"/>
          <w:sz w:val="24"/>
          <w:szCs w:val="24"/>
        </w:rPr>
        <w:t>代理</w:t>
      </w:r>
      <w:r w:rsidRPr="00E20F2D">
        <w:rPr>
          <w:rFonts w:asciiTheme="minorEastAsia" w:hAnsiTheme="minorEastAsia" w:cs="Times New Roman" w:hint="eastAsia"/>
          <w:kern w:val="0"/>
          <w:sz w:val="24"/>
          <w:szCs w:val="24"/>
        </w:rPr>
        <w:t>公司</w:t>
      </w:r>
      <w:r w:rsidR="001D70FA" w:rsidRPr="00E20F2D">
        <w:rPr>
          <w:rFonts w:asciiTheme="minorEastAsia" w:hAnsiTheme="minorEastAsia" w:cs="Times New Roman" w:hint="eastAsia"/>
          <w:kern w:val="0"/>
          <w:sz w:val="24"/>
          <w:szCs w:val="24"/>
        </w:rPr>
        <w:t>投标</w:t>
      </w:r>
      <w:r w:rsidRPr="00E20F2D">
        <w:rPr>
          <w:rFonts w:asciiTheme="minorEastAsia" w:hAnsiTheme="minorEastAsia" w:cs="Times New Roman" w:hint="eastAsia"/>
          <w:kern w:val="0"/>
          <w:sz w:val="24"/>
          <w:szCs w:val="24"/>
        </w:rPr>
        <w:t>授权书（进口产品需提供原产厂家对中国总代的中英文授权书复印件或同步翻译件）</w:t>
      </w:r>
      <w:r w:rsidR="005F680F" w:rsidRPr="00E20F2D">
        <w:rPr>
          <w:rFonts w:asciiTheme="minorEastAsia" w:hAnsiTheme="minorEastAsia" w:cs="Times New Roman" w:hint="eastAsia"/>
          <w:kern w:val="0"/>
          <w:sz w:val="24"/>
          <w:szCs w:val="24"/>
        </w:rPr>
        <w:t>；</w:t>
      </w:r>
    </w:p>
    <w:p w:rsidR="000F19EE" w:rsidRPr="00E20F2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（四）</w:t>
      </w:r>
      <w:r w:rsidR="007E05D4" w:rsidRPr="00E20F2D">
        <w:rPr>
          <w:rFonts w:asciiTheme="minorEastAsia" w:hAnsiTheme="minorEastAsia" w:cs="Times New Roman" w:hint="eastAsia"/>
          <w:kern w:val="0"/>
          <w:sz w:val="24"/>
          <w:szCs w:val="24"/>
        </w:rPr>
        <w:t>招标</w:t>
      </w:r>
      <w:r w:rsidRPr="00E20F2D">
        <w:rPr>
          <w:rFonts w:asciiTheme="minorEastAsia" w:hAnsiTheme="minorEastAsia" w:cs="Times New Roman" w:hint="eastAsia"/>
          <w:kern w:val="0"/>
          <w:sz w:val="24"/>
          <w:szCs w:val="24"/>
        </w:rPr>
        <w:t>文件售价：200元/份，售后不退。</w:t>
      </w:r>
    </w:p>
    <w:p w:rsidR="007E05D4" w:rsidRPr="00E20F2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六</w:t>
      </w:r>
      <w:r w:rsidR="004E18EC" w:rsidRPr="00E20F2D">
        <w:rPr>
          <w:rFonts w:asciiTheme="minorEastAsia" w:hAnsiTheme="minorEastAsia" w:cs="Times New Roman" w:hint="eastAsia"/>
          <w:b/>
          <w:kern w:val="0"/>
          <w:sz w:val="24"/>
          <w:szCs w:val="24"/>
        </w:rPr>
        <w:t>、</w:t>
      </w:r>
      <w:r w:rsidR="007E05D4" w:rsidRPr="00E20F2D">
        <w:rPr>
          <w:rFonts w:asciiTheme="minorEastAsia" w:hAnsiTheme="minorEastAsia" w:cs="Times New Roman" w:hint="eastAsia"/>
          <w:b/>
          <w:kern w:val="0"/>
          <w:sz w:val="24"/>
          <w:szCs w:val="24"/>
        </w:rPr>
        <w:t>投标开始和截止</w:t>
      </w:r>
      <w:r w:rsidR="000F19EE" w:rsidRPr="00E20F2D">
        <w:rPr>
          <w:rFonts w:asciiTheme="minorEastAsia" w:hAnsiTheme="minorEastAsia" w:cs="Times New Roman"/>
          <w:b/>
          <w:kern w:val="0"/>
          <w:sz w:val="24"/>
          <w:szCs w:val="24"/>
        </w:rPr>
        <w:t>时间</w:t>
      </w:r>
      <w:r w:rsidR="007E05D4" w:rsidRPr="00E20F2D">
        <w:rPr>
          <w:rFonts w:asciiTheme="minorEastAsia" w:hAnsiTheme="minorEastAsia" w:cs="Times New Roman" w:hint="eastAsia"/>
          <w:b/>
          <w:kern w:val="0"/>
          <w:sz w:val="24"/>
          <w:szCs w:val="24"/>
        </w:rPr>
        <w:t>及</w:t>
      </w:r>
      <w:r w:rsidR="000F19EE" w:rsidRPr="00E20F2D">
        <w:rPr>
          <w:rFonts w:asciiTheme="minorEastAsia" w:hAnsiTheme="minorEastAsia" w:cs="Times New Roman"/>
          <w:b/>
          <w:kern w:val="0"/>
          <w:sz w:val="24"/>
          <w:szCs w:val="24"/>
        </w:rPr>
        <w:t>地点</w:t>
      </w:r>
      <w:r w:rsidR="007E05D4" w:rsidRPr="00E20F2D">
        <w:rPr>
          <w:rFonts w:asciiTheme="minorEastAsia" w:hAnsiTheme="minorEastAsia" w:cs="Times New Roman" w:hint="eastAsia"/>
          <w:b/>
          <w:kern w:val="0"/>
          <w:sz w:val="24"/>
          <w:szCs w:val="24"/>
        </w:rPr>
        <w:t>、</w:t>
      </w:r>
      <w:r w:rsidR="000F19EE" w:rsidRPr="00E20F2D">
        <w:rPr>
          <w:rFonts w:asciiTheme="minorEastAsia" w:hAnsiTheme="minorEastAsia" w:cs="Times New Roman" w:hint="eastAsia"/>
          <w:b/>
          <w:kern w:val="0"/>
          <w:sz w:val="24"/>
          <w:szCs w:val="24"/>
        </w:rPr>
        <w:t>方式</w:t>
      </w:r>
    </w:p>
    <w:p w:rsidR="00595594" w:rsidRPr="00E20F2D"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（一）投标开始时间：</w:t>
      </w:r>
      <w:r w:rsidRPr="00E20F2D">
        <w:rPr>
          <w:rFonts w:asciiTheme="minorEastAsia" w:hAnsiTheme="minorEastAsia" w:cs="Times New Roman" w:hint="eastAsia"/>
          <w:kern w:val="0"/>
          <w:sz w:val="24"/>
          <w:szCs w:val="24"/>
          <w:u w:val="single"/>
        </w:rPr>
        <w:t xml:space="preserve"> 2020</w:t>
      </w:r>
      <w:r w:rsidRPr="00E20F2D">
        <w:rPr>
          <w:rFonts w:asciiTheme="minorEastAsia" w:hAnsiTheme="minorEastAsia" w:cs="Times New Roman" w:hint="eastAsia"/>
          <w:kern w:val="0"/>
          <w:sz w:val="24"/>
          <w:szCs w:val="24"/>
        </w:rPr>
        <w:t>年</w:t>
      </w:r>
      <w:r w:rsidRPr="00E20F2D">
        <w:rPr>
          <w:rFonts w:asciiTheme="minorEastAsia" w:hAnsiTheme="minorEastAsia" w:cs="Times New Roman" w:hint="eastAsia"/>
          <w:kern w:val="0"/>
          <w:sz w:val="24"/>
          <w:szCs w:val="24"/>
          <w:u w:val="single"/>
        </w:rPr>
        <w:t xml:space="preserve"> 5</w:t>
      </w:r>
      <w:r w:rsidRPr="00E20F2D">
        <w:rPr>
          <w:rFonts w:asciiTheme="minorEastAsia" w:hAnsiTheme="minorEastAsia" w:cs="Times New Roman" w:hint="eastAsia"/>
          <w:kern w:val="0"/>
          <w:sz w:val="24"/>
          <w:szCs w:val="24"/>
        </w:rPr>
        <w:t>月</w:t>
      </w:r>
      <w:r w:rsidRPr="00E20F2D">
        <w:rPr>
          <w:rFonts w:asciiTheme="minorEastAsia" w:hAnsiTheme="minorEastAsia" w:cs="Times New Roman" w:hint="eastAsia"/>
          <w:kern w:val="0"/>
          <w:sz w:val="24"/>
          <w:szCs w:val="24"/>
          <w:u w:val="single"/>
        </w:rPr>
        <w:t xml:space="preserve"> </w:t>
      </w:r>
      <w:r w:rsidR="00135703" w:rsidRPr="00E20F2D">
        <w:rPr>
          <w:rFonts w:asciiTheme="minorEastAsia" w:hAnsiTheme="minorEastAsia" w:cs="Times New Roman" w:hint="eastAsia"/>
          <w:kern w:val="0"/>
          <w:sz w:val="24"/>
          <w:szCs w:val="24"/>
          <w:u w:val="single"/>
        </w:rPr>
        <w:t>1</w:t>
      </w:r>
      <w:r w:rsidR="004730FE" w:rsidRPr="00E20F2D">
        <w:rPr>
          <w:rFonts w:asciiTheme="minorEastAsia" w:hAnsiTheme="minorEastAsia" w:cs="Times New Roman" w:hint="eastAsia"/>
          <w:kern w:val="0"/>
          <w:sz w:val="24"/>
          <w:szCs w:val="24"/>
          <w:u w:val="single"/>
        </w:rPr>
        <w:t>9</w:t>
      </w:r>
      <w:r w:rsidRPr="00E20F2D">
        <w:rPr>
          <w:rFonts w:asciiTheme="minorEastAsia" w:hAnsiTheme="minorEastAsia" w:cs="Times New Roman" w:hint="eastAsia"/>
          <w:kern w:val="0"/>
          <w:sz w:val="24"/>
          <w:szCs w:val="24"/>
        </w:rPr>
        <w:t>日</w:t>
      </w:r>
      <w:r w:rsidRPr="00E20F2D">
        <w:rPr>
          <w:rFonts w:asciiTheme="minorEastAsia" w:hAnsiTheme="minorEastAsia" w:cs="Times New Roman" w:hint="eastAsia"/>
          <w:kern w:val="0"/>
          <w:sz w:val="24"/>
          <w:szCs w:val="24"/>
          <w:u w:val="single"/>
        </w:rPr>
        <w:t xml:space="preserve"> 8</w:t>
      </w:r>
      <w:r w:rsidRPr="00E20F2D">
        <w:rPr>
          <w:rFonts w:asciiTheme="minorEastAsia" w:hAnsiTheme="minorEastAsia" w:cs="Times New Roman" w:hint="eastAsia"/>
          <w:kern w:val="0"/>
          <w:sz w:val="24"/>
          <w:szCs w:val="24"/>
        </w:rPr>
        <w:t>时</w:t>
      </w:r>
      <w:r w:rsidRPr="00E20F2D">
        <w:rPr>
          <w:rFonts w:asciiTheme="minorEastAsia" w:hAnsiTheme="minorEastAsia" w:cs="Times New Roman" w:hint="eastAsia"/>
          <w:kern w:val="0"/>
          <w:sz w:val="24"/>
          <w:szCs w:val="24"/>
          <w:u w:val="single"/>
        </w:rPr>
        <w:t xml:space="preserve"> 0 </w:t>
      </w:r>
      <w:r w:rsidRPr="00E20F2D">
        <w:rPr>
          <w:rFonts w:asciiTheme="minorEastAsia" w:hAnsiTheme="minorEastAsia" w:cs="Times New Roman" w:hint="eastAsia"/>
          <w:kern w:val="0"/>
          <w:sz w:val="24"/>
          <w:szCs w:val="24"/>
        </w:rPr>
        <w:t>分（北京时间）。</w:t>
      </w:r>
    </w:p>
    <w:p w:rsidR="007E05D4" w:rsidRPr="00E20F2D"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（二）投标截止时间：</w:t>
      </w:r>
      <w:r w:rsidRPr="00E20F2D">
        <w:rPr>
          <w:rFonts w:asciiTheme="minorEastAsia" w:hAnsiTheme="minorEastAsia" w:cs="Times New Roman" w:hint="eastAsia"/>
          <w:kern w:val="0"/>
          <w:sz w:val="24"/>
          <w:szCs w:val="24"/>
          <w:u w:val="single"/>
        </w:rPr>
        <w:t xml:space="preserve"> 2020 </w:t>
      </w:r>
      <w:r w:rsidRPr="00E20F2D">
        <w:rPr>
          <w:rFonts w:asciiTheme="minorEastAsia" w:hAnsiTheme="minorEastAsia" w:cs="Times New Roman" w:hint="eastAsia"/>
          <w:kern w:val="0"/>
          <w:sz w:val="24"/>
          <w:szCs w:val="24"/>
        </w:rPr>
        <w:t>年</w:t>
      </w:r>
      <w:r w:rsidRPr="00E20F2D">
        <w:rPr>
          <w:rFonts w:asciiTheme="minorEastAsia" w:hAnsiTheme="minorEastAsia" w:cs="Times New Roman" w:hint="eastAsia"/>
          <w:kern w:val="0"/>
          <w:sz w:val="24"/>
          <w:szCs w:val="24"/>
          <w:u w:val="single"/>
        </w:rPr>
        <w:t xml:space="preserve"> 5 </w:t>
      </w:r>
      <w:r w:rsidRPr="00E20F2D">
        <w:rPr>
          <w:rFonts w:asciiTheme="minorEastAsia" w:hAnsiTheme="minorEastAsia" w:cs="Times New Roman" w:hint="eastAsia"/>
          <w:kern w:val="0"/>
          <w:sz w:val="24"/>
          <w:szCs w:val="24"/>
        </w:rPr>
        <w:t>月</w:t>
      </w:r>
      <w:r w:rsidRPr="00E20F2D">
        <w:rPr>
          <w:rFonts w:asciiTheme="minorEastAsia" w:hAnsiTheme="minorEastAsia" w:cs="Times New Roman" w:hint="eastAsia"/>
          <w:kern w:val="0"/>
          <w:sz w:val="24"/>
          <w:szCs w:val="24"/>
          <w:u w:val="single"/>
        </w:rPr>
        <w:t xml:space="preserve"> </w:t>
      </w:r>
      <w:r w:rsidR="00135703" w:rsidRPr="00E20F2D">
        <w:rPr>
          <w:rFonts w:asciiTheme="minorEastAsia" w:hAnsiTheme="minorEastAsia" w:cs="Times New Roman" w:hint="eastAsia"/>
          <w:kern w:val="0"/>
          <w:sz w:val="24"/>
          <w:szCs w:val="24"/>
          <w:u w:val="single"/>
        </w:rPr>
        <w:t>1</w:t>
      </w:r>
      <w:r w:rsidR="004730FE" w:rsidRPr="00E20F2D">
        <w:rPr>
          <w:rFonts w:asciiTheme="minorEastAsia" w:hAnsiTheme="minorEastAsia" w:cs="Times New Roman" w:hint="eastAsia"/>
          <w:kern w:val="0"/>
          <w:sz w:val="24"/>
          <w:szCs w:val="24"/>
          <w:u w:val="single"/>
        </w:rPr>
        <w:t>9</w:t>
      </w:r>
      <w:r w:rsidRPr="00E20F2D">
        <w:rPr>
          <w:rFonts w:asciiTheme="minorEastAsia" w:hAnsiTheme="minorEastAsia" w:cs="Times New Roman" w:hint="eastAsia"/>
          <w:kern w:val="0"/>
          <w:sz w:val="24"/>
          <w:szCs w:val="24"/>
          <w:u w:val="single"/>
        </w:rPr>
        <w:t xml:space="preserve"> </w:t>
      </w:r>
      <w:r w:rsidRPr="00E20F2D">
        <w:rPr>
          <w:rFonts w:asciiTheme="minorEastAsia" w:hAnsiTheme="minorEastAsia" w:cs="Times New Roman" w:hint="eastAsia"/>
          <w:kern w:val="0"/>
          <w:sz w:val="24"/>
          <w:szCs w:val="24"/>
        </w:rPr>
        <w:t>日</w:t>
      </w:r>
      <w:r w:rsidRPr="00E20F2D">
        <w:rPr>
          <w:rFonts w:asciiTheme="minorEastAsia" w:hAnsiTheme="minorEastAsia" w:cs="Times New Roman" w:hint="eastAsia"/>
          <w:kern w:val="0"/>
          <w:sz w:val="24"/>
          <w:szCs w:val="24"/>
          <w:u w:val="single"/>
        </w:rPr>
        <w:t xml:space="preserve"> 9 </w:t>
      </w:r>
      <w:r w:rsidRPr="00E20F2D">
        <w:rPr>
          <w:rFonts w:asciiTheme="minorEastAsia" w:hAnsiTheme="minorEastAsia" w:cs="Times New Roman" w:hint="eastAsia"/>
          <w:kern w:val="0"/>
          <w:sz w:val="24"/>
          <w:szCs w:val="24"/>
        </w:rPr>
        <w:t>时</w:t>
      </w:r>
      <w:r w:rsidRPr="00E20F2D">
        <w:rPr>
          <w:rFonts w:asciiTheme="minorEastAsia" w:hAnsiTheme="minorEastAsia" w:cs="Times New Roman" w:hint="eastAsia"/>
          <w:kern w:val="0"/>
          <w:sz w:val="24"/>
          <w:szCs w:val="24"/>
          <w:u w:val="single"/>
        </w:rPr>
        <w:t xml:space="preserve"> 0 </w:t>
      </w:r>
      <w:r w:rsidRPr="00E20F2D">
        <w:rPr>
          <w:rFonts w:asciiTheme="minorEastAsia" w:hAnsiTheme="minorEastAsia" w:cs="Times New Roman" w:hint="eastAsia"/>
          <w:kern w:val="0"/>
          <w:sz w:val="24"/>
          <w:szCs w:val="24"/>
        </w:rPr>
        <w:t>分（北京时间）</w:t>
      </w:r>
      <w:r w:rsidR="007E05D4" w:rsidRPr="00E20F2D">
        <w:rPr>
          <w:rFonts w:asciiTheme="minorEastAsia" w:hAnsiTheme="minorEastAsia" w:cs="Times New Roman" w:hint="eastAsia"/>
          <w:kern w:val="0"/>
          <w:sz w:val="24"/>
          <w:szCs w:val="24"/>
        </w:rPr>
        <w:t>。</w:t>
      </w:r>
    </w:p>
    <w:p w:rsidR="007E05D4" w:rsidRPr="00E20F2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（三）投标地点：</w:t>
      </w:r>
      <w:r w:rsidRPr="00E20F2D">
        <w:rPr>
          <w:rFonts w:asciiTheme="minorEastAsia" w:hAnsiTheme="minorEastAsia" w:cs="Times New Roman" w:hint="eastAsia"/>
          <w:kern w:val="0"/>
          <w:sz w:val="24"/>
          <w:szCs w:val="24"/>
          <w:u w:val="single"/>
        </w:rPr>
        <w:t xml:space="preserve">  </w:t>
      </w:r>
      <w:r w:rsidR="00002C2E" w:rsidRPr="00E20F2D">
        <w:rPr>
          <w:rFonts w:asciiTheme="minorEastAsia" w:hAnsiTheme="minorEastAsia" w:cs="Times New Roman" w:hint="eastAsia"/>
          <w:kern w:val="0"/>
          <w:sz w:val="24"/>
          <w:szCs w:val="24"/>
          <w:u w:val="single"/>
        </w:rPr>
        <w:t xml:space="preserve">  重庆市</w:t>
      </w:r>
      <w:r w:rsidR="00B07ACA" w:rsidRPr="00E20F2D">
        <w:rPr>
          <w:rFonts w:asciiTheme="minorEastAsia" w:hAnsiTheme="minorEastAsia" w:cs="Times New Roman" w:hint="eastAsia"/>
          <w:kern w:val="0"/>
          <w:sz w:val="24"/>
          <w:szCs w:val="24"/>
          <w:u w:val="single"/>
        </w:rPr>
        <w:t xml:space="preserve"> </w:t>
      </w:r>
      <w:r w:rsidR="00002C2E" w:rsidRPr="00E20F2D">
        <w:rPr>
          <w:rFonts w:asciiTheme="minorEastAsia" w:hAnsiTheme="minorEastAsia" w:cs="Times New Roman" w:hint="eastAsia"/>
          <w:kern w:val="0"/>
          <w:sz w:val="24"/>
          <w:szCs w:val="24"/>
          <w:u w:val="single"/>
        </w:rPr>
        <w:t xml:space="preserve"> </w:t>
      </w:r>
      <w:r w:rsidR="00B07ACA" w:rsidRPr="00E20F2D">
        <w:rPr>
          <w:rFonts w:asciiTheme="minorEastAsia" w:hAnsiTheme="minorEastAsia" w:cs="Times New Roman" w:hint="eastAsia"/>
          <w:kern w:val="0"/>
          <w:sz w:val="24"/>
          <w:szCs w:val="24"/>
          <w:u w:val="single"/>
        </w:rPr>
        <w:t xml:space="preserve">    </w:t>
      </w:r>
      <w:r w:rsidRPr="00E20F2D">
        <w:rPr>
          <w:rFonts w:asciiTheme="minorEastAsia" w:hAnsiTheme="minorEastAsia" w:cs="Times New Roman" w:hint="eastAsia"/>
          <w:kern w:val="0"/>
          <w:sz w:val="24"/>
          <w:szCs w:val="24"/>
        </w:rPr>
        <w:t>。</w:t>
      </w:r>
    </w:p>
    <w:p w:rsidR="007E05D4" w:rsidRPr="00E20F2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（四）投标方式：指定专人递交投标文件，不接受邮寄等其他方式。</w:t>
      </w:r>
    </w:p>
    <w:p w:rsidR="007E05D4" w:rsidRPr="00E20F2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七</w:t>
      </w:r>
      <w:r w:rsidR="007E05D4" w:rsidRPr="00E20F2D">
        <w:rPr>
          <w:rFonts w:asciiTheme="minorEastAsia" w:hAnsiTheme="minorEastAsia" w:cs="Times New Roman" w:hint="eastAsia"/>
          <w:b/>
          <w:kern w:val="0"/>
          <w:sz w:val="24"/>
          <w:szCs w:val="24"/>
        </w:rPr>
        <w:t>、</w:t>
      </w:r>
      <w:r w:rsidR="007E05D4" w:rsidRPr="00E20F2D">
        <w:rPr>
          <w:rFonts w:asciiTheme="minorEastAsia" w:hAnsiTheme="minorEastAsia" w:cs="Times New Roman" w:hint="eastAsia"/>
          <w:b/>
          <w:kern w:val="0"/>
          <w:sz w:val="24"/>
          <w:szCs w:val="24"/>
        </w:rPr>
        <w:tab/>
        <w:t>开标时间、地点</w:t>
      </w:r>
    </w:p>
    <w:p w:rsidR="007E05D4" w:rsidRPr="00E20F2D"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（一）</w:t>
      </w:r>
      <w:r w:rsidRPr="00E20F2D">
        <w:rPr>
          <w:rFonts w:asciiTheme="minorEastAsia" w:hAnsiTheme="minorEastAsia" w:cs="Times New Roman" w:hint="eastAsia"/>
          <w:kern w:val="0"/>
          <w:sz w:val="24"/>
          <w:szCs w:val="24"/>
        </w:rPr>
        <w:tab/>
        <w:t>开标时间：</w:t>
      </w:r>
      <w:r w:rsidRPr="00E20F2D">
        <w:rPr>
          <w:rFonts w:asciiTheme="minorEastAsia" w:hAnsiTheme="minorEastAsia" w:cs="Times New Roman" w:hint="eastAsia"/>
          <w:kern w:val="0"/>
          <w:sz w:val="24"/>
          <w:szCs w:val="24"/>
          <w:u w:val="single"/>
        </w:rPr>
        <w:t xml:space="preserve"> 2020 </w:t>
      </w:r>
      <w:r w:rsidRPr="00E20F2D">
        <w:rPr>
          <w:rFonts w:asciiTheme="minorEastAsia" w:hAnsiTheme="minorEastAsia" w:cs="Times New Roman" w:hint="eastAsia"/>
          <w:kern w:val="0"/>
          <w:sz w:val="24"/>
          <w:szCs w:val="24"/>
        </w:rPr>
        <w:t>年</w:t>
      </w:r>
      <w:r w:rsidRPr="00E20F2D">
        <w:rPr>
          <w:rFonts w:asciiTheme="minorEastAsia" w:hAnsiTheme="minorEastAsia" w:cs="Times New Roman" w:hint="eastAsia"/>
          <w:kern w:val="0"/>
          <w:sz w:val="24"/>
          <w:szCs w:val="24"/>
          <w:u w:val="single"/>
        </w:rPr>
        <w:t xml:space="preserve"> 5 </w:t>
      </w:r>
      <w:r w:rsidRPr="00E20F2D">
        <w:rPr>
          <w:rFonts w:asciiTheme="minorEastAsia" w:hAnsiTheme="minorEastAsia" w:cs="Times New Roman" w:hint="eastAsia"/>
          <w:kern w:val="0"/>
          <w:sz w:val="24"/>
          <w:szCs w:val="24"/>
        </w:rPr>
        <w:t>月</w:t>
      </w:r>
      <w:r w:rsidRPr="00E20F2D">
        <w:rPr>
          <w:rFonts w:asciiTheme="minorEastAsia" w:hAnsiTheme="minorEastAsia" w:cs="Times New Roman" w:hint="eastAsia"/>
          <w:kern w:val="0"/>
          <w:sz w:val="24"/>
          <w:szCs w:val="24"/>
          <w:u w:val="single"/>
        </w:rPr>
        <w:t xml:space="preserve"> </w:t>
      </w:r>
      <w:r w:rsidR="00135703" w:rsidRPr="00E20F2D">
        <w:rPr>
          <w:rFonts w:asciiTheme="minorEastAsia" w:hAnsiTheme="minorEastAsia" w:cs="Times New Roman" w:hint="eastAsia"/>
          <w:kern w:val="0"/>
          <w:sz w:val="24"/>
          <w:szCs w:val="24"/>
          <w:u w:val="single"/>
        </w:rPr>
        <w:t>1</w:t>
      </w:r>
      <w:r w:rsidR="004730FE" w:rsidRPr="00E20F2D">
        <w:rPr>
          <w:rFonts w:asciiTheme="minorEastAsia" w:hAnsiTheme="minorEastAsia" w:cs="Times New Roman" w:hint="eastAsia"/>
          <w:kern w:val="0"/>
          <w:sz w:val="24"/>
          <w:szCs w:val="24"/>
          <w:u w:val="single"/>
        </w:rPr>
        <w:t>9</w:t>
      </w:r>
      <w:r w:rsidRPr="00E20F2D">
        <w:rPr>
          <w:rFonts w:asciiTheme="minorEastAsia" w:hAnsiTheme="minorEastAsia" w:cs="Times New Roman" w:hint="eastAsia"/>
          <w:kern w:val="0"/>
          <w:sz w:val="24"/>
          <w:szCs w:val="24"/>
          <w:u w:val="single"/>
        </w:rPr>
        <w:t xml:space="preserve"> </w:t>
      </w:r>
      <w:r w:rsidRPr="00E20F2D">
        <w:rPr>
          <w:rFonts w:asciiTheme="minorEastAsia" w:hAnsiTheme="minorEastAsia" w:cs="Times New Roman" w:hint="eastAsia"/>
          <w:kern w:val="0"/>
          <w:sz w:val="24"/>
          <w:szCs w:val="24"/>
        </w:rPr>
        <w:t>日</w:t>
      </w:r>
      <w:r w:rsidRPr="00E20F2D">
        <w:rPr>
          <w:rFonts w:asciiTheme="minorEastAsia" w:hAnsiTheme="minorEastAsia" w:cs="Times New Roman" w:hint="eastAsia"/>
          <w:kern w:val="0"/>
          <w:sz w:val="24"/>
          <w:szCs w:val="24"/>
          <w:u w:val="single"/>
        </w:rPr>
        <w:t xml:space="preserve"> 9 </w:t>
      </w:r>
      <w:r w:rsidRPr="00E20F2D">
        <w:rPr>
          <w:rFonts w:asciiTheme="minorEastAsia" w:hAnsiTheme="minorEastAsia" w:cs="Times New Roman" w:hint="eastAsia"/>
          <w:kern w:val="0"/>
          <w:sz w:val="24"/>
          <w:szCs w:val="24"/>
        </w:rPr>
        <w:t>时</w:t>
      </w:r>
      <w:r w:rsidRPr="00E20F2D">
        <w:rPr>
          <w:rFonts w:asciiTheme="minorEastAsia" w:hAnsiTheme="minorEastAsia" w:cs="Times New Roman" w:hint="eastAsia"/>
          <w:kern w:val="0"/>
          <w:sz w:val="24"/>
          <w:szCs w:val="24"/>
          <w:u w:val="single"/>
        </w:rPr>
        <w:t xml:space="preserve"> 0 </w:t>
      </w:r>
      <w:r w:rsidRPr="00E20F2D">
        <w:rPr>
          <w:rFonts w:asciiTheme="minorEastAsia" w:hAnsiTheme="minorEastAsia" w:cs="Times New Roman" w:hint="eastAsia"/>
          <w:kern w:val="0"/>
          <w:sz w:val="24"/>
          <w:szCs w:val="24"/>
        </w:rPr>
        <w:t>分（北京时间）</w:t>
      </w:r>
      <w:r w:rsidR="007E05D4" w:rsidRPr="00E20F2D">
        <w:rPr>
          <w:rFonts w:asciiTheme="minorEastAsia" w:hAnsiTheme="minorEastAsia" w:cs="Times New Roman" w:hint="eastAsia"/>
          <w:kern w:val="0"/>
          <w:sz w:val="24"/>
          <w:szCs w:val="24"/>
        </w:rPr>
        <w:t>。</w:t>
      </w:r>
    </w:p>
    <w:p w:rsidR="007E05D4" w:rsidRPr="00E20F2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（二）</w:t>
      </w:r>
      <w:r w:rsidRPr="00E20F2D">
        <w:rPr>
          <w:rFonts w:asciiTheme="minorEastAsia" w:hAnsiTheme="minorEastAsia" w:cs="Times New Roman" w:hint="eastAsia"/>
          <w:kern w:val="0"/>
          <w:sz w:val="24"/>
          <w:szCs w:val="24"/>
        </w:rPr>
        <w:tab/>
        <w:t>开标地点：</w:t>
      </w:r>
      <w:r w:rsidRPr="00E20F2D">
        <w:rPr>
          <w:rFonts w:asciiTheme="minorEastAsia" w:hAnsiTheme="minorEastAsia" w:cs="Times New Roman" w:hint="eastAsia"/>
          <w:kern w:val="0"/>
          <w:sz w:val="24"/>
          <w:szCs w:val="24"/>
          <w:u w:val="single"/>
        </w:rPr>
        <w:t xml:space="preserve">   </w:t>
      </w:r>
      <w:r w:rsidR="00EB0CD8" w:rsidRPr="00E20F2D">
        <w:rPr>
          <w:rFonts w:asciiTheme="minorEastAsia" w:hAnsiTheme="minorEastAsia" w:cs="Times New Roman" w:hint="eastAsia"/>
          <w:kern w:val="0"/>
          <w:sz w:val="24"/>
          <w:szCs w:val="24"/>
          <w:u w:val="single"/>
        </w:rPr>
        <w:t>重庆市</w:t>
      </w:r>
      <w:r w:rsidR="00B07ACA" w:rsidRPr="00E20F2D">
        <w:rPr>
          <w:rFonts w:asciiTheme="minorEastAsia" w:hAnsiTheme="minorEastAsia" w:cs="Times New Roman" w:hint="eastAsia"/>
          <w:kern w:val="0"/>
          <w:sz w:val="24"/>
          <w:szCs w:val="24"/>
          <w:u w:val="single"/>
        </w:rPr>
        <w:t xml:space="preserve">   </w:t>
      </w:r>
      <w:r w:rsidRPr="00E20F2D">
        <w:rPr>
          <w:rFonts w:asciiTheme="minorEastAsia" w:hAnsiTheme="minorEastAsia" w:cs="Times New Roman" w:hint="eastAsia"/>
          <w:kern w:val="0"/>
          <w:sz w:val="24"/>
          <w:szCs w:val="24"/>
        </w:rPr>
        <w:t>。</w:t>
      </w:r>
    </w:p>
    <w:p w:rsidR="000F19EE" w:rsidRPr="00E20F2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八</w:t>
      </w:r>
      <w:r w:rsidR="004E18EC" w:rsidRPr="00E20F2D">
        <w:rPr>
          <w:rFonts w:asciiTheme="minorEastAsia" w:hAnsiTheme="minorEastAsia" w:cs="Times New Roman" w:hint="eastAsia"/>
          <w:b/>
          <w:kern w:val="0"/>
          <w:sz w:val="24"/>
          <w:szCs w:val="24"/>
        </w:rPr>
        <w:t>、</w:t>
      </w:r>
      <w:r w:rsidR="000F19EE" w:rsidRPr="00E20F2D">
        <w:rPr>
          <w:rFonts w:asciiTheme="minorEastAsia" w:hAnsiTheme="minorEastAsia" w:cs="Times New Roman"/>
          <w:b/>
          <w:kern w:val="0"/>
          <w:sz w:val="24"/>
          <w:szCs w:val="24"/>
        </w:rPr>
        <w:t>本</w:t>
      </w:r>
      <w:r w:rsidR="000F19EE" w:rsidRPr="00E20F2D">
        <w:rPr>
          <w:rFonts w:asciiTheme="minorEastAsia" w:hAnsiTheme="minorEastAsia" w:cs="Times New Roman" w:hint="eastAsia"/>
          <w:b/>
          <w:kern w:val="0"/>
          <w:sz w:val="24"/>
          <w:szCs w:val="24"/>
        </w:rPr>
        <w:t>采购</w:t>
      </w:r>
      <w:r w:rsidR="000F19EE" w:rsidRPr="00E20F2D">
        <w:rPr>
          <w:rFonts w:asciiTheme="minorEastAsia" w:hAnsiTheme="minorEastAsia" w:cs="Times New Roman"/>
          <w:b/>
          <w:kern w:val="0"/>
          <w:sz w:val="24"/>
          <w:szCs w:val="24"/>
        </w:rPr>
        <w:t>项目相关信息在《</w:t>
      </w:r>
      <w:r w:rsidR="00EB0CD8" w:rsidRPr="00E20F2D">
        <w:rPr>
          <w:rFonts w:asciiTheme="minorEastAsia" w:hAnsiTheme="minorEastAsia" w:cs="Times New Roman" w:hint="eastAsia"/>
          <w:b/>
          <w:kern w:val="0"/>
          <w:sz w:val="24"/>
          <w:szCs w:val="24"/>
        </w:rPr>
        <w:t>中国招标</w:t>
      </w:r>
      <w:r w:rsidR="000F19EE" w:rsidRPr="00E20F2D">
        <w:rPr>
          <w:rFonts w:asciiTheme="minorEastAsia" w:hAnsiTheme="minorEastAsia" w:cs="Times New Roman"/>
          <w:b/>
          <w:kern w:val="0"/>
          <w:sz w:val="24"/>
          <w:szCs w:val="24"/>
        </w:rPr>
        <w:t>网》</w:t>
      </w:r>
      <w:r w:rsidR="001E3D72" w:rsidRPr="00E20F2D">
        <w:rPr>
          <w:rFonts w:asciiTheme="minorEastAsia" w:hAnsiTheme="minorEastAsia" w:cs="Times New Roman" w:hint="eastAsia"/>
          <w:b/>
          <w:kern w:val="0"/>
          <w:sz w:val="24"/>
          <w:szCs w:val="24"/>
        </w:rPr>
        <w:t>（</w:t>
      </w:r>
      <w:hyperlink r:id="rId8" w:history="1">
        <w:r w:rsidR="00EB0CD8" w:rsidRPr="00E20F2D">
          <w:rPr>
            <w:rStyle w:val="aa"/>
            <w:rFonts w:asciiTheme="minorEastAsia" w:hAnsiTheme="minorEastAsia"/>
            <w:b/>
            <w:color w:val="auto"/>
            <w:kern w:val="0"/>
            <w:sz w:val="24"/>
            <w:szCs w:val="24"/>
            <w:u w:val="none"/>
          </w:rPr>
          <w:t>www.zhaobiao.cn</w:t>
        </w:r>
      </w:hyperlink>
      <w:r w:rsidR="001E3D72" w:rsidRPr="00E20F2D">
        <w:rPr>
          <w:rFonts w:asciiTheme="minorEastAsia" w:hAnsiTheme="minorEastAsia" w:cs="Times New Roman" w:hint="eastAsia"/>
          <w:b/>
          <w:kern w:val="0"/>
          <w:sz w:val="24"/>
          <w:szCs w:val="24"/>
        </w:rPr>
        <w:t>）</w:t>
      </w:r>
      <w:r w:rsidR="00EB0CD8" w:rsidRPr="00E20F2D">
        <w:rPr>
          <w:rFonts w:asciiTheme="minorEastAsia" w:hAnsiTheme="minorEastAsia" w:cs="Times New Roman" w:hint="eastAsia"/>
          <w:b/>
          <w:kern w:val="0"/>
          <w:sz w:val="24"/>
          <w:szCs w:val="24"/>
        </w:rPr>
        <w:t>及我院官网</w:t>
      </w:r>
      <w:r w:rsidR="001E3D72" w:rsidRPr="00E20F2D">
        <w:rPr>
          <w:rFonts w:asciiTheme="minorEastAsia" w:hAnsiTheme="minorEastAsia" w:cs="Times New Roman" w:hint="eastAsia"/>
          <w:b/>
          <w:kern w:val="0"/>
          <w:sz w:val="24"/>
          <w:szCs w:val="24"/>
        </w:rPr>
        <w:t>（</w:t>
      </w:r>
      <w:r w:rsidR="00EB0CD8" w:rsidRPr="00E20F2D">
        <w:rPr>
          <w:rFonts w:asciiTheme="minorEastAsia" w:hAnsiTheme="minorEastAsia" w:cs="Times New Roman"/>
          <w:b/>
          <w:kern w:val="0"/>
          <w:sz w:val="24"/>
          <w:szCs w:val="24"/>
        </w:rPr>
        <w:t>www.xnyy.cn</w:t>
      </w:r>
      <w:r w:rsidR="001E3D72" w:rsidRPr="00E20F2D">
        <w:rPr>
          <w:rFonts w:asciiTheme="minorEastAsia" w:hAnsiTheme="minorEastAsia" w:cs="Times New Roman" w:hint="eastAsia"/>
          <w:b/>
          <w:kern w:val="0"/>
          <w:sz w:val="24"/>
          <w:szCs w:val="24"/>
        </w:rPr>
        <w:t>）</w:t>
      </w:r>
      <w:r w:rsidR="000F19EE" w:rsidRPr="00E20F2D">
        <w:rPr>
          <w:rFonts w:asciiTheme="minorEastAsia" w:hAnsiTheme="minorEastAsia" w:cs="Times New Roman"/>
          <w:b/>
          <w:kern w:val="0"/>
          <w:sz w:val="24"/>
          <w:szCs w:val="24"/>
        </w:rPr>
        <w:t>上发布。</w:t>
      </w:r>
    </w:p>
    <w:p w:rsidR="000F19EE" w:rsidRPr="00E20F2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20F2D">
        <w:rPr>
          <w:rFonts w:asciiTheme="minorEastAsia" w:hAnsiTheme="minorEastAsia" w:cs="Times New Roman" w:hint="eastAsia"/>
          <w:b/>
          <w:kern w:val="0"/>
          <w:sz w:val="24"/>
          <w:szCs w:val="24"/>
        </w:rPr>
        <w:t>九</w:t>
      </w:r>
      <w:r w:rsidR="00C5456B" w:rsidRPr="00E20F2D">
        <w:rPr>
          <w:rFonts w:asciiTheme="minorEastAsia" w:hAnsiTheme="minorEastAsia" w:cs="Times New Roman" w:hint="eastAsia"/>
          <w:b/>
          <w:kern w:val="0"/>
          <w:sz w:val="24"/>
          <w:szCs w:val="24"/>
        </w:rPr>
        <w:t>、</w:t>
      </w:r>
      <w:r w:rsidR="00D75EF5" w:rsidRPr="00E20F2D">
        <w:rPr>
          <w:rFonts w:asciiTheme="minorEastAsia" w:hAnsiTheme="minorEastAsia" w:cs="Times New Roman" w:hint="eastAsia"/>
          <w:b/>
          <w:kern w:val="0"/>
          <w:sz w:val="24"/>
          <w:szCs w:val="24"/>
        </w:rPr>
        <w:t>招标人</w:t>
      </w:r>
      <w:r w:rsidR="000F19EE" w:rsidRPr="00E20F2D">
        <w:rPr>
          <w:rFonts w:asciiTheme="minorEastAsia" w:hAnsiTheme="minorEastAsia" w:cs="Times New Roman"/>
          <w:b/>
          <w:kern w:val="0"/>
          <w:sz w:val="24"/>
          <w:szCs w:val="24"/>
        </w:rPr>
        <w:t>联系方式</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联 系 人：</w:t>
      </w:r>
      <w:r w:rsidRPr="00E20F2D">
        <w:rPr>
          <w:rFonts w:asciiTheme="minorEastAsia" w:hAnsiTheme="minorEastAsia" w:cs="Times New Roman" w:hint="eastAsia"/>
          <w:kern w:val="0"/>
          <w:sz w:val="24"/>
          <w:szCs w:val="24"/>
          <w:u w:val="single"/>
        </w:rPr>
        <w:t xml:space="preserve"> </w:t>
      </w:r>
      <w:r w:rsidR="00E270B5" w:rsidRPr="00E20F2D">
        <w:rPr>
          <w:rFonts w:asciiTheme="minorEastAsia" w:hAnsiTheme="minorEastAsia" w:cs="Times New Roman" w:hint="eastAsia"/>
          <w:kern w:val="0"/>
          <w:sz w:val="24"/>
          <w:szCs w:val="24"/>
          <w:u w:val="single"/>
        </w:rPr>
        <w:t>甘老师、杨老师</w:t>
      </w:r>
      <w:r w:rsidRPr="00E20F2D">
        <w:rPr>
          <w:rFonts w:asciiTheme="minorEastAsia" w:hAnsiTheme="minorEastAsia" w:cs="Times New Roman" w:hint="eastAsia"/>
          <w:kern w:val="0"/>
          <w:sz w:val="24"/>
          <w:szCs w:val="24"/>
          <w:u w:val="single"/>
        </w:rPr>
        <w:t xml:space="preserve">   </w:t>
      </w:r>
    </w:p>
    <w:p w:rsidR="000F19EE" w:rsidRPr="00E20F2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电    话：</w:t>
      </w:r>
      <w:r w:rsidRPr="00E20F2D">
        <w:rPr>
          <w:rFonts w:asciiTheme="minorEastAsia" w:hAnsiTheme="minorEastAsia" w:cs="Times New Roman" w:hint="eastAsia"/>
          <w:kern w:val="0"/>
          <w:sz w:val="24"/>
          <w:szCs w:val="24"/>
          <w:u w:val="single"/>
        </w:rPr>
        <w:t xml:space="preserve">  </w:t>
      </w:r>
      <w:r w:rsidR="00E270B5" w:rsidRPr="00E20F2D">
        <w:rPr>
          <w:rFonts w:asciiTheme="minorEastAsia" w:hAnsiTheme="minorEastAsia" w:cs="Times New Roman" w:hint="eastAsia"/>
          <w:kern w:val="0"/>
          <w:sz w:val="24"/>
          <w:szCs w:val="24"/>
          <w:u w:val="single"/>
        </w:rPr>
        <w:t>023-68766148</w:t>
      </w:r>
      <w:r w:rsidRPr="00E20F2D">
        <w:rPr>
          <w:rFonts w:asciiTheme="minorEastAsia" w:hAnsiTheme="minorEastAsia" w:cs="Times New Roman" w:hint="eastAsia"/>
          <w:kern w:val="0"/>
          <w:sz w:val="24"/>
          <w:szCs w:val="24"/>
          <w:u w:val="single"/>
        </w:rPr>
        <w:t xml:space="preserve"> </w:t>
      </w:r>
      <w:r w:rsidR="003B0536" w:rsidRPr="00E20F2D">
        <w:rPr>
          <w:rFonts w:asciiTheme="minorEastAsia" w:hAnsiTheme="minorEastAsia" w:cs="Times New Roman" w:hint="eastAsia"/>
          <w:kern w:val="0"/>
          <w:sz w:val="24"/>
          <w:szCs w:val="24"/>
          <w:u w:val="single"/>
        </w:rPr>
        <w:t xml:space="preserve"> </w:t>
      </w:r>
      <w:r w:rsidRPr="00E20F2D">
        <w:rPr>
          <w:rFonts w:asciiTheme="minorEastAsia" w:hAnsiTheme="minorEastAsia" w:cs="Times New Roman" w:hint="eastAsia"/>
          <w:kern w:val="0"/>
          <w:sz w:val="24"/>
          <w:szCs w:val="24"/>
          <w:u w:val="single"/>
        </w:rPr>
        <w:t xml:space="preserve">  </w:t>
      </w:r>
    </w:p>
    <w:p w:rsidR="000F19EE" w:rsidRPr="00E20F2D"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监督电话</w:t>
      </w:r>
      <w:r w:rsidR="000F19EE" w:rsidRPr="00E20F2D">
        <w:rPr>
          <w:rFonts w:asciiTheme="minorEastAsia" w:hAnsiTheme="minorEastAsia" w:cs="Times New Roman" w:hint="eastAsia"/>
          <w:kern w:val="0"/>
          <w:sz w:val="24"/>
          <w:szCs w:val="24"/>
        </w:rPr>
        <w:t>：</w:t>
      </w:r>
      <w:r w:rsidR="000F19EE" w:rsidRPr="00E20F2D">
        <w:rPr>
          <w:rFonts w:asciiTheme="minorEastAsia" w:hAnsiTheme="minorEastAsia" w:cs="Times New Roman" w:hint="eastAsia"/>
          <w:kern w:val="0"/>
          <w:sz w:val="24"/>
          <w:szCs w:val="24"/>
          <w:u w:val="single"/>
        </w:rPr>
        <w:t xml:space="preserve">  </w:t>
      </w:r>
      <w:r w:rsidR="003B0536" w:rsidRPr="00E20F2D">
        <w:rPr>
          <w:rFonts w:ascii="宋体" w:eastAsia="宋体" w:hAnsi="宋体" w:cs="Times New Roman" w:hint="eastAsia"/>
          <w:kern w:val="0"/>
          <w:sz w:val="24"/>
          <w:szCs w:val="24"/>
          <w:u w:val="single"/>
        </w:rPr>
        <w:t>023-68754035</w:t>
      </w:r>
      <w:r w:rsidR="003B0536" w:rsidRPr="00E20F2D">
        <w:rPr>
          <w:rFonts w:asciiTheme="minorEastAsia" w:hAnsiTheme="minorEastAsia" w:cs="Times New Roman" w:hint="eastAsia"/>
          <w:kern w:val="0"/>
          <w:sz w:val="24"/>
          <w:szCs w:val="24"/>
          <w:u w:val="single"/>
        </w:rPr>
        <w:t xml:space="preserve">   </w:t>
      </w:r>
      <w:r w:rsidR="000F19EE" w:rsidRPr="00E20F2D">
        <w:rPr>
          <w:rFonts w:asciiTheme="minorEastAsia" w:hAnsiTheme="minorEastAsia" w:cs="Times New Roman" w:hint="eastAsia"/>
          <w:kern w:val="0"/>
          <w:sz w:val="24"/>
          <w:szCs w:val="24"/>
          <w:u w:val="single"/>
        </w:rPr>
        <w:t xml:space="preserve"> </w:t>
      </w:r>
    </w:p>
    <w:p w:rsidR="000F19EE" w:rsidRPr="00E20F2D" w:rsidRDefault="000F19EE" w:rsidP="006D5E46">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20F2D"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招标人：</w:t>
      </w:r>
      <w:r w:rsidR="005342E3" w:rsidRPr="00E20F2D">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E20F2D">
        <w:rPr>
          <w:rFonts w:asciiTheme="minorEastAsia" w:hAnsiTheme="minorEastAsia" w:cs="Times New Roman" w:hint="eastAsia"/>
          <w:kern w:val="0"/>
          <w:sz w:val="24"/>
          <w:szCs w:val="24"/>
        </w:rPr>
        <w:t xml:space="preserve"> </w:t>
      </w:r>
      <w:r w:rsidR="002653BC" w:rsidRPr="00E20F2D">
        <w:rPr>
          <w:rFonts w:asciiTheme="minorEastAsia" w:hAnsiTheme="minorEastAsia" w:cs="Times New Roman" w:hint="eastAsia"/>
          <w:kern w:val="0"/>
          <w:sz w:val="24"/>
          <w:szCs w:val="24"/>
        </w:rPr>
        <w:t xml:space="preserve">2020 年 4月 </w:t>
      </w:r>
      <w:r w:rsidR="004730FE" w:rsidRPr="00E20F2D">
        <w:rPr>
          <w:rFonts w:asciiTheme="minorEastAsia" w:hAnsiTheme="minorEastAsia" w:cs="Times New Roman" w:hint="eastAsia"/>
          <w:kern w:val="0"/>
          <w:sz w:val="24"/>
          <w:szCs w:val="24"/>
        </w:rPr>
        <w:t>21</w:t>
      </w:r>
      <w:r w:rsidRPr="00E20F2D">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6D5E46" w:rsidRDefault="006D5E46" w:rsidP="006D5E46">
      <w:pPr>
        <w:spacing w:line="440" w:lineRule="exact"/>
        <w:jc w:val="center"/>
        <w:rPr>
          <w:rFonts w:eastAsia="宋体" w:cs="Tahoma"/>
          <w:sz w:val="28"/>
          <w:szCs w:val="28"/>
        </w:rPr>
      </w:pPr>
      <w:r w:rsidRPr="00CD2315">
        <w:rPr>
          <w:rFonts w:eastAsia="宋体" w:cs="Tahoma" w:hint="eastAsia"/>
          <w:b/>
          <w:bCs/>
          <w:sz w:val="28"/>
          <w:szCs w:val="28"/>
        </w:rPr>
        <w:t>关于</w:t>
      </w:r>
      <w:r w:rsidRPr="00FB5F06">
        <w:rPr>
          <w:rFonts w:eastAsia="宋体" w:cs="Tahoma" w:hint="eastAsia"/>
          <w:b/>
          <w:bCs/>
          <w:sz w:val="28"/>
          <w:szCs w:val="28"/>
        </w:rPr>
        <w:t>医用显微镜（正置）</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58</w:t>
      </w:r>
    </w:p>
    <w:p w:rsidR="006D5E46" w:rsidRPr="00CD2315" w:rsidRDefault="006D5E46" w:rsidP="006D5E46">
      <w:pPr>
        <w:spacing w:line="440" w:lineRule="exact"/>
        <w:jc w:val="center"/>
        <w:rPr>
          <w:rFonts w:eastAsia="宋体" w:cs="Tahoma"/>
          <w:b/>
          <w:bCs/>
          <w:sz w:val="28"/>
          <w:szCs w:val="28"/>
        </w:rPr>
      </w:pPr>
      <w:r>
        <w:rPr>
          <w:rFonts w:eastAsia="宋体" w:cs="Tahoma" w:hint="eastAsia"/>
          <w:sz w:val="28"/>
          <w:szCs w:val="28"/>
        </w:rPr>
        <w:t>（第二次）</w:t>
      </w:r>
    </w:p>
    <w:p w:rsidR="006D5E46" w:rsidRPr="00CD2315" w:rsidRDefault="006D5E46" w:rsidP="006D5E46">
      <w:pPr>
        <w:spacing w:line="440" w:lineRule="exact"/>
        <w:ind w:firstLineChars="200" w:firstLine="462"/>
        <w:rPr>
          <w:rFonts w:ascii="宋体" w:eastAsia="宋体" w:hAnsi="宋体" w:cs="Times New Roman"/>
          <w:sz w:val="24"/>
          <w:szCs w:val="24"/>
        </w:rPr>
      </w:pPr>
    </w:p>
    <w:p w:rsidR="006D5E46" w:rsidRPr="00CD2315" w:rsidRDefault="006D5E46" w:rsidP="006D5E46">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6D5E46" w:rsidRPr="00CD2315" w:rsidRDefault="006D5E46" w:rsidP="006D5E46">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FB5F06">
        <w:rPr>
          <w:rFonts w:ascii="宋体" w:eastAsia="宋体" w:hAnsi="宋体" w:cs="Times New Roman" w:hint="eastAsia"/>
          <w:b/>
          <w:bCs/>
          <w:sz w:val="24"/>
          <w:szCs w:val="24"/>
        </w:rPr>
        <w:t>医用显微镜（正置）</w:t>
      </w:r>
    </w:p>
    <w:p w:rsidR="006D5E46" w:rsidRPr="00CD2315" w:rsidRDefault="006D5E46" w:rsidP="006D5E46">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58</w:t>
      </w:r>
    </w:p>
    <w:p w:rsidR="006D5E46" w:rsidRPr="00CD2315" w:rsidRDefault="006D5E46" w:rsidP="006D5E46">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6D5E46" w:rsidRPr="00CD2315" w:rsidTr="004D3EE6">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6D5E46" w:rsidRPr="00CD2315" w:rsidRDefault="006D5E46" w:rsidP="004D3EE6">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6D5E46" w:rsidRPr="00CD2315" w:rsidRDefault="006D5E46" w:rsidP="004D3EE6">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6D5E46" w:rsidRPr="00CD2315" w:rsidRDefault="006D5E46" w:rsidP="004D3EE6">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6D5E46" w:rsidRPr="00CD2315" w:rsidRDefault="006D5E46" w:rsidP="004D3EE6">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6D5E46" w:rsidRPr="00CD2315" w:rsidRDefault="006D5E46" w:rsidP="004D3EE6">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6D5E46" w:rsidRPr="00CD2315" w:rsidTr="004D3EE6">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6D5E46" w:rsidRPr="009554C7" w:rsidRDefault="006D5E46" w:rsidP="004D3EE6">
            <w:pPr>
              <w:jc w:val="center"/>
              <w:rPr>
                <w:rFonts w:ascii="宋体" w:eastAsia="宋体" w:hAnsi="宋体" w:cs="Times New Roman"/>
                <w:szCs w:val="21"/>
              </w:rPr>
            </w:pPr>
            <w:r w:rsidRPr="00FB5F06">
              <w:rPr>
                <w:rFonts w:ascii="宋体" w:eastAsia="宋体" w:hAnsi="宋体" w:cs="Times New Roman" w:hint="eastAsia"/>
                <w:bCs/>
                <w:szCs w:val="21"/>
              </w:rPr>
              <w:t>医用显微镜（正置）</w:t>
            </w:r>
          </w:p>
        </w:tc>
        <w:tc>
          <w:tcPr>
            <w:tcW w:w="709" w:type="dxa"/>
            <w:tcBorders>
              <w:top w:val="single" w:sz="4" w:space="0" w:color="auto"/>
              <w:left w:val="single" w:sz="4" w:space="0" w:color="auto"/>
              <w:bottom w:val="single" w:sz="4" w:space="0" w:color="auto"/>
              <w:right w:val="single" w:sz="4" w:space="0" w:color="auto"/>
            </w:tcBorders>
            <w:vAlign w:val="center"/>
          </w:tcPr>
          <w:p w:rsidR="006D5E46" w:rsidRPr="00162214" w:rsidRDefault="006D5E46" w:rsidP="004D3EE6">
            <w:pPr>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jc w:val="center"/>
              <w:rPr>
                <w:rFonts w:ascii="宋体" w:eastAsia="宋体" w:hAnsi="宋体" w:cs="Times New Roman"/>
                <w:szCs w:val="21"/>
              </w:rPr>
            </w:pPr>
            <w:r>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jc w:val="center"/>
              <w:rPr>
                <w:rFonts w:ascii="宋体" w:eastAsia="宋体" w:hAnsi="宋体" w:cs="Times New Roman"/>
                <w:szCs w:val="21"/>
              </w:rPr>
            </w:pPr>
          </w:p>
        </w:tc>
      </w:tr>
      <w:tr w:rsidR="006D5E46" w:rsidRPr="00CD2315" w:rsidTr="004D3EE6">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6D5E46" w:rsidRPr="00CD2315" w:rsidRDefault="006D5E46" w:rsidP="004D3EE6">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6D5E46" w:rsidRPr="00CD2315" w:rsidRDefault="006D5E46" w:rsidP="004D3EE6">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6D5E46" w:rsidRPr="00CD2315" w:rsidRDefault="006D5E46" w:rsidP="006D5E46">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6D5E46" w:rsidRPr="00CD2315" w:rsidRDefault="006D5E46" w:rsidP="006D5E46">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6D5E46" w:rsidRPr="00CD2315" w:rsidRDefault="006D5E46" w:rsidP="006D5E46">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6D5E46" w:rsidRPr="00CD2315" w:rsidRDefault="006D5E46" w:rsidP="006D5E46">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6D5E46" w:rsidRPr="00CD2315" w:rsidRDefault="006D5E46" w:rsidP="006D5E46">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6D5E46" w:rsidRPr="00CD2315" w:rsidRDefault="006D5E46" w:rsidP="006D5E46">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6D5E46" w:rsidRPr="00CD2315" w:rsidRDefault="006D5E46" w:rsidP="006D5E46">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6D5E46" w:rsidRPr="00CD2315" w:rsidRDefault="006D5E46" w:rsidP="006D5E46">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6D5E46" w:rsidRPr="00CD2315" w:rsidRDefault="006D5E46" w:rsidP="006D5E46">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6D5E46" w:rsidRPr="00CD2315" w:rsidRDefault="006D5E46" w:rsidP="006D5E46">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6D5E46" w:rsidRPr="00CD2315" w:rsidRDefault="006D5E46" w:rsidP="006D5E46">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6D5E46" w:rsidRPr="00CD2315" w:rsidRDefault="006D5E46" w:rsidP="006D5E46">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6D5E46" w:rsidRPr="00CD2315" w:rsidRDefault="006D5E46" w:rsidP="006D5E46">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6D5E46" w:rsidRPr="00CD2315" w:rsidRDefault="006D5E46" w:rsidP="006D5E46">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6D5E46" w:rsidRPr="00CD2315" w:rsidRDefault="006D5E46" w:rsidP="006D5E46">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6D5E46" w:rsidRPr="00CD2315" w:rsidRDefault="006D5E46" w:rsidP="006D5E46">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6D5E46" w:rsidRPr="00CD2315" w:rsidRDefault="006D5E46" w:rsidP="006D5E46">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6D5E46" w:rsidRPr="00CD2315" w:rsidRDefault="006D5E46" w:rsidP="006D5E46">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6D5E46" w:rsidRPr="00CD2315" w:rsidRDefault="006D5E46" w:rsidP="006D5E46">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6D5E46" w:rsidRPr="00CD2315" w:rsidRDefault="006D5E46" w:rsidP="006D5E46">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6D5E46" w:rsidRPr="00CD2315" w:rsidRDefault="006D5E46" w:rsidP="006D5E46">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6D5E46" w:rsidRPr="00CD2315" w:rsidRDefault="006D5E46" w:rsidP="006D5E46">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6D5E46" w:rsidRPr="00CD2315" w:rsidRDefault="006D5E46" w:rsidP="006D5E46">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6D5E46" w:rsidRPr="00CD2315" w:rsidRDefault="006D5E46" w:rsidP="006D5E4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6D5E46" w:rsidRPr="00CD2315" w:rsidRDefault="006D5E46" w:rsidP="006D5E46">
      <w:pPr>
        <w:spacing w:afterLines="50" w:line="440" w:lineRule="exact"/>
        <w:ind w:leftChars="432" w:left="4167" w:hangingChars="1428" w:hanging="3299"/>
        <w:rPr>
          <w:rFonts w:ascii="宋体" w:eastAsia="宋体" w:hAnsi="宋体" w:cs="Times New Roman"/>
          <w:sz w:val="24"/>
          <w:szCs w:val="24"/>
        </w:rPr>
      </w:pPr>
    </w:p>
    <w:p w:rsidR="006D5E46" w:rsidRPr="00CD2315" w:rsidRDefault="006D5E46" w:rsidP="006D5E46">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6D5E46" w:rsidRPr="00E016D8" w:rsidRDefault="006D5E46" w:rsidP="006D5E46">
      <w:pPr>
        <w:autoSpaceDE w:val="0"/>
        <w:autoSpaceDN w:val="0"/>
        <w:adjustRightInd w:val="0"/>
        <w:snapToGrid w:val="0"/>
        <w:spacing w:line="440" w:lineRule="exact"/>
        <w:ind w:firstLineChars="2107" w:firstLine="4867"/>
        <w:rPr>
          <w:rFonts w:asciiTheme="minorEastAsia" w:hAnsiTheme="minorEastAsia" w:cs="Times New Roman"/>
          <w:kern w:val="0"/>
          <w:sz w:val="24"/>
          <w:szCs w:val="24"/>
        </w:rPr>
        <w:sectPr w:rsidR="006D5E46"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22705"/>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DD1D09" w:rsidP="00FC7BB2">
            <w:pPr>
              <w:adjustRightInd w:val="0"/>
              <w:snapToGrid w:val="0"/>
              <w:jc w:val="center"/>
              <w:rPr>
                <w:rFonts w:asciiTheme="minorEastAsia" w:hAnsiTheme="minorEastAsia" w:cs="Times New Roman"/>
                <w:kern w:val="0"/>
                <w:szCs w:val="21"/>
              </w:rPr>
            </w:pPr>
            <w:r w:rsidRPr="00DD1D09">
              <w:rPr>
                <w:rFonts w:asciiTheme="minorEastAsia" w:hAnsiTheme="minorEastAsia" w:cs="Times New Roman" w:hint="eastAsia"/>
                <w:bCs/>
                <w:szCs w:val="21"/>
              </w:rPr>
              <w:t>医用显微镜（正置）</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A96A3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DD1D09" w:rsidP="00895983">
      <w:pPr>
        <w:adjustRightInd w:val="0"/>
        <w:snapToGrid w:val="0"/>
        <w:spacing w:line="440" w:lineRule="exact"/>
        <w:jc w:val="center"/>
        <w:rPr>
          <w:rFonts w:ascii="宋体" w:hAnsi="宋体" w:cs="宋体"/>
          <w:bCs/>
          <w:kern w:val="0"/>
          <w:sz w:val="32"/>
          <w:szCs w:val="32"/>
        </w:rPr>
      </w:pPr>
      <w:r w:rsidRPr="00DD1D09">
        <w:rPr>
          <w:rFonts w:ascii="宋体" w:eastAsia="宋体" w:hAnsi="宋体" w:cs="宋体" w:hint="eastAsia"/>
          <w:bCs/>
          <w:kern w:val="0"/>
          <w:sz w:val="32"/>
          <w:szCs w:val="32"/>
        </w:rPr>
        <w:t>医用显微镜（正置）</w:t>
      </w:r>
      <w:r w:rsidR="00241372" w:rsidRPr="00FC3062">
        <w:rPr>
          <w:rFonts w:ascii="宋体" w:eastAsia="宋体" w:hAnsi="宋体" w:cs="宋体" w:hint="eastAsia"/>
          <w:bCs/>
          <w:kern w:val="0"/>
          <w:sz w:val="32"/>
          <w:szCs w:val="32"/>
        </w:rPr>
        <w:t>技术要求</w:t>
      </w:r>
    </w:p>
    <w:tbl>
      <w:tblPr>
        <w:tblW w:w="8965" w:type="dxa"/>
        <w:jc w:val="center"/>
        <w:tblLayout w:type="fixed"/>
        <w:tblLook w:val="0000"/>
      </w:tblPr>
      <w:tblGrid>
        <w:gridCol w:w="912"/>
        <w:gridCol w:w="2268"/>
        <w:gridCol w:w="4678"/>
        <w:gridCol w:w="1107"/>
      </w:tblGrid>
      <w:tr w:rsidR="00DD1D09" w:rsidRPr="00DD1D09" w:rsidTr="00DD1D09">
        <w:trPr>
          <w:trHeight w:val="540"/>
          <w:jc w:val="center"/>
        </w:trPr>
        <w:tc>
          <w:tcPr>
            <w:tcW w:w="912" w:type="dxa"/>
            <w:tcBorders>
              <w:top w:val="single" w:sz="8" w:space="0" w:color="auto"/>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幼圆" w:eastAsia="幼圆" w:hAnsi="宋体" w:cs="宋体"/>
                <w:b/>
                <w:bCs/>
                <w:kern w:val="0"/>
                <w:szCs w:val="21"/>
              </w:rPr>
            </w:pPr>
            <w:r w:rsidRPr="00DD1D09">
              <w:rPr>
                <w:rFonts w:ascii="幼圆" w:eastAsia="幼圆"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幼圆" w:eastAsia="幼圆" w:hAnsi="宋体" w:cs="宋体"/>
                <w:b/>
                <w:bCs/>
                <w:kern w:val="0"/>
                <w:szCs w:val="21"/>
              </w:rPr>
            </w:pPr>
            <w:r w:rsidRPr="00DD1D09">
              <w:rPr>
                <w:rFonts w:ascii="幼圆" w:eastAsia="幼圆" w:hAnsi="宋体"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幼圆" w:eastAsia="幼圆" w:hAnsi="宋体" w:cs="宋体"/>
                <w:b/>
                <w:bCs/>
                <w:kern w:val="0"/>
                <w:szCs w:val="21"/>
              </w:rPr>
            </w:pPr>
            <w:r w:rsidRPr="00DD1D09">
              <w:rPr>
                <w:rFonts w:ascii="幼圆" w:eastAsia="幼圆" w:hAnsi="宋体" w:cs="宋体" w:hint="eastAsia"/>
                <w:b/>
                <w:bCs/>
                <w:kern w:val="0"/>
                <w:szCs w:val="21"/>
              </w:rPr>
              <w:t>技术参数和性能要求</w:t>
            </w:r>
          </w:p>
        </w:tc>
        <w:tc>
          <w:tcPr>
            <w:tcW w:w="1107" w:type="dxa"/>
            <w:tcBorders>
              <w:top w:val="single" w:sz="8" w:space="0" w:color="auto"/>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幼圆" w:eastAsia="幼圆" w:hAnsi="宋体" w:cs="宋体"/>
                <w:b/>
                <w:bCs/>
                <w:kern w:val="0"/>
                <w:szCs w:val="21"/>
              </w:rPr>
            </w:pPr>
            <w:r w:rsidRPr="00DD1D09">
              <w:rPr>
                <w:rFonts w:ascii="幼圆" w:eastAsia="幼圆" w:hAnsi="宋体" w:cs="宋体" w:hint="eastAsia"/>
                <w:b/>
                <w:bCs/>
                <w:kern w:val="0"/>
                <w:szCs w:val="21"/>
              </w:rPr>
              <w:t>备注</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 xml:space="preserve">　全自动正置荧光显微镜</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adjustRightInd w:val="0"/>
              <w:snapToGrid w:val="0"/>
              <w:spacing w:line="360" w:lineRule="exact"/>
              <w:rPr>
                <w:rFonts w:ascii="宋体" w:hAnsi="宋体" w:cs="宋体"/>
                <w:kern w:val="0"/>
                <w:szCs w:val="21"/>
              </w:rPr>
            </w:pPr>
            <w:r w:rsidRPr="00DD1D09">
              <w:rPr>
                <w:rFonts w:ascii="宋体" w:hAnsi="宋体" w:hint="eastAsia"/>
                <w:szCs w:val="21"/>
              </w:rPr>
              <w:t>全自动</w:t>
            </w:r>
            <w:r w:rsidRPr="00DD1D09">
              <w:rPr>
                <w:rFonts w:ascii="宋体" w:hAnsi="宋体"/>
                <w:szCs w:val="21"/>
              </w:rPr>
              <w:t>显微观察，荧光观察</w:t>
            </w:r>
            <w:r w:rsidRPr="00DD1D09">
              <w:rPr>
                <w:rFonts w:ascii="宋体" w:hAnsi="宋体" w:hint="eastAsia"/>
                <w:szCs w:val="21"/>
              </w:rPr>
              <w:t>，图像采集分析</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single" w:sz="4" w:space="0" w:color="auto"/>
              <w:left w:val="single" w:sz="8" w:space="0" w:color="auto"/>
              <w:bottom w:val="single" w:sz="4" w:space="0" w:color="auto"/>
              <w:right w:val="single" w:sz="4" w:space="0" w:color="auto"/>
            </w:tcBorders>
            <w:shd w:val="clear" w:color="000000" w:fill="auto"/>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组织切片、血液涂片，细胞涂片</w:t>
            </w:r>
          </w:p>
        </w:tc>
        <w:tc>
          <w:tcPr>
            <w:tcW w:w="1107" w:type="dxa"/>
            <w:tcBorders>
              <w:top w:val="single" w:sz="4" w:space="0" w:color="auto"/>
              <w:left w:val="nil"/>
              <w:bottom w:val="single" w:sz="4" w:space="0" w:color="auto"/>
              <w:right w:val="single" w:sz="8" w:space="0" w:color="auto"/>
            </w:tcBorders>
            <w:shd w:val="clear" w:color="000000" w:fill="auto"/>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kern w:val="0"/>
                <w:szCs w:val="21"/>
              </w:rPr>
            </w:pPr>
            <w:r w:rsidRPr="00DD1D09">
              <w:rPr>
                <w:rFonts w:ascii="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主要技术参数</w:t>
            </w:r>
            <w:r w:rsidRPr="00DD1D09">
              <w:rPr>
                <w:rFonts w:ascii="宋体" w:hAnsi="宋体"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hint="eastAsia"/>
                <w:kern w:val="0"/>
                <w:szCs w:val="21"/>
              </w:rPr>
              <w:t>★</w:t>
            </w:r>
            <w:r w:rsidRPr="00DD1D09">
              <w:rPr>
                <w:rFonts w:ascii="宋体" w:hAnsi="宋体" w:cs="宋体" w:hint="eastAsia"/>
                <w:kern w:val="0"/>
                <w:szCs w:val="21"/>
              </w:rPr>
              <w:t>参数1</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半复消色差物镜：</w:t>
            </w:r>
          </w:p>
          <w:p w:rsidR="00DD1D09" w:rsidRPr="00DD1D09" w:rsidRDefault="00DD1D09" w:rsidP="00DD1D09">
            <w:pPr>
              <w:pStyle w:val="af4"/>
              <w:spacing w:line="360" w:lineRule="exact"/>
              <w:ind w:left="1412" w:firstLineChars="0" w:firstLine="0"/>
              <w:jc w:val="left"/>
              <w:rPr>
                <w:rFonts w:ascii="宋体" w:hAnsi="宋体"/>
                <w:kern w:val="0"/>
                <w:sz w:val="21"/>
                <w:szCs w:val="21"/>
              </w:rPr>
            </w:pPr>
            <w:r w:rsidRPr="00DD1D09">
              <w:rPr>
                <w:rFonts w:ascii="宋体" w:hAnsi="宋体" w:hint="eastAsia"/>
                <w:kern w:val="0"/>
                <w:sz w:val="21"/>
                <w:szCs w:val="21"/>
              </w:rPr>
              <w:t>5X物镜,NA:0.15</w:t>
            </w:r>
          </w:p>
          <w:p w:rsidR="00DD1D09" w:rsidRPr="00DD1D09" w:rsidRDefault="00DD1D09" w:rsidP="00DD1D09">
            <w:pPr>
              <w:pStyle w:val="af4"/>
              <w:spacing w:line="360" w:lineRule="exact"/>
              <w:ind w:left="1412" w:firstLineChars="0" w:firstLine="0"/>
              <w:jc w:val="left"/>
              <w:rPr>
                <w:rFonts w:ascii="宋体" w:hAnsi="宋体"/>
                <w:kern w:val="0"/>
                <w:sz w:val="21"/>
                <w:szCs w:val="21"/>
              </w:rPr>
            </w:pPr>
            <w:r w:rsidRPr="00DD1D09">
              <w:rPr>
                <w:rFonts w:ascii="宋体" w:hAnsi="宋体" w:hint="eastAsia"/>
                <w:kern w:val="0"/>
                <w:sz w:val="21"/>
                <w:szCs w:val="21"/>
              </w:rPr>
              <w:t>10X物镜,NA:0.32</w:t>
            </w:r>
          </w:p>
          <w:p w:rsidR="00DD1D09" w:rsidRPr="00DD1D09" w:rsidRDefault="00DD1D09" w:rsidP="00DD1D09">
            <w:pPr>
              <w:pStyle w:val="af4"/>
              <w:spacing w:line="360" w:lineRule="exact"/>
              <w:ind w:left="1412" w:firstLineChars="0" w:firstLine="0"/>
              <w:jc w:val="left"/>
              <w:rPr>
                <w:rFonts w:ascii="宋体" w:hAnsi="宋体"/>
                <w:kern w:val="0"/>
                <w:sz w:val="21"/>
                <w:szCs w:val="21"/>
              </w:rPr>
            </w:pPr>
            <w:r w:rsidRPr="00DD1D09">
              <w:rPr>
                <w:rFonts w:ascii="宋体" w:hAnsi="宋体" w:hint="eastAsia"/>
                <w:kern w:val="0"/>
                <w:sz w:val="21"/>
                <w:szCs w:val="21"/>
              </w:rPr>
              <w:t>20X物镜,NA:0.55</w:t>
            </w:r>
          </w:p>
          <w:p w:rsidR="00DD1D09" w:rsidRPr="00DD1D09" w:rsidRDefault="00DD1D09" w:rsidP="00DD1D09">
            <w:pPr>
              <w:pStyle w:val="af4"/>
              <w:spacing w:line="360" w:lineRule="exact"/>
              <w:ind w:left="1412" w:firstLineChars="0" w:firstLine="0"/>
              <w:jc w:val="left"/>
              <w:rPr>
                <w:rFonts w:ascii="宋体" w:hAnsi="宋体"/>
                <w:kern w:val="0"/>
                <w:sz w:val="21"/>
                <w:szCs w:val="21"/>
              </w:rPr>
            </w:pPr>
            <w:r w:rsidRPr="00DD1D09">
              <w:rPr>
                <w:rFonts w:ascii="宋体" w:hAnsi="宋体" w:hint="eastAsia"/>
                <w:kern w:val="0"/>
                <w:sz w:val="21"/>
                <w:szCs w:val="21"/>
              </w:rPr>
              <w:t>40X物镜,NA:0.8</w:t>
            </w:r>
          </w:p>
          <w:p w:rsidR="00DD1D09" w:rsidRPr="00DD1D09" w:rsidRDefault="00DD1D09" w:rsidP="00DD1D09">
            <w:pPr>
              <w:pStyle w:val="af4"/>
              <w:spacing w:line="360" w:lineRule="exact"/>
              <w:ind w:left="1412" w:firstLineChars="0" w:firstLine="0"/>
              <w:jc w:val="left"/>
              <w:rPr>
                <w:rFonts w:ascii="宋体" w:hAnsi="宋体"/>
                <w:bCs/>
                <w:sz w:val="21"/>
                <w:szCs w:val="21"/>
              </w:rPr>
            </w:pPr>
            <w:r w:rsidRPr="00DD1D09">
              <w:rPr>
                <w:rFonts w:ascii="宋体" w:hAnsi="宋体" w:hint="eastAsia"/>
                <w:kern w:val="0"/>
                <w:sz w:val="21"/>
                <w:szCs w:val="21"/>
              </w:rPr>
              <w:t>100X物镜,NA:1.32</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2.2</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hint="eastAsia"/>
                <w:kern w:val="0"/>
                <w:szCs w:val="21"/>
              </w:rPr>
              <w:t>★</w:t>
            </w:r>
            <w:r w:rsidRPr="00DD1D09">
              <w:rPr>
                <w:rFonts w:ascii="宋体" w:hAnsi="宋体" w:cs="宋体" w:hint="eastAsia"/>
                <w:kern w:val="0"/>
                <w:szCs w:val="21"/>
              </w:rPr>
              <w:t>参数2</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bCs/>
                <w:szCs w:val="21"/>
              </w:rPr>
            </w:pPr>
            <w:r w:rsidRPr="00DD1D09">
              <w:rPr>
                <w:rFonts w:ascii="宋体" w:hAnsi="宋体"/>
                <w:kern w:val="0"/>
                <w:szCs w:val="21"/>
              </w:rPr>
              <w:t>光陷技术及内置BG38滤镜</w:t>
            </w:r>
            <w:r w:rsidRPr="00DD1D09">
              <w:rPr>
                <w:rFonts w:ascii="宋体" w:hAnsi="宋体" w:hint="eastAsia"/>
                <w:kern w:val="0"/>
                <w:szCs w:val="21"/>
              </w:rPr>
              <w:t>，</w:t>
            </w:r>
            <w:r w:rsidRPr="00DD1D09">
              <w:rPr>
                <w:rFonts w:ascii="宋体" w:hAnsi="宋体"/>
                <w:kern w:val="0"/>
                <w:szCs w:val="21"/>
              </w:rPr>
              <w:t>吸收杂散光</w:t>
            </w:r>
            <w:r w:rsidRPr="00DD1D09">
              <w:rPr>
                <w:rFonts w:ascii="宋体" w:hAnsi="宋体" w:hint="eastAsia"/>
                <w:kern w:val="0"/>
                <w:szCs w:val="21"/>
              </w:rPr>
              <w:t>，</w:t>
            </w:r>
            <w:r w:rsidRPr="00DD1D09">
              <w:rPr>
                <w:rFonts w:ascii="宋体" w:hAnsi="宋体"/>
                <w:kern w:val="0"/>
                <w:szCs w:val="21"/>
              </w:rPr>
              <w:t>可以确保有很黑的背景，大大提高荧光信噪比</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2.3</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kern w:val="0"/>
                <w:szCs w:val="21"/>
              </w:rPr>
            </w:pPr>
            <w:r w:rsidRPr="00DD1D09">
              <w:rPr>
                <w:rFonts w:ascii="宋体" w:hAnsi="宋体" w:hint="eastAsia"/>
                <w:kern w:val="0"/>
                <w:szCs w:val="21"/>
              </w:rPr>
              <w:t>★</w:t>
            </w:r>
            <w:r w:rsidRPr="00DD1D09">
              <w:rPr>
                <w:rFonts w:ascii="宋体" w:hAnsi="宋体" w:cs="宋体" w:hint="eastAsia"/>
                <w:kern w:val="0"/>
                <w:szCs w:val="21"/>
              </w:rPr>
              <w:t>参数3</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kern w:val="0"/>
                <w:szCs w:val="21"/>
              </w:rPr>
            </w:pPr>
            <w:r w:rsidRPr="00DD1D09">
              <w:rPr>
                <w:rFonts w:ascii="宋体" w:hAnsi="宋体" w:hint="eastAsia"/>
                <w:kern w:val="0"/>
                <w:szCs w:val="21"/>
              </w:rPr>
              <w:t>圆盘转轮式</w:t>
            </w:r>
            <w:r w:rsidRPr="00DD1D09">
              <w:rPr>
                <w:rFonts w:ascii="宋体" w:hAnsi="宋体"/>
                <w:kern w:val="0"/>
                <w:szCs w:val="21"/>
              </w:rPr>
              <w:t>荧光强度管理程序(FIM)，显微镜机身内置，不需调节荧光光源电压即可实现可在100/55/ 30/17/10%之间直接指定每个滤块激发光强度,有保存并恢复的功能</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single" w:sz="4" w:space="0" w:color="auto"/>
              <w:left w:val="single" w:sz="4"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2.4</w:t>
            </w:r>
          </w:p>
        </w:tc>
        <w:tc>
          <w:tcPr>
            <w:tcW w:w="2268"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kern w:val="0"/>
                <w:szCs w:val="21"/>
              </w:rPr>
            </w:pPr>
            <w:r w:rsidRPr="00DD1D09">
              <w:rPr>
                <w:rFonts w:ascii="宋体" w:hAnsi="宋体" w:hint="eastAsia"/>
                <w:kern w:val="0"/>
                <w:szCs w:val="21"/>
              </w:rPr>
              <w:t>★</w:t>
            </w:r>
            <w:r w:rsidRPr="00DD1D09">
              <w:rPr>
                <w:rFonts w:ascii="宋体" w:hAnsi="宋体" w:cs="宋体" w:hint="eastAsia"/>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CCD 参数：</w:t>
            </w:r>
          </w:p>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不小于2/3寸CCD芯片，真实物理像素280万</w:t>
            </w:r>
          </w:p>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lastRenderedPageBreak/>
              <w:t>半导体制冷，制冷温度低于环境20℃以上</w:t>
            </w:r>
          </w:p>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像素点面积：4.54 μm × 4.54 μm</w:t>
            </w:r>
          </w:p>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最高分辨率速度40fps</w:t>
            </w:r>
          </w:p>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满井电子：15.000e，曝光时间：4μs-200S</w:t>
            </w:r>
          </w:p>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读出速度：16/20/40MHz，暗噪音：6e(10MHz)</w:t>
            </w:r>
          </w:p>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暗电流：﹤0.5电子/像素/秒，动态范围：&gt; 68 dB</w:t>
            </w:r>
          </w:p>
        </w:tc>
        <w:tc>
          <w:tcPr>
            <w:tcW w:w="1107"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lastRenderedPageBreak/>
              <w:t xml:space="preserve"> </w:t>
            </w:r>
          </w:p>
        </w:tc>
      </w:tr>
      <w:tr w:rsidR="00DD1D09" w:rsidRPr="00DD1D09" w:rsidTr="00DD1D09">
        <w:trPr>
          <w:trHeight w:val="630"/>
          <w:jc w:val="center"/>
        </w:trPr>
        <w:tc>
          <w:tcPr>
            <w:tcW w:w="912" w:type="dxa"/>
            <w:tcBorders>
              <w:top w:val="single" w:sz="4" w:space="0" w:color="auto"/>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lastRenderedPageBreak/>
              <w:t>2.5</w:t>
            </w:r>
          </w:p>
        </w:tc>
        <w:tc>
          <w:tcPr>
            <w:tcW w:w="2268"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kern w:val="0"/>
                <w:szCs w:val="21"/>
              </w:rPr>
            </w:pPr>
            <w:r w:rsidRPr="00DD1D09">
              <w:rPr>
                <w:rFonts w:ascii="宋体" w:hAnsi="宋体" w:hint="eastAsia"/>
                <w:kern w:val="0"/>
                <w:szCs w:val="21"/>
              </w:rPr>
              <w:t>★</w:t>
            </w:r>
            <w:r w:rsidRPr="00DD1D09">
              <w:rPr>
                <w:rFonts w:ascii="宋体" w:hAnsi="宋体" w:cs="宋体" w:hint="eastAsia"/>
                <w:kern w:val="0"/>
                <w:szCs w:val="21"/>
              </w:rPr>
              <w:t>参数5</w:t>
            </w:r>
          </w:p>
        </w:tc>
        <w:tc>
          <w:tcPr>
            <w:tcW w:w="4678" w:type="dxa"/>
            <w:tcBorders>
              <w:top w:val="single" w:sz="4" w:space="0" w:color="auto"/>
              <w:left w:val="nil"/>
              <w:bottom w:val="single" w:sz="4" w:space="0" w:color="auto"/>
              <w:right w:val="single" w:sz="4" w:space="0" w:color="auto"/>
            </w:tcBorders>
            <w:vAlign w:val="center"/>
          </w:tcPr>
          <w:p w:rsidR="00DD1D09" w:rsidRPr="00DD1D09" w:rsidRDefault="00DD1D09" w:rsidP="004501C7">
            <w:pPr>
              <w:pStyle w:val="af4"/>
              <w:spacing w:line="360" w:lineRule="exact"/>
              <w:ind w:firstLineChars="0" w:firstLine="0"/>
              <w:jc w:val="left"/>
              <w:rPr>
                <w:rFonts w:ascii="宋体" w:hAnsi="宋体"/>
                <w:kern w:val="0"/>
                <w:sz w:val="21"/>
                <w:szCs w:val="21"/>
              </w:rPr>
            </w:pPr>
            <w:r w:rsidRPr="00DD1D09">
              <w:rPr>
                <w:bCs/>
                <w:kern w:val="0"/>
                <w:sz w:val="21"/>
                <w:szCs w:val="21"/>
              </w:rPr>
              <w:t>荧光零漂移技术，保证多色荧光叠加的准确无误，</w:t>
            </w:r>
            <w:r w:rsidRPr="00DD1D09">
              <w:rPr>
                <w:rFonts w:ascii="宋体" w:hAnsi="宋体"/>
                <w:kern w:val="0"/>
                <w:sz w:val="21"/>
                <w:szCs w:val="21"/>
              </w:rPr>
              <w:t>适合多色荧光叠加，提高叠加重合度</w:t>
            </w:r>
            <w:r w:rsidRPr="00DD1D09">
              <w:rPr>
                <w:rFonts w:ascii="宋体" w:hAnsi="宋体" w:hint="eastAsia"/>
                <w:kern w:val="0"/>
                <w:sz w:val="21"/>
                <w:szCs w:val="21"/>
              </w:rPr>
              <w:t>，</w:t>
            </w:r>
            <w:r w:rsidRPr="00DD1D09">
              <w:rPr>
                <w:rFonts w:ascii="宋体" w:hAnsi="宋体"/>
                <w:kern w:val="0"/>
                <w:sz w:val="21"/>
                <w:szCs w:val="21"/>
              </w:rPr>
              <w:t>可用作</w:t>
            </w:r>
            <w:r w:rsidRPr="00DD1D09">
              <w:rPr>
                <w:rFonts w:ascii="宋体" w:hAnsi="宋体"/>
                <w:bCs/>
                <w:sz w:val="21"/>
                <w:szCs w:val="21"/>
              </w:rPr>
              <w:t>定位研究</w:t>
            </w:r>
            <w:r w:rsidRPr="00DD1D09">
              <w:rPr>
                <w:rFonts w:ascii="宋体" w:hAnsi="宋体"/>
                <w:kern w:val="0"/>
                <w:sz w:val="21"/>
                <w:szCs w:val="21"/>
              </w:rPr>
              <w:t>，如果需要定制特殊荧光滤块，将定制滤块直接装上就能达到荧光零漂移效果，不需要将显微镜返厂进行荧光零漂移矫正</w:t>
            </w:r>
          </w:p>
        </w:tc>
        <w:tc>
          <w:tcPr>
            <w:tcW w:w="1107" w:type="dxa"/>
            <w:tcBorders>
              <w:top w:val="single" w:sz="4" w:space="0" w:color="auto"/>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2.6</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参数6</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M25 X 6 或M25 X 7智能编码型物镜转盘</w:t>
            </w:r>
            <w:r w:rsidRPr="00DD1D09">
              <w:rPr>
                <w:rFonts w:ascii="宋体" w:hAnsi="宋体"/>
                <w:kern w:val="0"/>
                <w:sz w:val="21"/>
                <w:szCs w:val="21"/>
              </w:rPr>
              <w:t xml:space="preserve"> </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2.7</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kern w:val="0"/>
                <w:szCs w:val="21"/>
              </w:rPr>
            </w:pPr>
            <w:r w:rsidRPr="00DD1D09">
              <w:rPr>
                <w:rFonts w:ascii="宋体" w:hAnsi="宋体" w:cs="宋体" w:hint="eastAsia"/>
                <w:kern w:val="0"/>
                <w:szCs w:val="21"/>
              </w:rPr>
              <w:t>参数7</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hint="eastAsia"/>
                <w:kern w:val="0"/>
                <w:sz w:val="21"/>
                <w:szCs w:val="21"/>
              </w:rPr>
              <w:t>成像视野≥19mm</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参数8</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bCs/>
                <w:sz w:val="21"/>
                <w:szCs w:val="21"/>
              </w:rPr>
            </w:pPr>
            <w:r w:rsidRPr="00DD1D09">
              <w:rPr>
                <w:rFonts w:ascii="宋体" w:hAnsi="宋体"/>
                <w:kern w:val="0"/>
                <w:sz w:val="21"/>
                <w:szCs w:val="21"/>
              </w:rPr>
              <w:t>有自动编程功能按键:按一下功能键可以完成</w:t>
            </w:r>
            <w:r w:rsidRPr="00DD1D09">
              <w:rPr>
                <w:rFonts w:ascii="宋体" w:hAnsi="宋体" w:hint="eastAsia"/>
                <w:kern w:val="0"/>
                <w:sz w:val="21"/>
                <w:szCs w:val="21"/>
              </w:rPr>
              <w:t>显微镜</w:t>
            </w:r>
            <w:r w:rsidRPr="00DD1D09">
              <w:rPr>
                <w:rFonts w:ascii="宋体" w:hAnsi="宋体"/>
                <w:kern w:val="0"/>
                <w:sz w:val="21"/>
                <w:szCs w:val="21"/>
              </w:rPr>
              <w:t>的操作,可以在明场,相差,偏振,暗视野或荧光切换,甚至通过特定的滤块可直接从</w:t>
            </w:r>
            <w:r w:rsidRPr="00DD1D09">
              <w:rPr>
                <w:rFonts w:ascii="宋体" w:hAnsi="宋体" w:hint="eastAsia"/>
                <w:kern w:val="0"/>
                <w:sz w:val="21"/>
                <w:szCs w:val="21"/>
              </w:rPr>
              <w:t>透</w:t>
            </w:r>
            <w:r w:rsidRPr="00DD1D09">
              <w:rPr>
                <w:rFonts w:ascii="宋体" w:hAnsi="宋体"/>
                <w:kern w:val="0"/>
                <w:sz w:val="21"/>
                <w:szCs w:val="21"/>
              </w:rPr>
              <w:t>射光切换到荧光图像</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2.9</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参数9</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bCs/>
                <w:sz w:val="21"/>
                <w:szCs w:val="21"/>
              </w:rPr>
            </w:pPr>
            <w:r w:rsidRPr="00DD1D09">
              <w:rPr>
                <w:rFonts w:ascii="宋体" w:hAnsi="宋体"/>
                <w:kern w:val="0"/>
                <w:sz w:val="21"/>
                <w:szCs w:val="21"/>
              </w:rPr>
              <w:t>电动荧光激发块转盘，配新型紫外、蓝色、绿色三个荧光激发块，新型镀膜技术实现超高荧光通量设计，低反射率，保证最佳荧光信噪比</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参数10</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bCs/>
                <w:sz w:val="21"/>
                <w:szCs w:val="21"/>
              </w:rPr>
            </w:pPr>
            <w:r w:rsidRPr="00DD1D09">
              <w:rPr>
                <w:rFonts w:ascii="宋体" w:hAnsi="宋体"/>
                <w:kern w:val="0"/>
                <w:sz w:val="21"/>
                <w:szCs w:val="21"/>
              </w:rPr>
              <w:t>圆形和矩形照明视场光阑，用于目镜和摄像头观察，减少荧光杂散光，提高荧光图像质量</w:t>
            </w:r>
            <w:r w:rsidRPr="00DD1D09">
              <w:rPr>
                <w:rFonts w:ascii="宋体" w:hAnsi="宋体" w:hint="eastAsia"/>
                <w:kern w:val="0"/>
                <w:sz w:val="21"/>
                <w:szCs w:val="21"/>
              </w:rPr>
              <w:t>，</w:t>
            </w:r>
            <w:r w:rsidRPr="00DD1D09">
              <w:rPr>
                <w:rFonts w:ascii="宋体" w:hAnsi="宋体"/>
                <w:kern w:val="0"/>
                <w:sz w:val="21"/>
                <w:szCs w:val="21"/>
              </w:rPr>
              <w:t>用以满足CCD照相及目镜观察时降低杂散光进入视野</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2.11</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参数11</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bCs/>
                <w:sz w:val="21"/>
                <w:szCs w:val="21"/>
              </w:rPr>
            </w:pPr>
            <w:r w:rsidRPr="00DD1D09">
              <w:rPr>
                <w:rFonts w:ascii="宋体" w:hAnsi="宋体"/>
                <w:kern w:val="0"/>
                <w:sz w:val="21"/>
                <w:szCs w:val="21"/>
              </w:rPr>
              <w:t>6种圆型荧光视场光</w:t>
            </w:r>
            <w:r w:rsidRPr="00DD1D09">
              <w:rPr>
                <w:rFonts w:ascii="宋体" w:hAnsi="宋体" w:hint="eastAsia"/>
                <w:kern w:val="0"/>
                <w:sz w:val="21"/>
                <w:szCs w:val="21"/>
              </w:rPr>
              <w:t>阑</w:t>
            </w:r>
            <w:r w:rsidRPr="00DD1D09">
              <w:rPr>
                <w:rFonts w:ascii="宋体" w:hAnsi="宋体"/>
                <w:kern w:val="0"/>
                <w:sz w:val="21"/>
                <w:szCs w:val="21"/>
              </w:rPr>
              <w:t>, , 6种矩型视场光</w:t>
            </w:r>
            <w:r w:rsidRPr="00DD1D09">
              <w:rPr>
                <w:rFonts w:ascii="宋体" w:hAnsi="宋体" w:hint="eastAsia"/>
                <w:kern w:val="0"/>
                <w:sz w:val="21"/>
                <w:szCs w:val="21"/>
              </w:rPr>
              <w:t>阑，</w:t>
            </w:r>
            <w:r w:rsidRPr="00DD1D09">
              <w:rPr>
                <w:rFonts w:ascii="宋体" w:hAnsi="宋体"/>
                <w:kern w:val="0"/>
                <w:sz w:val="21"/>
                <w:szCs w:val="21"/>
              </w:rPr>
              <w:t>防止荧光淬灭</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2.12</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参数12</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bCs/>
                <w:sz w:val="21"/>
                <w:szCs w:val="21"/>
              </w:rPr>
            </w:pPr>
            <w:r w:rsidRPr="00DD1D09">
              <w:rPr>
                <w:rFonts w:ascii="宋体" w:hAnsi="宋体"/>
                <w:kern w:val="0"/>
                <w:sz w:val="21"/>
                <w:szCs w:val="21"/>
              </w:rPr>
              <w:t xml:space="preserve">LED照明, </w:t>
            </w:r>
            <w:r w:rsidRPr="00DD1D09">
              <w:rPr>
                <w:rFonts w:ascii="宋体" w:hAnsi="宋体" w:hint="eastAsia"/>
                <w:kern w:val="0"/>
                <w:sz w:val="21"/>
                <w:szCs w:val="21"/>
              </w:rPr>
              <w:t>白色冷光源，色温保持恒定，</w:t>
            </w:r>
            <w:r w:rsidRPr="00DD1D09">
              <w:rPr>
                <w:rFonts w:ascii="宋体" w:hAnsi="宋体"/>
                <w:kern w:val="0"/>
                <w:sz w:val="21"/>
                <w:szCs w:val="21"/>
              </w:rPr>
              <w:t xml:space="preserve"> 50000小时</w:t>
            </w:r>
            <w:r w:rsidRPr="00DD1D09">
              <w:rPr>
                <w:rFonts w:ascii="宋体" w:hAnsi="宋体" w:hint="eastAsia"/>
                <w:kern w:val="0"/>
                <w:sz w:val="21"/>
                <w:szCs w:val="21"/>
              </w:rPr>
              <w:t>以上</w:t>
            </w:r>
            <w:r w:rsidRPr="00DD1D09">
              <w:rPr>
                <w:rFonts w:ascii="宋体" w:hAnsi="宋体"/>
                <w:kern w:val="0"/>
                <w:sz w:val="21"/>
                <w:szCs w:val="21"/>
              </w:rPr>
              <w:t>寿命 ,平均寿命可以使用15年</w:t>
            </w:r>
            <w:r w:rsidRPr="00DD1D09">
              <w:rPr>
                <w:rFonts w:ascii="宋体" w:hAnsi="宋体" w:hint="eastAsia"/>
                <w:kern w:val="0"/>
                <w:sz w:val="21"/>
                <w:szCs w:val="21"/>
              </w:rPr>
              <w:t>，光谱不含紫外、红外波段，对视力无伤害</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single" w:sz="4" w:space="0" w:color="auto"/>
              <w:left w:val="single" w:sz="4"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2.13</w:t>
            </w:r>
          </w:p>
        </w:tc>
        <w:tc>
          <w:tcPr>
            <w:tcW w:w="2268"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参数13</w:t>
            </w:r>
          </w:p>
        </w:tc>
        <w:tc>
          <w:tcPr>
            <w:tcW w:w="4678" w:type="dxa"/>
            <w:tcBorders>
              <w:top w:val="single" w:sz="4" w:space="0" w:color="auto"/>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bCs/>
                <w:sz w:val="21"/>
                <w:szCs w:val="21"/>
              </w:rPr>
            </w:pPr>
            <w:r w:rsidRPr="00DD1D09">
              <w:rPr>
                <w:rFonts w:ascii="宋体" w:hAnsi="宋体" w:hint="eastAsia"/>
                <w:kern w:val="0"/>
                <w:sz w:val="21"/>
                <w:szCs w:val="21"/>
              </w:rPr>
              <w:t>电动聚光镜，根据使用物镜聚光镜头可以自动旋进旋出光路，并可以自动匹配视场光阑和孔径光阑，改变光强亮度，</w:t>
            </w:r>
            <w:r w:rsidRPr="00DD1D09">
              <w:rPr>
                <w:rFonts w:ascii="宋体" w:hAnsi="宋体"/>
                <w:kern w:val="0"/>
                <w:sz w:val="21"/>
                <w:szCs w:val="21"/>
              </w:rPr>
              <w:t>照明光强随放大倍数的不同而自动调节</w:t>
            </w:r>
            <w:r w:rsidRPr="00DD1D09">
              <w:rPr>
                <w:rFonts w:ascii="宋体" w:hAnsi="宋体" w:hint="eastAsia"/>
                <w:kern w:val="0"/>
                <w:sz w:val="21"/>
                <w:szCs w:val="21"/>
              </w:rPr>
              <w:t>，自动化程度高</w:t>
            </w:r>
          </w:p>
        </w:tc>
        <w:tc>
          <w:tcPr>
            <w:tcW w:w="1107"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single" w:sz="4" w:space="0" w:color="auto"/>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lastRenderedPageBreak/>
              <w:t>2.14</w:t>
            </w:r>
          </w:p>
        </w:tc>
        <w:tc>
          <w:tcPr>
            <w:tcW w:w="2268"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参数14</w:t>
            </w:r>
          </w:p>
        </w:tc>
        <w:tc>
          <w:tcPr>
            <w:tcW w:w="4678" w:type="dxa"/>
            <w:tcBorders>
              <w:top w:val="single" w:sz="4" w:space="0" w:color="auto"/>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bCs/>
                <w:sz w:val="21"/>
                <w:szCs w:val="21"/>
              </w:rPr>
            </w:pPr>
            <w:r w:rsidRPr="00DD1D09">
              <w:rPr>
                <w:rFonts w:ascii="宋体" w:hAnsi="宋体"/>
                <w:kern w:val="0"/>
                <w:sz w:val="21"/>
                <w:szCs w:val="21"/>
              </w:rPr>
              <w:t>X/Y扭力调节及载物台高度限制(作快速重新调焦及保护样本与物镜防止碰撞)。</w:t>
            </w:r>
          </w:p>
        </w:tc>
        <w:tc>
          <w:tcPr>
            <w:tcW w:w="1107" w:type="dxa"/>
            <w:tcBorders>
              <w:top w:val="single" w:sz="4" w:space="0" w:color="auto"/>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2.15</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参数15</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bCs/>
                <w:szCs w:val="21"/>
              </w:rPr>
            </w:pPr>
            <w:r w:rsidRPr="00DD1D09">
              <w:rPr>
                <w:rFonts w:ascii="宋体" w:hAnsi="宋体"/>
                <w:kern w:val="0"/>
                <w:szCs w:val="21"/>
              </w:rPr>
              <w:t>除具备基本采图、存储功能外，必须具备完备的图像分析处理功能</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2.16</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参数16</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pStyle w:val="af4"/>
              <w:spacing w:line="360" w:lineRule="exact"/>
              <w:ind w:firstLineChars="0" w:firstLine="0"/>
              <w:jc w:val="left"/>
              <w:rPr>
                <w:rFonts w:ascii="宋体" w:hAnsi="宋体"/>
                <w:kern w:val="0"/>
                <w:sz w:val="21"/>
                <w:szCs w:val="21"/>
              </w:rPr>
            </w:pPr>
            <w:r w:rsidRPr="00DD1D09">
              <w:rPr>
                <w:rFonts w:ascii="宋体" w:hAnsi="宋体"/>
                <w:kern w:val="0"/>
                <w:sz w:val="21"/>
                <w:szCs w:val="21"/>
              </w:rPr>
              <w:t>图像合成、分割及叠加：矫正图像间的位置偏移，旋转和缩放；景深扩展功能；能从序列图像重建3D图像，揭示各层面的空间位置。局部放大工具可同时观察整幅图像及其局部细节；彩色合成工具（可对各通道荧光及明场/相差/微分干涉图像作叠加）。软件提供多种的图像处理功能形态学处理，伪彩处理，数学运算等。特殊图像处理方法：图像混合，RGB三色定位匹准</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kern w:val="0"/>
                <w:szCs w:val="21"/>
              </w:rPr>
            </w:pPr>
            <w:r w:rsidRPr="00DD1D09">
              <w:rPr>
                <w:rFonts w:ascii="宋体" w:hAnsi="宋体" w:cs="宋体" w:hint="eastAsia"/>
                <w:b/>
                <w:kern w:val="0"/>
                <w:szCs w:val="21"/>
              </w:rPr>
              <w:t>3</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配置需求</w:t>
            </w:r>
            <w:r w:rsidRPr="00DD1D09">
              <w:rPr>
                <w:rFonts w:ascii="宋体" w:hAnsi="宋体"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 xml:space="preserve">　</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配置1</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spacing w:line="360" w:lineRule="exact"/>
              <w:jc w:val="left"/>
              <w:rPr>
                <w:szCs w:val="21"/>
              </w:rPr>
            </w:pPr>
            <w:r w:rsidRPr="00DD1D09">
              <w:rPr>
                <w:rFonts w:ascii="宋体" w:hAnsi="宋体" w:hint="eastAsia"/>
                <w:bCs/>
                <w:szCs w:val="21"/>
              </w:rPr>
              <w:t>显微系统一套</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配置2</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bCs/>
                <w:szCs w:val="21"/>
              </w:rPr>
            </w:pPr>
            <w:r w:rsidRPr="00DD1D09">
              <w:rPr>
                <w:rFonts w:ascii="宋体" w:hAnsi="宋体" w:hint="eastAsia"/>
                <w:bCs/>
                <w:szCs w:val="21"/>
              </w:rPr>
              <w:t>成像系统一套</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配置3 </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spacing w:line="360" w:lineRule="exact"/>
              <w:jc w:val="left"/>
              <w:rPr>
                <w:szCs w:val="21"/>
              </w:rPr>
            </w:pPr>
            <w:r w:rsidRPr="00DD1D09">
              <w:rPr>
                <w:rFonts w:ascii="宋体" w:hAnsi="宋体" w:hint="eastAsia"/>
                <w:bCs/>
                <w:szCs w:val="21"/>
              </w:rPr>
              <w:t>中国式电源线</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3.4 </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配置4</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spacing w:line="360" w:lineRule="exact"/>
              <w:jc w:val="left"/>
              <w:rPr>
                <w:szCs w:val="21"/>
              </w:rPr>
            </w:pPr>
            <w:r w:rsidRPr="00DD1D09">
              <w:rPr>
                <w:rFonts w:ascii="宋体" w:hAnsi="宋体" w:hint="eastAsia"/>
                <w:bCs/>
                <w:szCs w:val="21"/>
              </w:rPr>
              <w:t>电脑一台</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b/>
                <w:bCs/>
                <w:kern w:val="0"/>
                <w:szCs w:val="21"/>
              </w:rPr>
            </w:pPr>
            <w:r w:rsidRPr="00DD1D09">
              <w:rPr>
                <w:rFonts w:ascii="宋体" w:hAnsi="宋体" w:cs="宋体" w:hint="eastAsia"/>
                <w:b/>
                <w:bCs/>
                <w:kern w:val="0"/>
                <w:szCs w:val="21"/>
              </w:rPr>
              <w:t xml:space="preserve">　</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b/>
                <w:bCs/>
                <w:kern w:val="0"/>
                <w:szCs w:val="21"/>
              </w:rPr>
            </w:pPr>
            <w:r w:rsidRPr="00DD1D09">
              <w:rPr>
                <w:rFonts w:ascii="宋体" w:hAnsi="宋体" w:cs="宋体" w:hint="eastAsia"/>
                <w:b/>
                <w:bCs/>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≥3年</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出现故障响应时间</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维修到达现场时间≤ 6小时（本地）</w:t>
            </w:r>
            <w:r w:rsidRPr="00DD1D09">
              <w:rPr>
                <w:rFonts w:ascii="宋体" w:hAnsi="宋体" w:cs="宋体" w:hint="eastAsia"/>
                <w:kern w:val="0"/>
                <w:szCs w:val="21"/>
              </w:rPr>
              <w:br/>
              <w:t>维修到达现场时间≤24小时（外地）</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配件供应时间≥10年</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提供耗材及主要零配件目录（含报价）</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single" w:sz="4" w:space="0" w:color="auto"/>
              <w:left w:val="single" w:sz="4"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4.5</w:t>
            </w:r>
          </w:p>
        </w:tc>
        <w:tc>
          <w:tcPr>
            <w:tcW w:w="2268"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维修资料</w:t>
            </w:r>
          </w:p>
        </w:tc>
        <w:tc>
          <w:tcPr>
            <w:tcW w:w="4678"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提供详细操作手册、维修保养手册、安装手册等</w:t>
            </w:r>
          </w:p>
        </w:tc>
        <w:tc>
          <w:tcPr>
            <w:tcW w:w="1107"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single" w:sz="4" w:space="0" w:color="auto"/>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4.6</w:t>
            </w:r>
          </w:p>
        </w:tc>
        <w:tc>
          <w:tcPr>
            <w:tcW w:w="2268"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维修工具</w:t>
            </w:r>
          </w:p>
        </w:tc>
        <w:tc>
          <w:tcPr>
            <w:tcW w:w="4678" w:type="dxa"/>
            <w:tcBorders>
              <w:top w:val="single" w:sz="4" w:space="0" w:color="auto"/>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提供维修专用工具1套</w:t>
            </w:r>
          </w:p>
        </w:tc>
        <w:tc>
          <w:tcPr>
            <w:tcW w:w="1107" w:type="dxa"/>
            <w:tcBorders>
              <w:top w:val="single" w:sz="4" w:space="0" w:color="auto"/>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lastRenderedPageBreak/>
              <w:t>4.7</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预防性维修</w:t>
            </w:r>
            <w:r w:rsidRPr="00DD1D09">
              <w:rPr>
                <w:rFonts w:ascii="宋体" w:hAnsi="宋体"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保修期内提供定期维护保养服务</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开放</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升级</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终身免费软件升级</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支持，要求生产厂家在重庆有本地技术支持，提供社保证明</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color w:val="FF0000"/>
                <w:kern w:val="0"/>
                <w:szCs w:val="21"/>
              </w:rPr>
            </w:pPr>
            <w:r w:rsidRPr="00DD1D09">
              <w:rPr>
                <w:rFonts w:ascii="宋体" w:hAnsi="宋体" w:cs="宋体" w:hint="eastAsia"/>
                <w:color w:val="FF0000"/>
                <w:kern w:val="0"/>
                <w:szCs w:val="21"/>
              </w:rPr>
              <w:t xml:space="preserve">　</w:t>
            </w:r>
          </w:p>
        </w:tc>
      </w:tr>
      <w:tr w:rsidR="00DD1D09" w:rsidRPr="00DD1D09" w:rsidTr="00DD1D09">
        <w:trPr>
          <w:trHeight w:val="630"/>
          <w:jc w:val="center"/>
        </w:trPr>
        <w:tc>
          <w:tcPr>
            <w:tcW w:w="912" w:type="dxa"/>
            <w:tcBorders>
              <w:top w:val="nil"/>
              <w:left w:val="single" w:sz="8" w:space="0" w:color="auto"/>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center"/>
              <w:rPr>
                <w:rFonts w:ascii="宋体" w:hAnsi="宋体" w:cs="宋体"/>
                <w:kern w:val="0"/>
                <w:szCs w:val="21"/>
              </w:rPr>
            </w:pPr>
            <w:r w:rsidRPr="00DD1D09">
              <w:rPr>
                <w:rFonts w:ascii="宋体" w:hAnsi="宋体"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DD1D09" w:rsidRPr="00DD1D09" w:rsidRDefault="00DD1D09" w:rsidP="00DD1D09">
            <w:pPr>
              <w:widowControl/>
              <w:spacing w:line="360" w:lineRule="exact"/>
              <w:jc w:val="left"/>
              <w:rPr>
                <w:rFonts w:ascii="宋体" w:hAnsi="宋体" w:cs="宋体"/>
                <w:kern w:val="0"/>
                <w:szCs w:val="21"/>
              </w:rPr>
            </w:pPr>
            <w:r w:rsidRPr="00DD1D09">
              <w:rPr>
                <w:rFonts w:ascii="宋体" w:hAnsi="宋体" w:cs="宋体" w:hint="eastAsia"/>
                <w:kern w:val="0"/>
                <w:szCs w:val="21"/>
              </w:rPr>
              <w:t>支持，要求生产厂家在重庆有本地工程师，提供社保证明</w:t>
            </w:r>
          </w:p>
        </w:tc>
        <w:tc>
          <w:tcPr>
            <w:tcW w:w="1107" w:type="dxa"/>
            <w:tcBorders>
              <w:top w:val="nil"/>
              <w:left w:val="nil"/>
              <w:bottom w:val="single" w:sz="4" w:space="0" w:color="auto"/>
              <w:right w:val="single" w:sz="8" w:space="0" w:color="auto"/>
            </w:tcBorders>
            <w:vAlign w:val="center"/>
          </w:tcPr>
          <w:p w:rsidR="00DD1D09" w:rsidRPr="00DD1D09" w:rsidRDefault="00DD1D09" w:rsidP="00DD1D09">
            <w:pPr>
              <w:widowControl/>
              <w:spacing w:line="360" w:lineRule="exact"/>
              <w:jc w:val="center"/>
              <w:rPr>
                <w:rFonts w:ascii="宋体" w:hAnsi="宋体" w:cs="宋体"/>
                <w:color w:val="FF0000"/>
                <w:kern w:val="0"/>
                <w:szCs w:val="21"/>
              </w:rPr>
            </w:pPr>
            <w:r w:rsidRPr="00DD1D09">
              <w:rPr>
                <w:rFonts w:ascii="宋体" w:hAnsi="宋体" w:cs="宋体" w:hint="eastAsia"/>
                <w:color w:val="FF0000"/>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w:t>
      </w:r>
      <w:r w:rsidRPr="001946ED">
        <w:rPr>
          <w:rFonts w:asciiTheme="minorEastAsia" w:hAnsiTheme="minorEastAsia" w:cs="Arial" w:hint="eastAsia"/>
          <w:sz w:val="24"/>
          <w:szCs w:val="24"/>
        </w:rPr>
        <w:lastRenderedPageBreak/>
        <w:t>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22706"/>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4501C7" w:rsidRPr="00AB4A4E" w:rsidTr="00645D4B">
        <w:trPr>
          <w:trHeight w:val="330"/>
        </w:trPr>
        <w:tc>
          <w:tcPr>
            <w:tcW w:w="703" w:type="dxa"/>
            <w:vMerge/>
            <w:vAlign w:val="center"/>
            <w:hideMark/>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501C7" w:rsidRPr="00DD1D09" w:rsidRDefault="00D74E15" w:rsidP="004501C7">
            <w:pPr>
              <w:pStyle w:val="af4"/>
              <w:spacing w:line="360" w:lineRule="exact"/>
              <w:ind w:firstLineChars="0" w:firstLine="0"/>
              <w:jc w:val="left"/>
              <w:rPr>
                <w:rFonts w:ascii="宋体" w:hAnsi="宋体"/>
                <w:sz w:val="21"/>
                <w:szCs w:val="21"/>
              </w:rPr>
            </w:pPr>
            <w:r>
              <w:rPr>
                <w:rFonts w:ascii="宋体" w:hAnsi="宋体" w:hint="eastAsia"/>
                <w:sz w:val="20"/>
              </w:rPr>
              <w:t>★</w:t>
            </w:r>
            <w:r w:rsidR="004501C7" w:rsidRPr="00DD1D09">
              <w:rPr>
                <w:rFonts w:ascii="宋体" w:hAnsi="宋体" w:hint="eastAsia"/>
                <w:sz w:val="21"/>
                <w:szCs w:val="21"/>
              </w:rPr>
              <w:t>半复消色差物镜：</w:t>
            </w:r>
          </w:p>
          <w:p w:rsidR="004501C7" w:rsidRPr="00DD1D09" w:rsidRDefault="004501C7" w:rsidP="004501C7">
            <w:pPr>
              <w:pStyle w:val="af4"/>
              <w:spacing w:line="360" w:lineRule="exact"/>
              <w:ind w:left="1412" w:firstLineChars="0" w:firstLine="0"/>
              <w:jc w:val="left"/>
              <w:rPr>
                <w:rFonts w:ascii="宋体" w:hAnsi="宋体"/>
                <w:sz w:val="21"/>
                <w:szCs w:val="21"/>
              </w:rPr>
            </w:pPr>
            <w:r w:rsidRPr="00DD1D09">
              <w:rPr>
                <w:rFonts w:ascii="宋体" w:hAnsi="宋体" w:hint="eastAsia"/>
                <w:sz w:val="21"/>
                <w:szCs w:val="21"/>
              </w:rPr>
              <w:t>5X物镜,NA:0.15</w:t>
            </w:r>
          </w:p>
          <w:p w:rsidR="004501C7" w:rsidRPr="00DD1D09" w:rsidRDefault="004501C7" w:rsidP="004501C7">
            <w:pPr>
              <w:pStyle w:val="af4"/>
              <w:spacing w:line="360" w:lineRule="exact"/>
              <w:ind w:left="1412" w:firstLineChars="0" w:firstLine="0"/>
              <w:jc w:val="left"/>
              <w:rPr>
                <w:rFonts w:ascii="宋体" w:hAnsi="宋体"/>
                <w:sz w:val="21"/>
                <w:szCs w:val="21"/>
              </w:rPr>
            </w:pPr>
            <w:r w:rsidRPr="00DD1D09">
              <w:rPr>
                <w:rFonts w:ascii="宋体" w:hAnsi="宋体" w:hint="eastAsia"/>
                <w:sz w:val="21"/>
                <w:szCs w:val="21"/>
              </w:rPr>
              <w:t>10X物镜,NA:0.32</w:t>
            </w:r>
          </w:p>
          <w:p w:rsidR="004501C7" w:rsidRPr="00DD1D09" w:rsidRDefault="004501C7" w:rsidP="004501C7">
            <w:pPr>
              <w:pStyle w:val="af4"/>
              <w:spacing w:line="360" w:lineRule="exact"/>
              <w:ind w:left="1412" w:firstLineChars="0" w:firstLine="0"/>
              <w:jc w:val="left"/>
              <w:rPr>
                <w:rFonts w:ascii="宋体" w:hAnsi="宋体"/>
                <w:sz w:val="21"/>
                <w:szCs w:val="21"/>
              </w:rPr>
            </w:pPr>
            <w:r w:rsidRPr="00DD1D09">
              <w:rPr>
                <w:rFonts w:ascii="宋体" w:hAnsi="宋体" w:hint="eastAsia"/>
                <w:sz w:val="21"/>
                <w:szCs w:val="21"/>
              </w:rPr>
              <w:lastRenderedPageBreak/>
              <w:t>20X物镜,NA:0.55</w:t>
            </w:r>
          </w:p>
          <w:p w:rsidR="004501C7" w:rsidRPr="00DD1D09" w:rsidRDefault="004501C7" w:rsidP="004501C7">
            <w:pPr>
              <w:pStyle w:val="af4"/>
              <w:spacing w:line="360" w:lineRule="exact"/>
              <w:ind w:left="1412" w:firstLineChars="0" w:firstLine="0"/>
              <w:jc w:val="left"/>
              <w:rPr>
                <w:rFonts w:ascii="宋体" w:hAnsi="宋体"/>
                <w:sz w:val="21"/>
                <w:szCs w:val="21"/>
              </w:rPr>
            </w:pPr>
            <w:r w:rsidRPr="00DD1D09">
              <w:rPr>
                <w:rFonts w:ascii="宋体" w:hAnsi="宋体" w:hint="eastAsia"/>
                <w:sz w:val="21"/>
                <w:szCs w:val="21"/>
              </w:rPr>
              <w:t>40X物镜,NA:0.8</w:t>
            </w:r>
          </w:p>
          <w:p w:rsidR="004501C7" w:rsidRPr="00DD1D09" w:rsidRDefault="004501C7" w:rsidP="004501C7">
            <w:pPr>
              <w:pStyle w:val="af4"/>
              <w:spacing w:line="360" w:lineRule="exact"/>
              <w:ind w:left="1412" w:firstLineChars="0" w:firstLine="0"/>
              <w:jc w:val="left"/>
              <w:rPr>
                <w:rFonts w:ascii="宋体" w:hAnsi="宋体"/>
                <w:bCs/>
                <w:sz w:val="21"/>
                <w:szCs w:val="21"/>
              </w:rPr>
            </w:pPr>
            <w:r w:rsidRPr="00DD1D09">
              <w:rPr>
                <w:rFonts w:ascii="宋体" w:hAnsi="宋体" w:hint="eastAsia"/>
                <w:sz w:val="21"/>
                <w:szCs w:val="21"/>
              </w:rPr>
              <w:t>100X物镜,NA:1.32</w:t>
            </w:r>
          </w:p>
        </w:tc>
        <w:tc>
          <w:tcPr>
            <w:tcW w:w="719" w:type="dxa"/>
            <w:vAlign w:val="center"/>
            <w:hideMark/>
          </w:tcPr>
          <w:p w:rsidR="004501C7" w:rsidRPr="00AB4A4E" w:rsidRDefault="001C279E"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3.5</w:t>
            </w:r>
          </w:p>
        </w:tc>
      </w:tr>
      <w:tr w:rsidR="001C279E" w:rsidRPr="00AB4A4E" w:rsidTr="00645D4B">
        <w:trPr>
          <w:trHeight w:val="330"/>
        </w:trPr>
        <w:tc>
          <w:tcPr>
            <w:tcW w:w="703" w:type="dxa"/>
            <w:vMerge/>
            <w:vAlign w:val="center"/>
            <w:hideMark/>
          </w:tcPr>
          <w:p w:rsidR="001C279E" w:rsidRPr="00AB4A4E" w:rsidRDefault="001C279E" w:rsidP="001C279E">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C279E" w:rsidRPr="00AB4A4E" w:rsidRDefault="001C279E" w:rsidP="001C279E">
            <w:pPr>
              <w:adjustRightInd w:val="0"/>
              <w:snapToGrid w:val="0"/>
              <w:spacing w:line="440" w:lineRule="exact"/>
              <w:jc w:val="center"/>
              <w:rPr>
                <w:rFonts w:asciiTheme="minorEastAsia" w:hAnsiTheme="minorEastAsia"/>
                <w:szCs w:val="21"/>
              </w:rPr>
            </w:pPr>
          </w:p>
        </w:tc>
        <w:tc>
          <w:tcPr>
            <w:tcW w:w="6946" w:type="dxa"/>
            <w:noWrap/>
            <w:vAlign w:val="center"/>
            <w:hideMark/>
          </w:tcPr>
          <w:p w:rsidR="001C279E" w:rsidRPr="00DD1D09" w:rsidRDefault="001C279E" w:rsidP="001C279E">
            <w:pPr>
              <w:widowControl/>
              <w:spacing w:line="360" w:lineRule="exact"/>
              <w:jc w:val="left"/>
              <w:rPr>
                <w:rFonts w:ascii="宋体" w:hAnsi="宋体"/>
                <w:bCs/>
                <w:sz w:val="21"/>
                <w:szCs w:val="21"/>
              </w:rPr>
            </w:pPr>
            <w:r>
              <w:rPr>
                <w:rFonts w:ascii="宋体" w:hAnsi="宋体" w:hint="eastAsia"/>
              </w:rPr>
              <w:t>★</w:t>
            </w:r>
            <w:r w:rsidRPr="00DD1D09">
              <w:rPr>
                <w:rFonts w:ascii="宋体" w:hAnsi="宋体"/>
                <w:sz w:val="21"/>
                <w:szCs w:val="21"/>
              </w:rPr>
              <w:t>光陷技术及内置BG38滤镜</w:t>
            </w:r>
            <w:r w:rsidRPr="00DD1D09">
              <w:rPr>
                <w:rFonts w:ascii="宋体" w:hAnsi="宋体" w:hint="eastAsia"/>
                <w:sz w:val="21"/>
                <w:szCs w:val="21"/>
              </w:rPr>
              <w:t>，</w:t>
            </w:r>
            <w:r w:rsidRPr="00DD1D09">
              <w:rPr>
                <w:rFonts w:ascii="宋体" w:hAnsi="宋体"/>
                <w:sz w:val="21"/>
                <w:szCs w:val="21"/>
              </w:rPr>
              <w:t>吸收杂散光</w:t>
            </w:r>
            <w:r w:rsidRPr="00DD1D09">
              <w:rPr>
                <w:rFonts w:ascii="宋体" w:hAnsi="宋体" w:hint="eastAsia"/>
                <w:sz w:val="21"/>
                <w:szCs w:val="21"/>
              </w:rPr>
              <w:t>，</w:t>
            </w:r>
            <w:r w:rsidRPr="00DD1D09">
              <w:rPr>
                <w:rFonts w:ascii="宋体" w:hAnsi="宋体"/>
                <w:sz w:val="21"/>
                <w:szCs w:val="21"/>
              </w:rPr>
              <w:t>可以确保有很黑的背景，大大提高荧光信噪比</w:t>
            </w:r>
          </w:p>
        </w:tc>
        <w:tc>
          <w:tcPr>
            <w:tcW w:w="719" w:type="dxa"/>
            <w:vAlign w:val="center"/>
            <w:hideMark/>
          </w:tcPr>
          <w:p w:rsidR="001C279E" w:rsidRPr="00AB4A4E" w:rsidRDefault="001C279E" w:rsidP="001C27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C279E" w:rsidRPr="00AB4A4E" w:rsidTr="00645D4B">
        <w:trPr>
          <w:trHeight w:val="330"/>
        </w:trPr>
        <w:tc>
          <w:tcPr>
            <w:tcW w:w="703" w:type="dxa"/>
            <w:vMerge/>
            <w:vAlign w:val="center"/>
          </w:tcPr>
          <w:p w:rsidR="001C279E" w:rsidRPr="00AB4A4E" w:rsidRDefault="001C279E" w:rsidP="001C279E">
            <w:pPr>
              <w:adjustRightInd w:val="0"/>
              <w:snapToGrid w:val="0"/>
              <w:spacing w:line="440" w:lineRule="exact"/>
              <w:jc w:val="center"/>
              <w:rPr>
                <w:rFonts w:asciiTheme="minorEastAsia" w:hAnsiTheme="minorEastAsia"/>
                <w:szCs w:val="21"/>
              </w:rPr>
            </w:pPr>
          </w:p>
        </w:tc>
        <w:tc>
          <w:tcPr>
            <w:tcW w:w="988" w:type="dxa"/>
            <w:gridSpan w:val="2"/>
            <w:vMerge/>
            <w:vAlign w:val="center"/>
          </w:tcPr>
          <w:p w:rsidR="001C279E" w:rsidRPr="00AB4A4E" w:rsidRDefault="001C279E" w:rsidP="001C279E">
            <w:pPr>
              <w:adjustRightInd w:val="0"/>
              <w:snapToGrid w:val="0"/>
              <w:spacing w:line="440" w:lineRule="exact"/>
              <w:jc w:val="center"/>
              <w:rPr>
                <w:rFonts w:asciiTheme="minorEastAsia" w:hAnsiTheme="minorEastAsia"/>
                <w:szCs w:val="21"/>
              </w:rPr>
            </w:pPr>
          </w:p>
        </w:tc>
        <w:tc>
          <w:tcPr>
            <w:tcW w:w="6946" w:type="dxa"/>
            <w:noWrap/>
            <w:vAlign w:val="center"/>
          </w:tcPr>
          <w:p w:rsidR="001C279E" w:rsidRPr="00DD1D09" w:rsidRDefault="001C279E" w:rsidP="001C279E">
            <w:pPr>
              <w:widowControl/>
              <w:spacing w:line="360" w:lineRule="exact"/>
              <w:jc w:val="left"/>
              <w:rPr>
                <w:rFonts w:ascii="宋体" w:hAnsi="宋体"/>
                <w:sz w:val="21"/>
                <w:szCs w:val="21"/>
              </w:rPr>
            </w:pPr>
            <w:r>
              <w:rPr>
                <w:rFonts w:ascii="宋体" w:hAnsi="宋体" w:hint="eastAsia"/>
              </w:rPr>
              <w:t>★</w:t>
            </w:r>
            <w:r w:rsidRPr="00DD1D09">
              <w:rPr>
                <w:rFonts w:ascii="宋体" w:hAnsi="宋体" w:hint="eastAsia"/>
                <w:sz w:val="21"/>
                <w:szCs w:val="21"/>
              </w:rPr>
              <w:t>圆盘转轮式</w:t>
            </w:r>
            <w:r w:rsidRPr="00DD1D09">
              <w:rPr>
                <w:rFonts w:ascii="宋体" w:hAnsi="宋体"/>
                <w:sz w:val="21"/>
                <w:szCs w:val="21"/>
              </w:rPr>
              <w:t>荧光强度管理程序(FIM)，显微镜机身内置，不需调节荧光光源电压即可实现可在100/55/ 30/17/10%之间直接指定每个滤块激发光强度,有保存并恢复的功能</w:t>
            </w:r>
          </w:p>
        </w:tc>
        <w:tc>
          <w:tcPr>
            <w:tcW w:w="719" w:type="dxa"/>
            <w:vAlign w:val="center"/>
          </w:tcPr>
          <w:p w:rsidR="001C279E" w:rsidRPr="00AB4A4E" w:rsidRDefault="001C279E" w:rsidP="001C27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C279E" w:rsidRPr="00AB4A4E" w:rsidTr="00645D4B">
        <w:trPr>
          <w:trHeight w:val="330"/>
        </w:trPr>
        <w:tc>
          <w:tcPr>
            <w:tcW w:w="703" w:type="dxa"/>
            <w:vMerge/>
            <w:vAlign w:val="center"/>
          </w:tcPr>
          <w:p w:rsidR="001C279E" w:rsidRPr="00AB4A4E" w:rsidRDefault="001C279E" w:rsidP="001C279E">
            <w:pPr>
              <w:adjustRightInd w:val="0"/>
              <w:snapToGrid w:val="0"/>
              <w:spacing w:line="440" w:lineRule="exact"/>
              <w:jc w:val="center"/>
              <w:rPr>
                <w:rFonts w:asciiTheme="minorEastAsia" w:hAnsiTheme="minorEastAsia"/>
                <w:szCs w:val="21"/>
              </w:rPr>
            </w:pPr>
          </w:p>
        </w:tc>
        <w:tc>
          <w:tcPr>
            <w:tcW w:w="988" w:type="dxa"/>
            <w:gridSpan w:val="2"/>
            <w:vMerge/>
            <w:vAlign w:val="center"/>
          </w:tcPr>
          <w:p w:rsidR="001C279E" w:rsidRPr="00AB4A4E" w:rsidRDefault="001C279E" w:rsidP="001C279E">
            <w:pPr>
              <w:adjustRightInd w:val="0"/>
              <w:snapToGrid w:val="0"/>
              <w:spacing w:line="440" w:lineRule="exact"/>
              <w:jc w:val="center"/>
              <w:rPr>
                <w:rFonts w:asciiTheme="minorEastAsia" w:hAnsiTheme="minorEastAsia"/>
                <w:szCs w:val="21"/>
              </w:rPr>
            </w:pPr>
          </w:p>
        </w:tc>
        <w:tc>
          <w:tcPr>
            <w:tcW w:w="6946" w:type="dxa"/>
            <w:noWrap/>
            <w:vAlign w:val="center"/>
          </w:tcPr>
          <w:p w:rsidR="001C279E" w:rsidRPr="00DD1D09" w:rsidRDefault="001C279E" w:rsidP="001C279E">
            <w:pPr>
              <w:pStyle w:val="af4"/>
              <w:spacing w:line="360" w:lineRule="exact"/>
              <w:ind w:firstLineChars="0" w:firstLine="0"/>
              <w:jc w:val="left"/>
              <w:rPr>
                <w:rFonts w:ascii="宋体" w:hAnsi="宋体"/>
                <w:sz w:val="21"/>
                <w:szCs w:val="21"/>
              </w:rPr>
            </w:pPr>
            <w:r>
              <w:rPr>
                <w:rFonts w:ascii="宋体" w:hAnsi="宋体" w:hint="eastAsia"/>
                <w:sz w:val="20"/>
              </w:rPr>
              <w:t>★</w:t>
            </w:r>
            <w:r w:rsidRPr="00DD1D09">
              <w:rPr>
                <w:rFonts w:ascii="宋体" w:hAnsi="宋体" w:hint="eastAsia"/>
                <w:sz w:val="21"/>
                <w:szCs w:val="21"/>
              </w:rPr>
              <w:t>CCD 参数：</w:t>
            </w:r>
          </w:p>
          <w:p w:rsidR="001C279E" w:rsidRPr="00DD1D09" w:rsidRDefault="001C279E" w:rsidP="001C279E">
            <w:pPr>
              <w:pStyle w:val="af4"/>
              <w:spacing w:line="360" w:lineRule="exact"/>
              <w:ind w:firstLineChars="0" w:firstLine="0"/>
              <w:jc w:val="left"/>
              <w:rPr>
                <w:rFonts w:ascii="宋体" w:hAnsi="宋体"/>
                <w:sz w:val="21"/>
                <w:szCs w:val="21"/>
              </w:rPr>
            </w:pPr>
            <w:r w:rsidRPr="00DD1D09">
              <w:rPr>
                <w:rFonts w:ascii="宋体" w:hAnsi="宋体" w:hint="eastAsia"/>
                <w:sz w:val="21"/>
                <w:szCs w:val="21"/>
              </w:rPr>
              <w:t>不小于2/3寸CCD芯片，真实物理像素280万</w:t>
            </w:r>
          </w:p>
          <w:p w:rsidR="001C279E" w:rsidRPr="00DD1D09" w:rsidRDefault="001C279E" w:rsidP="001C279E">
            <w:pPr>
              <w:pStyle w:val="af4"/>
              <w:spacing w:line="360" w:lineRule="exact"/>
              <w:ind w:firstLineChars="0" w:firstLine="0"/>
              <w:jc w:val="left"/>
              <w:rPr>
                <w:rFonts w:ascii="宋体" w:hAnsi="宋体"/>
                <w:sz w:val="21"/>
                <w:szCs w:val="21"/>
              </w:rPr>
            </w:pPr>
            <w:r w:rsidRPr="00DD1D09">
              <w:rPr>
                <w:rFonts w:ascii="宋体" w:hAnsi="宋体" w:hint="eastAsia"/>
                <w:sz w:val="21"/>
                <w:szCs w:val="21"/>
              </w:rPr>
              <w:t>半导体制冷，制冷温度低于环境20℃以上</w:t>
            </w:r>
          </w:p>
          <w:p w:rsidR="001C279E" w:rsidRPr="00DD1D09" w:rsidRDefault="001C279E" w:rsidP="001C279E">
            <w:pPr>
              <w:pStyle w:val="af4"/>
              <w:spacing w:line="360" w:lineRule="exact"/>
              <w:ind w:firstLineChars="0" w:firstLine="0"/>
              <w:jc w:val="left"/>
              <w:rPr>
                <w:rFonts w:ascii="宋体" w:hAnsi="宋体"/>
                <w:sz w:val="21"/>
                <w:szCs w:val="21"/>
              </w:rPr>
            </w:pPr>
            <w:r w:rsidRPr="00DD1D09">
              <w:rPr>
                <w:rFonts w:ascii="宋体" w:hAnsi="宋体" w:hint="eastAsia"/>
                <w:sz w:val="21"/>
                <w:szCs w:val="21"/>
              </w:rPr>
              <w:t>像素点面积：4.54 μm × 4.54 μm</w:t>
            </w:r>
          </w:p>
          <w:p w:rsidR="001C279E" w:rsidRPr="00DD1D09" w:rsidRDefault="001C279E" w:rsidP="001C279E">
            <w:pPr>
              <w:pStyle w:val="af4"/>
              <w:spacing w:line="360" w:lineRule="exact"/>
              <w:ind w:firstLineChars="0" w:firstLine="0"/>
              <w:jc w:val="left"/>
              <w:rPr>
                <w:rFonts w:ascii="宋体" w:hAnsi="宋体"/>
                <w:sz w:val="21"/>
                <w:szCs w:val="21"/>
              </w:rPr>
            </w:pPr>
            <w:r w:rsidRPr="00DD1D09">
              <w:rPr>
                <w:rFonts w:ascii="宋体" w:hAnsi="宋体" w:hint="eastAsia"/>
                <w:sz w:val="21"/>
                <w:szCs w:val="21"/>
              </w:rPr>
              <w:t>最高分辨率速度40fps</w:t>
            </w:r>
          </w:p>
          <w:p w:rsidR="001C279E" w:rsidRPr="00DD1D09" w:rsidRDefault="001C279E" w:rsidP="001C279E">
            <w:pPr>
              <w:pStyle w:val="af4"/>
              <w:spacing w:line="360" w:lineRule="exact"/>
              <w:ind w:firstLineChars="0" w:firstLine="0"/>
              <w:jc w:val="left"/>
              <w:rPr>
                <w:rFonts w:ascii="宋体" w:hAnsi="宋体"/>
                <w:sz w:val="21"/>
                <w:szCs w:val="21"/>
              </w:rPr>
            </w:pPr>
            <w:r w:rsidRPr="00DD1D09">
              <w:rPr>
                <w:rFonts w:ascii="宋体" w:hAnsi="宋体" w:hint="eastAsia"/>
                <w:sz w:val="21"/>
                <w:szCs w:val="21"/>
              </w:rPr>
              <w:t>满井电子：15.000e，曝光时间：4μs-200S</w:t>
            </w:r>
          </w:p>
          <w:p w:rsidR="001C279E" w:rsidRPr="00DD1D09" w:rsidRDefault="001C279E" w:rsidP="001C279E">
            <w:pPr>
              <w:pStyle w:val="af4"/>
              <w:spacing w:line="360" w:lineRule="exact"/>
              <w:ind w:firstLineChars="0" w:firstLine="0"/>
              <w:jc w:val="left"/>
              <w:rPr>
                <w:rFonts w:ascii="宋体" w:hAnsi="宋体"/>
                <w:sz w:val="21"/>
                <w:szCs w:val="21"/>
              </w:rPr>
            </w:pPr>
            <w:r w:rsidRPr="00DD1D09">
              <w:rPr>
                <w:rFonts w:ascii="宋体" w:hAnsi="宋体" w:hint="eastAsia"/>
                <w:sz w:val="21"/>
                <w:szCs w:val="21"/>
              </w:rPr>
              <w:t>读出速度：16/20/40MHz，暗噪音：6e(10MHz)</w:t>
            </w:r>
          </w:p>
          <w:p w:rsidR="001C279E" w:rsidRPr="00DD1D09" w:rsidRDefault="001C279E" w:rsidP="001C279E">
            <w:pPr>
              <w:pStyle w:val="af4"/>
              <w:spacing w:line="360" w:lineRule="exact"/>
              <w:ind w:firstLineChars="0" w:firstLine="0"/>
              <w:jc w:val="left"/>
              <w:rPr>
                <w:rFonts w:ascii="宋体" w:hAnsi="宋体"/>
                <w:sz w:val="21"/>
                <w:szCs w:val="21"/>
              </w:rPr>
            </w:pPr>
            <w:r w:rsidRPr="00DD1D09">
              <w:rPr>
                <w:rFonts w:ascii="宋体" w:hAnsi="宋体" w:hint="eastAsia"/>
                <w:sz w:val="21"/>
                <w:szCs w:val="21"/>
              </w:rPr>
              <w:t>暗电流：﹤0.5电子/像素/秒，动态范围：&gt; 68 dB</w:t>
            </w:r>
          </w:p>
        </w:tc>
        <w:tc>
          <w:tcPr>
            <w:tcW w:w="719" w:type="dxa"/>
            <w:vAlign w:val="center"/>
          </w:tcPr>
          <w:p w:rsidR="001C279E" w:rsidRPr="00AB4A4E" w:rsidRDefault="001C279E" w:rsidP="001C27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C279E" w:rsidRPr="00AB4A4E" w:rsidTr="00645D4B">
        <w:trPr>
          <w:trHeight w:val="330"/>
        </w:trPr>
        <w:tc>
          <w:tcPr>
            <w:tcW w:w="703" w:type="dxa"/>
            <w:vMerge/>
            <w:vAlign w:val="center"/>
          </w:tcPr>
          <w:p w:rsidR="001C279E" w:rsidRPr="00AB4A4E" w:rsidRDefault="001C279E" w:rsidP="001C279E">
            <w:pPr>
              <w:adjustRightInd w:val="0"/>
              <w:snapToGrid w:val="0"/>
              <w:spacing w:line="440" w:lineRule="exact"/>
              <w:jc w:val="center"/>
              <w:rPr>
                <w:rFonts w:asciiTheme="minorEastAsia" w:hAnsiTheme="minorEastAsia"/>
                <w:szCs w:val="21"/>
              </w:rPr>
            </w:pPr>
          </w:p>
        </w:tc>
        <w:tc>
          <w:tcPr>
            <w:tcW w:w="988" w:type="dxa"/>
            <w:gridSpan w:val="2"/>
            <w:vMerge/>
            <w:vAlign w:val="center"/>
          </w:tcPr>
          <w:p w:rsidR="001C279E" w:rsidRPr="00AB4A4E" w:rsidRDefault="001C279E" w:rsidP="001C279E">
            <w:pPr>
              <w:adjustRightInd w:val="0"/>
              <w:snapToGrid w:val="0"/>
              <w:spacing w:line="440" w:lineRule="exact"/>
              <w:jc w:val="center"/>
              <w:rPr>
                <w:rFonts w:asciiTheme="minorEastAsia" w:hAnsiTheme="minorEastAsia"/>
                <w:szCs w:val="21"/>
              </w:rPr>
            </w:pPr>
          </w:p>
        </w:tc>
        <w:tc>
          <w:tcPr>
            <w:tcW w:w="6946" w:type="dxa"/>
            <w:noWrap/>
            <w:vAlign w:val="center"/>
          </w:tcPr>
          <w:p w:rsidR="001C279E" w:rsidRPr="00DD1D09" w:rsidRDefault="001C279E" w:rsidP="001C279E">
            <w:pPr>
              <w:pStyle w:val="af4"/>
              <w:spacing w:line="360" w:lineRule="exact"/>
              <w:ind w:firstLineChars="0" w:firstLine="0"/>
              <w:jc w:val="left"/>
              <w:rPr>
                <w:rFonts w:ascii="宋体" w:hAnsi="宋体"/>
                <w:sz w:val="21"/>
                <w:szCs w:val="21"/>
              </w:rPr>
            </w:pPr>
            <w:r>
              <w:rPr>
                <w:rFonts w:ascii="宋体" w:hAnsi="宋体" w:hint="eastAsia"/>
                <w:sz w:val="20"/>
              </w:rPr>
              <w:t>★</w:t>
            </w:r>
            <w:r w:rsidRPr="00DD1D09">
              <w:rPr>
                <w:bCs/>
                <w:sz w:val="21"/>
                <w:szCs w:val="21"/>
              </w:rPr>
              <w:t>荧光零漂移技术，保证多色荧光叠加的准确无误，</w:t>
            </w:r>
            <w:r w:rsidRPr="00DD1D09">
              <w:rPr>
                <w:rFonts w:ascii="宋体" w:hAnsi="宋体"/>
                <w:sz w:val="21"/>
                <w:szCs w:val="21"/>
              </w:rPr>
              <w:t>适合多色荧光叠加，提高叠加重合度</w:t>
            </w:r>
            <w:r w:rsidRPr="00DD1D09">
              <w:rPr>
                <w:rFonts w:ascii="宋体" w:hAnsi="宋体" w:hint="eastAsia"/>
                <w:sz w:val="21"/>
                <w:szCs w:val="21"/>
              </w:rPr>
              <w:t>，</w:t>
            </w:r>
            <w:r w:rsidRPr="00DD1D09">
              <w:rPr>
                <w:rFonts w:ascii="宋体" w:hAnsi="宋体"/>
                <w:sz w:val="21"/>
                <w:szCs w:val="21"/>
              </w:rPr>
              <w:t>可用作</w:t>
            </w:r>
            <w:r w:rsidRPr="00DD1D09">
              <w:rPr>
                <w:rFonts w:ascii="宋体" w:hAnsi="宋体"/>
                <w:bCs/>
                <w:sz w:val="21"/>
                <w:szCs w:val="21"/>
              </w:rPr>
              <w:t>定位研究</w:t>
            </w:r>
            <w:r w:rsidRPr="00DD1D09">
              <w:rPr>
                <w:rFonts w:ascii="宋体" w:hAnsi="宋体"/>
                <w:sz w:val="21"/>
                <w:szCs w:val="21"/>
              </w:rPr>
              <w:t>，如果需要定制特殊荧光滤块，将定制滤块直接装上就能达到荧光零漂移效果，不需要将显微镜返厂进行荧光零漂移矫正</w:t>
            </w:r>
          </w:p>
        </w:tc>
        <w:tc>
          <w:tcPr>
            <w:tcW w:w="719" w:type="dxa"/>
            <w:vAlign w:val="center"/>
          </w:tcPr>
          <w:p w:rsidR="001C279E" w:rsidRPr="00AB4A4E" w:rsidRDefault="001C279E" w:rsidP="001C27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4501C7" w:rsidRPr="00AB4A4E" w:rsidTr="00645D4B">
        <w:trPr>
          <w:trHeight w:val="330"/>
        </w:trPr>
        <w:tc>
          <w:tcPr>
            <w:tcW w:w="703" w:type="dxa"/>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tcPr>
          <w:p w:rsidR="004501C7" w:rsidRPr="00DD1D09" w:rsidRDefault="004501C7" w:rsidP="004501C7">
            <w:pPr>
              <w:pStyle w:val="af4"/>
              <w:spacing w:line="360" w:lineRule="exact"/>
              <w:ind w:firstLineChars="0" w:firstLine="0"/>
              <w:jc w:val="left"/>
              <w:rPr>
                <w:rFonts w:ascii="宋体" w:hAnsi="宋体"/>
                <w:sz w:val="21"/>
                <w:szCs w:val="21"/>
              </w:rPr>
            </w:pPr>
            <w:r w:rsidRPr="00DD1D09">
              <w:rPr>
                <w:rFonts w:ascii="宋体" w:hAnsi="宋体" w:hint="eastAsia"/>
                <w:sz w:val="21"/>
                <w:szCs w:val="21"/>
              </w:rPr>
              <w:t>M25 X 6 或M25 X 7智能编码型物镜转盘</w:t>
            </w:r>
            <w:r w:rsidRPr="00DD1D09">
              <w:rPr>
                <w:rFonts w:ascii="宋体" w:hAnsi="宋体"/>
                <w:sz w:val="21"/>
                <w:szCs w:val="21"/>
              </w:rPr>
              <w:t xml:space="preserve"> </w:t>
            </w:r>
          </w:p>
        </w:tc>
        <w:tc>
          <w:tcPr>
            <w:tcW w:w="719" w:type="dxa"/>
            <w:vAlign w:val="center"/>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hideMark/>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hideMark/>
          </w:tcPr>
          <w:p w:rsidR="004501C7" w:rsidRPr="00DD1D09" w:rsidRDefault="004501C7" w:rsidP="004501C7">
            <w:pPr>
              <w:pStyle w:val="af4"/>
              <w:spacing w:line="360" w:lineRule="exact"/>
              <w:ind w:firstLineChars="0" w:firstLine="0"/>
              <w:jc w:val="left"/>
              <w:rPr>
                <w:rFonts w:ascii="宋体" w:hAnsi="宋体"/>
                <w:sz w:val="21"/>
                <w:szCs w:val="21"/>
              </w:rPr>
            </w:pPr>
            <w:r w:rsidRPr="00DD1D09">
              <w:rPr>
                <w:rFonts w:ascii="宋体" w:hAnsi="宋体" w:hint="eastAsia"/>
                <w:sz w:val="21"/>
                <w:szCs w:val="21"/>
              </w:rPr>
              <w:t>成像视野≥19mm</w:t>
            </w:r>
          </w:p>
        </w:tc>
        <w:tc>
          <w:tcPr>
            <w:tcW w:w="719" w:type="dxa"/>
            <w:vAlign w:val="center"/>
            <w:hideMark/>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hideMark/>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hideMark/>
          </w:tcPr>
          <w:p w:rsidR="004501C7" w:rsidRPr="00DD1D09" w:rsidRDefault="004501C7" w:rsidP="004501C7">
            <w:pPr>
              <w:pStyle w:val="af4"/>
              <w:spacing w:line="360" w:lineRule="exact"/>
              <w:ind w:firstLineChars="0" w:firstLine="0"/>
              <w:jc w:val="left"/>
              <w:rPr>
                <w:rFonts w:ascii="宋体" w:hAnsi="宋体"/>
                <w:bCs/>
                <w:sz w:val="21"/>
                <w:szCs w:val="21"/>
              </w:rPr>
            </w:pPr>
            <w:r w:rsidRPr="00DD1D09">
              <w:rPr>
                <w:rFonts w:ascii="宋体" w:hAnsi="宋体"/>
                <w:sz w:val="21"/>
                <w:szCs w:val="21"/>
              </w:rPr>
              <w:t>有自动编程功能按键:按一下功能键可以完成</w:t>
            </w:r>
            <w:r w:rsidRPr="00DD1D09">
              <w:rPr>
                <w:rFonts w:ascii="宋体" w:hAnsi="宋体" w:hint="eastAsia"/>
                <w:sz w:val="21"/>
                <w:szCs w:val="21"/>
              </w:rPr>
              <w:t>显微镜</w:t>
            </w:r>
            <w:r w:rsidRPr="00DD1D09">
              <w:rPr>
                <w:rFonts w:ascii="宋体" w:hAnsi="宋体"/>
                <w:sz w:val="21"/>
                <w:szCs w:val="21"/>
              </w:rPr>
              <w:t>的操作,可以在明场,相差,偏振,暗视野或荧光切换,甚至通过特定的滤块可直接从</w:t>
            </w:r>
            <w:r w:rsidRPr="00DD1D09">
              <w:rPr>
                <w:rFonts w:ascii="宋体" w:hAnsi="宋体" w:hint="eastAsia"/>
                <w:sz w:val="21"/>
                <w:szCs w:val="21"/>
              </w:rPr>
              <w:t>透</w:t>
            </w:r>
            <w:r w:rsidRPr="00DD1D09">
              <w:rPr>
                <w:rFonts w:ascii="宋体" w:hAnsi="宋体"/>
                <w:sz w:val="21"/>
                <w:szCs w:val="21"/>
              </w:rPr>
              <w:t>射光切换到荧光图像</w:t>
            </w:r>
          </w:p>
        </w:tc>
        <w:tc>
          <w:tcPr>
            <w:tcW w:w="719" w:type="dxa"/>
            <w:vAlign w:val="center"/>
            <w:hideMark/>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hideMark/>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hideMark/>
          </w:tcPr>
          <w:p w:rsidR="004501C7" w:rsidRPr="00DD1D09" w:rsidRDefault="004501C7" w:rsidP="004501C7">
            <w:pPr>
              <w:pStyle w:val="af4"/>
              <w:spacing w:line="360" w:lineRule="exact"/>
              <w:ind w:firstLineChars="0" w:firstLine="0"/>
              <w:jc w:val="left"/>
              <w:rPr>
                <w:rFonts w:ascii="宋体" w:hAnsi="宋体"/>
                <w:bCs/>
                <w:sz w:val="21"/>
                <w:szCs w:val="21"/>
              </w:rPr>
            </w:pPr>
            <w:r w:rsidRPr="00DD1D09">
              <w:rPr>
                <w:rFonts w:ascii="宋体" w:hAnsi="宋体"/>
                <w:sz w:val="21"/>
                <w:szCs w:val="21"/>
              </w:rPr>
              <w:t>电动荧光激发块转盘，配新型紫外、蓝色、绿色三个荧光激发块，新型镀膜技术实现超高荧光通量设计，低反射率，保证最佳荧光信噪比</w:t>
            </w:r>
          </w:p>
        </w:tc>
        <w:tc>
          <w:tcPr>
            <w:tcW w:w="719" w:type="dxa"/>
            <w:vAlign w:val="center"/>
            <w:hideMark/>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tcPr>
          <w:p w:rsidR="004501C7" w:rsidRPr="00DD1D09" w:rsidRDefault="004501C7" w:rsidP="004501C7">
            <w:pPr>
              <w:pStyle w:val="af4"/>
              <w:spacing w:line="360" w:lineRule="exact"/>
              <w:ind w:firstLineChars="0" w:firstLine="0"/>
              <w:jc w:val="left"/>
              <w:rPr>
                <w:rFonts w:ascii="宋体" w:hAnsi="宋体"/>
                <w:bCs/>
                <w:sz w:val="21"/>
                <w:szCs w:val="21"/>
              </w:rPr>
            </w:pPr>
            <w:r w:rsidRPr="00DD1D09">
              <w:rPr>
                <w:rFonts w:ascii="宋体" w:hAnsi="宋体"/>
                <w:sz w:val="21"/>
                <w:szCs w:val="21"/>
              </w:rPr>
              <w:t>圆形和矩形照明视场光阑，用于目镜和摄像头观察，减少荧光杂散光，提高荧光图像质量</w:t>
            </w:r>
            <w:r w:rsidRPr="00DD1D09">
              <w:rPr>
                <w:rFonts w:ascii="宋体" w:hAnsi="宋体" w:hint="eastAsia"/>
                <w:sz w:val="21"/>
                <w:szCs w:val="21"/>
              </w:rPr>
              <w:t>，</w:t>
            </w:r>
            <w:r w:rsidRPr="00DD1D09">
              <w:rPr>
                <w:rFonts w:ascii="宋体" w:hAnsi="宋体"/>
                <w:sz w:val="21"/>
                <w:szCs w:val="21"/>
              </w:rPr>
              <w:t>用以满足CCD照相及目镜观察时降低杂散光进入视野</w:t>
            </w:r>
          </w:p>
        </w:tc>
        <w:tc>
          <w:tcPr>
            <w:tcW w:w="719" w:type="dxa"/>
            <w:vAlign w:val="center"/>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tcPr>
          <w:p w:rsidR="004501C7" w:rsidRPr="00DD1D09" w:rsidRDefault="004501C7" w:rsidP="004501C7">
            <w:pPr>
              <w:pStyle w:val="af4"/>
              <w:spacing w:line="360" w:lineRule="exact"/>
              <w:ind w:firstLineChars="0" w:firstLine="0"/>
              <w:jc w:val="left"/>
              <w:rPr>
                <w:rFonts w:ascii="宋体" w:hAnsi="宋体"/>
                <w:bCs/>
                <w:sz w:val="21"/>
                <w:szCs w:val="21"/>
              </w:rPr>
            </w:pPr>
            <w:r w:rsidRPr="00DD1D09">
              <w:rPr>
                <w:rFonts w:ascii="宋体" w:hAnsi="宋体"/>
                <w:sz w:val="21"/>
                <w:szCs w:val="21"/>
              </w:rPr>
              <w:t>6种圆型荧光视场光</w:t>
            </w:r>
            <w:r w:rsidRPr="00DD1D09">
              <w:rPr>
                <w:rFonts w:ascii="宋体" w:hAnsi="宋体" w:hint="eastAsia"/>
                <w:sz w:val="21"/>
                <w:szCs w:val="21"/>
              </w:rPr>
              <w:t>阑</w:t>
            </w:r>
            <w:r w:rsidRPr="00DD1D09">
              <w:rPr>
                <w:rFonts w:ascii="宋体" w:hAnsi="宋体"/>
                <w:sz w:val="21"/>
                <w:szCs w:val="21"/>
              </w:rPr>
              <w:t>, , 6种矩型视场光</w:t>
            </w:r>
            <w:r w:rsidRPr="00DD1D09">
              <w:rPr>
                <w:rFonts w:ascii="宋体" w:hAnsi="宋体" w:hint="eastAsia"/>
                <w:sz w:val="21"/>
                <w:szCs w:val="21"/>
              </w:rPr>
              <w:t>阑，</w:t>
            </w:r>
            <w:r w:rsidRPr="00DD1D09">
              <w:rPr>
                <w:rFonts w:ascii="宋体" w:hAnsi="宋体"/>
                <w:sz w:val="21"/>
                <w:szCs w:val="21"/>
              </w:rPr>
              <w:t>防止荧光淬灭</w:t>
            </w:r>
          </w:p>
        </w:tc>
        <w:tc>
          <w:tcPr>
            <w:tcW w:w="719" w:type="dxa"/>
            <w:vAlign w:val="center"/>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tcPr>
          <w:p w:rsidR="004501C7" w:rsidRPr="00DD1D09" w:rsidRDefault="004501C7" w:rsidP="004501C7">
            <w:pPr>
              <w:pStyle w:val="af4"/>
              <w:spacing w:line="360" w:lineRule="exact"/>
              <w:ind w:firstLineChars="0" w:firstLine="0"/>
              <w:jc w:val="left"/>
              <w:rPr>
                <w:rFonts w:ascii="宋体" w:hAnsi="宋体"/>
                <w:bCs/>
                <w:sz w:val="21"/>
                <w:szCs w:val="21"/>
              </w:rPr>
            </w:pPr>
            <w:r w:rsidRPr="00DD1D09">
              <w:rPr>
                <w:rFonts w:ascii="宋体" w:hAnsi="宋体"/>
                <w:sz w:val="21"/>
                <w:szCs w:val="21"/>
              </w:rPr>
              <w:t xml:space="preserve">LED照明, </w:t>
            </w:r>
            <w:r w:rsidRPr="00DD1D09">
              <w:rPr>
                <w:rFonts w:ascii="宋体" w:hAnsi="宋体" w:hint="eastAsia"/>
                <w:sz w:val="21"/>
                <w:szCs w:val="21"/>
              </w:rPr>
              <w:t>白色冷光源，色温保持恒定，</w:t>
            </w:r>
            <w:r w:rsidRPr="00DD1D09">
              <w:rPr>
                <w:rFonts w:ascii="宋体" w:hAnsi="宋体"/>
                <w:sz w:val="21"/>
                <w:szCs w:val="21"/>
              </w:rPr>
              <w:t xml:space="preserve"> 50000小时</w:t>
            </w:r>
            <w:r w:rsidRPr="00DD1D09">
              <w:rPr>
                <w:rFonts w:ascii="宋体" w:hAnsi="宋体" w:hint="eastAsia"/>
                <w:sz w:val="21"/>
                <w:szCs w:val="21"/>
              </w:rPr>
              <w:t>以上</w:t>
            </w:r>
            <w:r w:rsidRPr="00DD1D09">
              <w:rPr>
                <w:rFonts w:ascii="宋体" w:hAnsi="宋体"/>
                <w:sz w:val="21"/>
                <w:szCs w:val="21"/>
              </w:rPr>
              <w:t>寿命 ,平均寿命可以使用15年</w:t>
            </w:r>
            <w:r w:rsidRPr="00DD1D09">
              <w:rPr>
                <w:rFonts w:ascii="宋体" w:hAnsi="宋体" w:hint="eastAsia"/>
                <w:sz w:val="21"/>
                <w:szCs w:val="21"/>
              </w:rPr>
              <w:t>，光谱不含紫外、红外波段，对视力无伤害</w:t>
            </w:r>
          </w:p>
        </w:tc>
        <w:tc>
          <w:tcPr>
            <w:tcW w:w="719" w:type="dxa"/>
            <w:vAlign w:val="center"/>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tcPr>
          <w:p w:rsidR="004501C7" w:rsidRPr="00DD1D09" w:rsidRDefault="004501C7" w:rsidP="004501C7">
            <w:pPr>
              <w:pStyle w:val="af4"/>
              <w:spacing w:line="360" w:lineRule="exact"/>
              <w:ind w:firstLineChars="0" w:firstLine="0"/>
              <w:jc w:val="left"/>
              <w:rPr>
                <w:rFonts w:ascii="宋体" w:hAnsi="宋体"/>
                <w:bCs/>
                <w:sz w:val="21"/>
                <w:szCs w:val="21"/>
              </w:rPr>
            </w:pPr>
            <w:r w:rsidRPr="00DD1D09">
              <w:rPr>
                <w:rFonts w:ascii="宋体" w:hAnsi="宋体" w:hint="eastAsia"/>
                <w:sz w:val="21"/>
                <w:szCs w:val="21"/>
              </w:rPr>
              <w:t>电动聚光镜，根据使用物镜聚光镜头可以自动旋进旋出光路，并可以自动匹配视场光阑和孔径光阑，改变光强亮度，</w:t>
            </w:r>
            <w:r w:rsidRPr="00DD1D09">
              <w:rPr>
                <w:rFonts w:ascii="宋体" w:hAnsi="宋体"/>
                <w:sz w:val="21"/>
                <w:szCs w:val="21"/>
              </w:rPr>
              <w:t>照明光强随放大倍数的不同而自动调节</w:t>
            </w:r>
            <w:r w:rsidRPr="00DD1D09">
              <w:rPr>
                <w:rFonts w:ascii="宋体" w:hAnsi="宋体" w:hint="eastAsia"/>
                <w:sz w:val="21"/>
                <w:szCs w:val="21"/>
              </w:rPr>
              <w:t>，自动化程度高</w:t>
            </w:r>
          </w:p>
        </w:tc>
        <w:tc>
          <w:tcPr>
            <w:tcW w:w="719" w:type="dxa"/>
            <w:vAlign w:val="center"/>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tcPr>
          <w:p w:rsidR="004501C7" w:rsidRPr="00DD1D09" w:rsidRDefault="004501C7" w:rsidP="004501C7">
            <w:pPr>
              <w:pStyle w:val="af4"/>
              <w:spacing w:line="360" w:lineRule="exact"/>
              <w:ind w:firstLineChars="0" w:firstLine="0"/>
              <w:jc w:val="left"/>
              <w:rPr>
                <w:rFonts w:ascii="宋体" w:hAnsi="宋体"/>
                <w:bCs/>
                <w:sz w:val="21"/>
                <w:szCs w:val="21"/>
              </w:rPr>
            </w:pPr>
            <w:r w:rsidRPr="00DD1D09">
              <w:rPr>
                <w:rFonts w:ascii="宋体" w:hAnsi="宋体"/>
                <w:sz w:val="21"/>
                <w:szCs w:val="21"/>
              </w:rPr>
              <w:t>X/Y扭力调节及载物台高度限制(作快速重新调焦及保护样本与物镜防止碰撞)。</w:t>
            </w:r>
          </w:p>
        </w:tc>
        <w:tc>
          <w:tcPr>
            <w:tcW w:w="719" w:type="dxa"/>
            <w:vAlign w:val="center"/>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tcPr>
          <w:p w:rsidR="004501C7" w:rsidRPr="00DD1D09" w:rsidRDefault="004501C7" w:rsidP="004501C7">
            <w:pPr>
              <w:widowControl/>
              <w:spacing w:line="360" w:lineRule="exact"/>
              <w:jc w:val="left"/>
              <w:rPr>
                <w:rFonts w:ascii="宋体" w:hAnsi="宋体"/>
                <w:bCs/>
                <w:sz w:val="21"/>
                <w:szCs w:val="21"/>
              </w:rPr>
            </w:pPr>
            <w:r w:rsidRPr="00DD1D09">
              <w:rPr>
                <w:rFonts w:ascii="宋体" w:hAnsi="宋体"/>
                <w:sz w:val="21"/>
                <w:szCs w:val="21"/>
              </w:rPr>
              <w:t>除具备基本采图、存储功能外，必须具备完备的图像分析处理功能</w:t>
            </w:r>
          </w:p>
        </w:tc>
        <w:tc>
          <w:tcPr>
            <w:tcW w:w="719" w:type="dxa"/>
            <w:vAlign w:val="center"/>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501C7" w:rsidRPr="00AB4A4E" w:rsidTr="00645D4B">
        <w:trPr>
          <w:trHeight w:val="330"/>
        </w:trPr>
        <w:tc>
          <w:tcPr>
            <w:tcW w:w="703" w:type="dxa"/>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988" w:type="dxa"/>
            <w:gridSpan w:val="2"/>
            <w:vMerge/>
            <w:vAlign w:val="center"/>
          </w:tcPr>
          <w:p w:rsidR="004501C7" w:rsidRPr="00AB4A4E" w:rsidRDefault="004501C7" w:rsidP="004501C7">
            <w:pPr>
              <w:adjustRightInd w:val="0"/>
              <w:snapToGrid w:val="0"/>
              <w:spacing w:line="440" w:lineRule="exact"/>
              <w:jc w:val="center"/>
              <w:rPr>
                <w:rFonts w:asciiTheme="minorEastAsia" w:hAnsiTheme="minorEastAsia"/>
                <w:szCs w:val="21"/>
              </w:rPr>
            </w:pPr>
          </w:p>
        </w:tc>
        <w:tc>
          <w:tcPr>
            <w:tcW w:w="6946" w:type="dxa"/>
            <w:noWrap/>
            <w:vAlign w:val="center"/>
          </w:tcPr>
          <w:p w:rsidR="004501C7" w:rsidRPr="00DD1D09" w:rsidRDefault="004501C7" w:rsidP="004501C7">
            <w:pPr>
              <w:pStyle w:val="af4"/>
              <w:spacing w:line="360" w:lineRule="exact"/>
              <w:ind w:firstLineChars="0" w:firstLine="0"/>
              <w:jc w:val="left"/>
              <w:rPr>
                <w:rFonts w:ascii="宋体" w:hAnsi="宋体"/>
                <w:sz w:val="21"/>
                <w:szCs w:val="21"/>
              </w:rPr>
            </w:pPr>
            <w:r w:rsidRPr="00DD1D09">
              <w:rPr>
                <w:rFonts w:ascii="宋体" w:hAnsi="宋体"/>
                <w:sz w:val="21"/>
                <w:szCs w:val="21"/>
              </w:rPr>
              <w:t>图像合成、分割及叠加：矫正图像间的位置偏移，旋转和缩放；景深扩展功能；能从序列图像重建3D图像，揭示各层面的空间位置。局部放大工具可同时观察整幅图像及其局部细节；彩色合成工具（可对各通道荧光及明场/相差/微分干涉图像作叠加）。软件提供多种的图像处理功能形态学处理，伪彩处理，数学运算等。特殊图像处理方法：图像混合，RGB三色定位匹准</w:t>
            </w:r>
          </w:p>
        </w:tc>
        <w:tc>
          <w:tcPr>
            <w:tcW w:w="719" w:type="dxa"/>
            <w:vAlign w:val="center"/>
          </w:tcPr>
          <w:p w:rsidR="004501C7" w:rsidRPr="00AB4A4E" w:rsidRDefault="004501C7" w:rsidP="004501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w:t>
      </w:r>
      <w:r w:rsidRPr="00E016D8">
        <w:rPr>
          <w:rFonts w:asciiTheme="minorEastAsia" w:hAnsiTheme="minorEastAsia" w:cs="Times New Roman" w:hint="eastAsia"/>
          <w:kern w:val="0"/>
          <w:sz w:val="24"/>
          <w:szCs w:val="24"/>
        </w:rPr>
        <w:lastRenderedPageBreak/>
        <w:t>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w:t>
      </w:r>
      <w:r w:rsidR="00441D08" w:rsidRPr="00E016D8">
        <w:rPr>
          <w:rFonts w:asciiTheme="minorEastAsia" w:hAnsiTheme="minorEastAsia" w:cs="Times New Roman" w:hint="eastAsia"/>
          <w:kern w:val="0"/>
          <w:sz w:val="24"/>
          <w:szCs w:val="24"/>
        </w:rPr>
        <w:lastRenderedPageBreak/>
        <w:t>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w:t>
      </w:r>
      <w:r w:rsidRPr="00E016D8">
        <w:rPr>
          <w:rFonts w:asciiTheme="minorEastAsia" w:hAnsiTheme="minorEastAsia" w:cs="Times New Roman" w:hint="eastAsia"/>
          <w:kern w:val="0"/>
          <w:sz w:val="24"/>
          <w:szCs w:val="24"/>
        </w:rPr>
        <w:lastRenderedPageBreak/>
        <w:t>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w:t>
      </w:r>
      <w:r w:rsidRPr="00E016D8">
        <w:rPr>
          <w:rFonts w:asciiTheme="minorEastAsia" w:hAnsiTheme="minorEastAsia" w:cs="Times New Roman" w:hint="eastAsia"/>
          <w:kern w:val="0"/>
          <w:sz w:val="24"/>
          <w:szCs w:val="24"/>
        </w:rPr>
        <w:lastRenderedPageBreak/>
        <w:t>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lastRenderedPageBreak/>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22707"/>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A86967">
              <w:rPr>
                <w:rFonts w:ascii="宋体" w:eastAsia="宋体" w:hAnsi="宋体" w:cs="Times New Roman" w:hint="eastAsia"/>
                <w:bCs/>
                <w:spacing w:val="48"/>
                <w:kern w:val="0"/>
                <w:szCs w:val="21"/>
                <w:fitText w:val="1170" w:id="1190323200"/>
              </w:rPr>
              <w:t>单位名</w:t>
            </w:r>
            <w:r w:rsidRPr="00A8696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48"/>
                <w:kern w:val="0"/>
                <w:szCs w:val="21"/>
                <w:fitText w:val="1170" w:id="1190323200"/>
              </w:rPr>
              <w:t>单位名</w:t>
            </w:r>
            <w:r w:rsidRPr="00A8696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12"/>
                <w:kern w:val="0"/>
                <w:szCs w:val="21"/>
                <w:fitText w:val="1170" w:id="1190323200"/>
              </w:rPr>
              <w:t>法定代表</w:t>
            </w:r>
            <w:r w:rsidRPr="00A8696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12"/>
                <w:kern w:val="0"/>
                <w:szCs w:val="21"/>
                <w:fitText w:val="1170" w:id="1190323200"/>
              </w:rPr>
              <w:t>法定代表</w:t>
            </w:r>
            <w:r w:rsidRPr="00A8696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12"/>
                <w:kern w:val="0"/>
                <w:szCs w:val="21"/>
                <w:fitText w:val="1170" w:id="1190323200"/>
              </w:rPr>
              <w:t>委托代理</w:t>
            </w:r>
            <w:r w:rsidRPr="00A8696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12"/>
                <w:kern w:val="0"/>
                <w:szCs w:val="21"/>
                <w:fitText w:val="1170" w:id="1190323200"/>
              </w:rPr>
              <w:t>委托代理</w:t>
            </w:r>
            <w:r w:rsidRPr="00A8696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120"/>
                <w:kern w:val="0"/>
                <w:szCs w:val="21"/>
                <w:fitText w:val="1170" w:id="1190323200"/>
              </w:rPr>
              <w:t>联系</w:t>
            </w:r>
            <w:r w:rsidRPr="00A8696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120"/>
                <w:kern w:val="0"/>
                <w:szCs w:val="21"/>
                <w:fitText w:val="1170" w:id="1190323200"/>
              </w:rPr>
              <w:t>联系</w:t>
            </w:r>
            <w:r w:rsidRPr="00A8696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48"/>
                <w:kern w:val="0"/>
                <w:szCs w:val="21"/>
                <w:fitText w:val="1170" w:id="1190323200"/>
              </w:rPr>
              <w:t>联系电</w:t>
            </w:r>
            <w:r w:rsidRPr="00A8696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48"/>
                <w:kern w:val="0"/>
                <w:szCs w:val="21"/>
                <w:fitText w:val="1170" w:id="1190323200"/>
              </w:rPr>
              <w:t>联系电</w:t>
            </w:r>
            <w:r w:rsidRPr="00A8696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48"/>
                <w:kern w:val="0"/>
                <w:szCs w:val="21"/>
                <w:fitText w:val="1170" w:id="1190323200"/>
              </w:rPr>
              <w:t>通讯地</w:t>
            </w:r>
            <w:r w:rsidRPr="00A8696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48"/>
                <w:kern w:val="0"/>
                <w:szCs w:val="21"/>
                <w:fitText w:val="1170" w:id="1190323200"/>
              </w:rPr>
              <w:t>通讯地</w:t>
            </w:r>
            <w:r w:rsidRPr="00A8696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48"/>
                <w:kern w:val="0"/>
                <w:szCs w:val="21"/>
                <w:fitText w:val="1170" w:id="1190323200"/>
              </w:rPr>
              <w:t>邮政编</w:t>
            </w:r>
            <w:r w:rsidRPr="00A8696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48"/>
                <w:kern w:val="0"/>
                <w:szCs w:val="21"/>
                <w:fitText w:val="1170" w:id="1190323200"/>
              </w:rPr>
              <w:t>邮政编</w:t>
            </w:r>
            <w:r w:rsidRPr="00A8696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48"/>
                <w:kern w:val="0"/>
                <w:szCs w:val="21"/>
                <w:fitText w:val="1170" w:id="1190323200"/>
              </w:rPr>
              <w:t>付款单</w:t>
            </w:r>
            <w:r w:rsidRPr="00A8696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48"/>
                <w:kern w:val="0"/>
                <w:szCs w:val="21"/>
                <w:fitText w:val="1170" w:id="1190323200"/>
              </w:rPr>
              <w:t>开户名</w:t>
            </w:r>
            <w:r w:rsidRPr="00A8696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48"/>
                <w:kern w:val="0"/>
                <w:szCs w:val="21"/>
                <w:fitText w:val="1170" w:id="1190323200"/>
              </w:rPr>
              <w:t>开户银</w:t>
            </w:r>
            <w:r w:rsidRPr="00A8696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48"/>
                <w:kern w:val="0"/>
                <w:szCs w:val="21"/>
                <w:fitText w:val="1170" w:id="1190323200"/>
              </w:rPr>
              <w:t>开户银</w:t>
            </w:r>
            <w:r w:rsidRPr="00A8696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48"/>
                <w:kern w:val="0"/>
                <w:szCs w:val="21"/>
                <w:fitText w:val="1170" w:id="1190323200"/>
              </w:rPr>
              <w:t>银行账</w:t>
            </w:r>
            <w:r w:rsidRPr="00A8696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86967">
              <w:rPr>
                <w:rFonts w:ascii="宋体" w:eastAsia="宋体" w:hAnsi="宋体" w:cs="Times New Roman" w:hint="eastAsia"/>
                <w:bCs/>
                <w:spacing w:val="48"/>
                <w:kern w:val="0"/>
                <w:szCs w:val="21"/>
                <w:fitText w:val="1170" w:id="1190323200"/>
              </w:rPr>
              <w:t>银行账</w:t>
            </w:r>
            <w:r w:rsidRPr="00A8696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4876B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4876B1">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4876B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4876B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22708"/>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E46">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C3B8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22CD1" w:rsidRPr="00934050" w:rsidRDefault="00322CD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22CD1" w:rsidRPr="00934050" w:rsidRDefault="00322CD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22CD1" w:rsidRPr="00934050" w:rsidRDefault="00322CD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22CD1" w:rsidRPr="00934050" w:rsidRDefault="00322CD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C3B8A" w:rsidP="00A36553">
      <w:pPr>
        <w:ind w:firstLine="573"/>
        <w:rPr>
          <w:rFonts w:asciiTheme="minorEastAsia" w:hAnsiTheme="minorEastAsia" w:cs="Times New Roman"/>
          <w:kern w:val="0"/>
          <w:sz w:val="28"/>
          <w:szCs w:val="28"/>
        </w:rPr>
      </w:pPr>
      <w:r w:rsidRPr="002C3B8A">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22CD1" w:rsidRPr="00934050" w:rsidRDefault="00322CD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22CD1" w:rsidRPr="00934050" w:rsidRDefault="00322CD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C3B8A">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22CD1" w:rsidRPr="00934050" w:rsidRDefault="00322CD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22CD1" w:rsidRPr="00934050" w:rsidRDefault="00322CD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967" w:rsidRDefault="00A86967" w:rsidP="00156746">
      <w:r>
        <w:separator/>
      </w:r>
    </w:p>
  </w:endnote>
  <w:endnote w:type="continuationSeparator" w:id="0">
    <w:p w:rsidR="00A86967" w:rsidRDefault="00A8696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Pr="00EB77AB" w:rsidRDefault="00322CD1">
    <w:pPr>
      <w:pStyle w:val="a5"/>
      <w:wordWrap w:val="0"/>
      <w:jc w:val="right"/>
      <w:rPr>
        <w:sz w:val="24"/>
        <w:szCs w:val="24"/>
      </w:rPr>
    </w:pPr>
    <w:r w:rsidRPr="00EB77AB">
      <w:rPr>
        <w:rFonts w:hint="eastAsia"/>
        <w:sz w:val="24"/>
        <w:szCs w:val="24"/>
      </w:rPr>
      <w:t>—</w:t>
    </w:r>
    <w:r w:rsidR="002C3B8A" w:rsidRPr="00EB77AB">
      <w:rPr>
        <w:rStyle w:val="a7"/>
        <w:sz w:val="24"/>
        <w:szCs w:val="24"/>
      </w:rPr>
      <w:fldChar w:fldCharType="begin"/>
    </w:r>
    <w:r w:rsidRPr="00EB77AB">
      <w:rPr>
        <w:rStyle w:val="a7"/>
        <w:sz w:val="24"/>
        <w:szCs w:val="24"/>
      </w:rPr>
      <w:instrText xml:space="preserve"> PAGE </w:instrText>
    </w:r>
    <w:r w:rsidR="002C3B8A" w:rsidRPr="00EB77AB">
      <w:rPr>
        <w:rStyle w:val="a7"/>
        <w:sz w:val="24"/>
        <w:szCs w:val="24"/>
      </w:rPr>
      <w:fldChar w:fldCharType="separate"/>
    </w:r>
    <w:r w:rsidR="006D5E46">
      <w:rPr>
        <w:rStyle w:val="a7"/>
        <w:noProof/>
        <w:sz w:val="24"/>
        <w:szCs w:val="24"/>
      </w:rPr>
      <w:t>6</w:t>
    </w:r>
    <w:r w:rsidR="002C3B8A"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Pr="00EB77AB" w:rsidRDefault="00322CD1">
    <w:pPr>
      <w:pStyle w:val="a5"/>
      <w:wordWrap w:val="0"/>
      <w:jc w:val="right"/>
      <w:rPr>
        <w:sz w:val="24"/>
        <w:szCs w:val="24"/>
      </w:rPr>
    </w:pPr>
    <w:r w:rsidRPr="00EB77AB">
      <w:rPr>
        <w:rFonts w:hint="eastAsia"/>
        <w:sz w:val="24"/>
        <w:szCs w:val="24"/>
      </w:rPr>
      <w:t>—</w:t>
    </w:r>
    <w:r w:rsidR="002C3B8A" w:rsidRPr="00EB77AB">
      <w:rPr>
        <w:rStyle w:val="a7"/>
        <w:sz w:val="24"/>
        <w:szCs w:val="24"/>
      </w:rPr>
      <w:fldChar w:fldCharType="begin"/>
    </w:r>
    <w:r w:rsidRPr="00EB77AB">
      <w:rPr>
        <w:rStyle w:val="a7"/>
        <w:sz w:val="24"/>
        <w:szCs w:val="24"/>
      </w:rPr>
      <w:instrText xml:space="preserve"> PAGE </w:instrText>
    </w:r>
    <w:r w:rsidR="002C3B8A" w:rsidRPr="00EB77AB">
      <w:rPr>
        <w:rStyle w:val="a7"/>
        <w:sz w:val="24"/>
        <w:szCs w:val="24"/>
      </w:rPr>
      <w:fldChar w:fldCharType="separate"/>
    </w:r>
    <w:r w:rsidR="006D5E46">
      <w:rPr>
        <w:rStyle w:val="a7"/>
        <w:noProof/>
        <w:sz w:val="24"/>
        <w:szCs w:val="24"/>
      </w:rPr>
      <w:t>7</w:t>
    </w:r>
    <w:r w:rsidR="002C3B8A"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Pr="00EB77AB" w:rsidRDefault="00322CD1">
    <w:pPr>
      <w:pStyle w:val="a5"/>
      <w:wordWrap w:val="0"/>
      <w:jc w:val="right"/>
      <w:rPr>
        <w:rFonts w:ascii="宋体"/>
        <w:sz w:val="24"/>
        <w:szCs w:val="24"/>
      </w:rPr>
    </w:pPr>
    <w:r w:rsidRPr="00EB77AB">
      <w:rPr>
        <w:rFonts w:ascii="宋体" w:hint="eastAsia"/>
        <w:sz w:val="24"/>
        <w:szCs w:val="24"/>
      </w:rPr>
      <w:t>—</w:t>
    </w:r>
    <w:r w:rsidR="002C3B8A" w:rsidRPr="00EB77AB">
      <w:rPr>
        <w:rStyle w:val="a7"/>
        <w:sz w:val="24"/>
        <w:szCs w:val="24"/>
      </w:rPr>
      <w:fldChar w:fldCharType="begin"/>
    </w:r>
    <w:r w:rsidRPr="00EB77AB">
      <w:rPr>
        <w:rStyle w:val="a7"/>
        <w:sz w:val="24"/>
        <w:szCs w:val="24"/>
      </w:rPr>
      <w:instrText xml:space="preserve"> PAGE </w:instrText>
    </w:r>
    <w:r w:rsidR="002C3B8A" w:rsidRPr="00EB77AB">
      <w:rPr>
        <w:rStyle w:val="a7"/>
        <w:sz w:val="24"/>
        <w:szCs w:val="24"/>
      </w:rPr>
      <w:fldChar w:fldCharType="separate"/>
    </w:r>
    <w:r w:rsidR="006D5E46">
      <w:rPr>
        <w:rStyle w:val="a7"/>
        <w:noProof/>
        <w:sz w:val="24"/>
        <w:szCs w:val="24"/>
      </w:rPr>
      <w:t>61</w:t>
    </w:r>
    <w:r w:rsidR="002C3B8A"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967" w:rsidRDefault="00A86967" w:rsidP="00156746">
      <w:r>
        <w:separator/>
      </w:r>
    </w:p>
  </w:footnote>
  <w:footnote w:type="continuationSeparator" w:id="0">
    <w:p w:rsidR="00A86967" w:rsidRDefault="00A8696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Default="00322CD1">
    <w:pPr>
      <w:pStyle w:val="a4"/>
      <w:jc w:val="both"/>
      <w:rPr>
        <w:rFonts w:ascii="楷体_GB2312" w:eastAsia="楷体_GB2312"/>
        <w:sz w:val="21"/>
        <w:szCs w:val="21"/>
      </w:rPr>
    </w:pPr>
  </w:p>
  <w:p w:rsidR="00322CD1" w:rsidRDefault="00322CD1">
    <w:pPr>
      <w:pStyle w:val="a4"/>
      <w:jc w:val="both"/>
      <w:rPr>
        <w:rFonts w:ascii="楷体_GB2312" w:eastAsia="楷体_GB2312"/>
        <w:sz w:val="21"/>
        <w:szCs w:val="21"/>
      </w:rPr>
    </w:pPr>
  </w:p>
  <w:p w:rsidR="00322CD1" w:rsidRPr="006A13FB" w:rsidRDefault="00322CD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Default="00322CD1">
    <w:pPr>
      <w:pStyle w:val="a4"/>
      <w:jc w:val="both"/>
      <w:rPr>
        <w:rFonts w:ascii="楷体_GB2312" w:eastAsia="楷体_GB2312"/>
        <w:sz w:val="21"/>
        <w:szCs w:val="21"/>
      </w:rPr>
    </w:pPr>
  </w:p>
  <w:p w:rsidR="00322CD1" w:rsidRDefault="00322CD1">
    <w:pPr>
      <w:pStyle w:val="a4"/>
      <w:jc w:val="both"/>
      <w:rPr>
        <w:rFonts w:ascii="楷体_GB2312" w:eastAsia="楷体_GB2312"/>
        <w:sz w:val="21"/>
        <w:szCs w:val="21"/>
      </w:rPr>
    </w:pPr>
  </w:p>
  <w:p w:rsidR="00322CD1" w:rsidRPr="006A13FB" w:rsidRDefault="00322CD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Default="00322CD1">
    <w:pPr>
      <w:pStyle w:val="a4"/>
      <w:jc w:val="both"/>
      <w:rPr>
        <w:rFonts w:ascii="楷体_GB2312" w:eastAsia="楷体_GB2312"/>
        <w:sz w:val="21"/>
        <w:szCs w:val="21"/>
      </w:rPr>
    </w:pPr>
  </w:p>
  <w:p w:rsidR="00322CD1" w:rsidRDefault="00322CD1">
    <w:pPr>
      <w:pStyle w:val="a4"/>
      <w:jc w:val="both"/>
      <w:rPr>
        <w:rFonts w:ascii="楷体_GB2312" w:eastAsia="楷体_GB2312"/>
        <w:sz w:val="21"/>
        <w:szCs w:val="21"/>
      </w:rPr>
    </w:pPr>
  </w:p>
  <w:p w:rsidR="00322CD1" w:rsidRPr="006A13FB" w:rsidRDefault="00322CD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Pr="006A13FB" w:rsidRDefault="00322CD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Default="00322CD1">
    <w:pPr>
      <w:pStyle w:val="a4"/>
      <w:jc w:val="both"/>
      <w:rPr>
        <w:rFonts w:ascii="楷体_GB2312" w:eastAsia="楷体_GB2312"/>
        <w:sz w:val="21"/>
        <w:szCs w:val="21"/>
      </w:rPr>
    </w:pPr>
  </w:p>
  <w:p w:rsidR="00322CD1" w:rsidRDefault="00322CD1">
    <w:pPr>
      <w:pStyle w:val="a4"/>
      <w:jc w:val="both"/>
      <w:rPr>
        <w:rFonts w:ascii="楷体_GB2312" w:eastAsia="楷体_GB2312"/>
        <w:sz w:val="21"/>
        <w:szCs w:val="21"/>
      </w:rPr>
    </w:pPr>
  </w:p>
  <w:p w:rsidR="00322CD1" w:rsidRPr="006A13FB" w:rsidRDefault="00322CD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Default="00322CD1">
    <w:pPr>
      <w:pStyle w:val="a4"/>
      <w:jc w:val="both"/>
      <w:rPr>
        <w:rFonts w:ascii="楷体_GB2312" w:eastAsia="楷体_GB2312"/>
        <w:bCs/>
        <w:sz w:val="21"/>
        <w:szCs w:val="21"/>
      </w:rPr>
    </w:pPr>
  </w:p>
  <w:p w:rsidR="00322CD1" w:rsidRDefault="00322CD1">
    <w:pPr>
      <w:pStyle w:val="a4"/>
      <w:jc w:val="both"/>
      <w:rPr>
        <w:rFonts w:ascii="楷体_GB2312" w:eastAsia="楷体_GB2312"/>
        <w:bCs/>
        <w:sz w:val="21"/>
        <w:szCs w:val="21"/>
      </w:rPr>
    </w:pPr>
  </w:p>
  <w:p w:rsidR="00322CD1" w:rsidRPr="006A13FB" w:rsidRDefault="00322CD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D1" w:rsidRDefault="00322CD1">
    <w:pPr>
      <w:pStyle w:val="a4"/>
      <w:jc w:val="both"/>
      <w:rPr>
        <w:rFonts w:ascii="楷体_GB2312" w:eastAsia="楷体_GB2312"/>
        <w:bCs/>
        <w:sz w:val="21"/>
        <w:szCs w:val="21"/>
      </w:rPr>
    </w:pPr>
  </w:p>
  <w:p w:rsidR="00322CD1" w:rsidRDefault="00322CD1">
    <w:pPr>
      <w:pStyle w:val="a4"/>
      <w:jc w:val="both"/>
      <w:rPr>
        <w:rFonts w:ascii="楷体_GB2312" w:eastAsia="楷体_GB2312"/>
        <w:bCs/>
        <w:sz w:val="21"/>
        <w:szCs w:val="21"/>
      </w:rPr>
    </w:pPr>
  </w:p>
  <w:p w:rsidR="00322CD1" w:rsidRPr="006A13FB" w:rsidRDefault="00322CD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5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C760A"/>
    <w:rsid w:val="000D1724"/>
    <w:rsid w:val="000D760A"/>
    <w:rsid w:val="000E203F"/>
    <w:rsid w:val="000E2378"/>
    <w:rsid w:val="000F19EE"/>
    <w:rsid w:val="000F241F"/>
    <w:rsid w:val="000F6B44"/>
    <w:rsid w:val="000F724C"/>
    <w:rsid w:val="000F7F74"/>
    <w:rsid w:val="00100C14"/>
    <w:rsid w:val="00103F08"/>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7667F"/>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279E"/>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36A04"/>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096"/>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3B8A"/>
    <w:rsid w:val="002C6A11"/>
    <w:rsid w:val="002D0966"/>
    <w:rsid w:val="002D331A"/>
    <w:rsid w:val="002D43F5"/>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2CD1"/>
    <w:rsid w:val="00325ECE"/>
    <w:rsid w:val="0032757D"/>
    <w:rsid w:val="0032766C"/>
    <w:rsid w:val="003276E6"/>
    <w:rsid w:val="00327CBC"/>
    <w:rsid w:val="00333B8A"/>
    <w:rsid w:val="00335EF0"/>
    <w:rsid w:val="00340B6D"/>
    <w:rsid w:val="0034221C"/>
    <w:rsid w:val="00342A28"/>
    <w:rsid w:val="00343A24"/>
    <w:rsid w:val="0035074B"/>
    <w:rsid w:val="00350CE6"/>
    <w:rsid w:val="00351078"/>
    <w:rsid w:val="003510F5"/>
    <w:rsid w:val="0035136C"/>
    <w:rsid w:val="00352364"/>
    <w:rsid w:val="00353505"/>
    <w:rsid w:val="0035787E"/>
    <w:rsid w:val="003611CA"/>
    <w:rsid w:val="00361426"/>
    <w:rsid w:val="003630DA"/>
    <w:rsid w:val="003707B6"/>
    <w:rsid w:val="003721E4"/>
    <w:rsid w:val="00380985"/>
    <w:rsid w:val="0038315E"/>
    <w:rsid w:val="003839B9"/>
    <w:rsid w:val="00384C3A"/>
    <w:rsid w:val="0038583F"/>
    <w:rsid w:val="00391648"/>
    <w:rsid w:val="00392277"/>
    <w:rsid w:val="003923F1"/>
    <w:rsid w:val="00393111"/>
    <w:rsid w:val="0039601D"/>
    <w:rsid w:val="00397F28"/>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1C7"/>
    <w:rsid w:val="00452784"/>
    <w:rsid w:val="00455BD3"/>
    <w:rsid w:val="0045635E"/>
    <w:rsid w:val="00456462"/>
    <w:rsid w:val="004569F6"/>
    <w:rsid w:val="00456AED"/>
    <w:rsid w:val="0046063F"/>
    <w:rsid w:val="00463F09"/>
    <w:rsid w:val="00464557"/>
    <w:rsid w:val="0046723B"/>
    <w:rsid w:val="00470011"/>
    <w:rsid w:val="00472142"/>
    <w:rsid w:val="004730FE"/>
    <w:rsid w:val="00475253"/>
    <w:rsid w:val="0048073F"/>
    <w:rsid w:val="004817C9"/>
    <w:rsid w:val="004866C1"/>
    <w:rsid w:val="004876B1"/>
    <w:rsid w:val="00490B39"/>
    <w:rsid w:val="00497561"/>
    <w:rsid w:val="004A1C7C"/>
    <w:rsid w:val="004A2AB0"/>
    <w:rsid w:val="004A51A4"/>
    <w:rsid w:val="004B3316"/>
    <w:rsid w:val="004C0B0A"/>
    <w:rsid w:val="004C1A39"/>
    <w:rsid w:val="004C2E89"/>
    <w:rsid w:val="004C6962"/>
    <w:rsid w:val="004D0000"/>
    <w:rsid w:val="004D09D9"/>
    <w:rsid w:val="004D19E3"/>
    <w:rsid w:val="004D23FB"/>
    <w:rsid w:val="004D6B27"/>
    <w:rsid w:val="004E037D"/>
    <w:rsid w:val="004E0BAB"/>
    <w:rsid w:val="004E162D"/>
    <w:rsid w:val="004E18EC"/>
    <w:rsid w:val="004E37CC"/>
    <w:rsid w:val="004E3F98"/>
    <w:rsid w:val="004E60AD"/>
    <w:rsid w:val="004F2CCF"/>
    <w:rsid w:val="004F4BBC"/>
    <w:rsid w:val="004F5079"/>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54FF7"/>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D11E5"/>
    <w:rsid w:val="005E078B"/>
    <w:rsid w:val="005E4807"/>
    <w:rsid w:val="005E60DB"/>
    <w:rsid w:val="005F0EFE"/>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07E8"/>
    <w:rsid w:val="00643F6C"/>
    <w:rsid w:val="00644283"/>
    <w:rsid w:val="00645D4B"/>
    <w:rsid w:val="00646B99"/>
    <w:rsid w:val="00647C90"/>
    <w:rsid w:val="00652826"/>
    <w:rsid w:val="00652A4D"/>
    <w:rsid w:val="00656DE1"/>
    <w:rsid w:val="0066462B"/>
    <w:rsid w:val="00664DE0"/>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1E6"/>
    <w:rsid w:val="006B45F4"/>
    <w:rsid w:val="006B7C2C"/>
    <w:rsid w:val="006C1CF4"/>
    <w:rsid w:val="006C3383"/>
    <w:rsid w:val="006C45C6"/>
    <w:rsid w:val="006C6901"/>
    <w:rsid w:val="006D5E46"/>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40E5"/>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E1A"/>
    <w:rsid w:val="007912E6"/>
    <w:rsid w:val="00794142"/>
    <w:rsid w:val="00794DFB"/>
    <w:rsid w:val="007A06DB"/>
    <w:rsid w:val="007A0E7A"/>
    <w:rsid w:val="007A1E3A"/>
    <w:rsid w:val="007A4A50"/>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93A"/>
    <w:rsid w:val="00844B61"/>
    <w:rsid w:val="008479F0"/>
    <w:rsid w:val="00850279"/>
    <w:rsid w:val="008536AB"/>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086B"/>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386"/>
    <w:rsid w:val="00911F1B"/>
    <w:rsid w:val="00914CA0"/>
    <w:rsid w:val="009178F1"/>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182"/>
    <w:rsid w:val="009A1A23"/>
    <w:rsid w:val="009A4C72"/>
    <w:rsid w:val="009A68A6"/>
    <w:rsid w:val="009B0001"/>
    <w:rsid w:val="009B02ED"/>
    <w:rsid w:val="009B6C69"/>
    <w:rsid w:val="009B7EA9"/>
    <w:rsid w:val="009C1F5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1B3C"/>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6967"/>
    <w:rsid w:val="00A87205"/>
    <w:rsid w:val="00A91F21"/>
    <w:rsid w:val="00A93DE8"/>
    <w:rsid w:val="00A94AB9"/>
    <w:rsid w:val="00A962E4"/>
    <w:rsid w:val="00A966AF"/>
    <w:rsid w:val="00A96A3C"/>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59BE"/>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35D"/>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1490"/>
    <w:rsid w:val="00BC21AC"/>
    <w:rsid w:val="00BD2046"/>
    <w:rsid w:val="00BD39AC"/>
    <w:rsid w:val="00BD737A"/>
    <w:rsid w:val="00BD7CAC"/>
    <w:rsid w:val="00BE0550"/>
    <w:rsid w:val="00BE4874"/>
    <w:rsid w:val="00BE4D46"/>
    <w:rsid w:val="00BF1317"/>
    <w:rsid w:val="00BF474A"/>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239F"/>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E7349"/>
    <w:rsid w:val="00CF40F3"/>
    <w:rsid w:val="00CF5B6D"/>
    <w:rsid w:val="00CF644A"/>
    <w:rsid w:val="00CF6D7C"/>
    <w:rsid w:val="00D030F7"/>
    <w:rsid w:val="00D03D3C"/>
    <w:rsid w:val="00D06FF8"/>
    <w:rsid w:val="00D10DF2"/>
    <w:rsid w:val="00D14109"/>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746E9"/>
    <w:rsid w:val="00D74E15"/>
    <w:rsid w:val="00D75E68"/>
    <w:rsid w:val="00D75EF5"/>
    <w:rsid w:val="00D811AD"/>
    <w:rsid w:val="00D81894"/>
    <w:rsid w:val="00D81BC3"/>
    <w:rsid w:val="00D82273"/>
    <w:rsid w:val="00D84412"/>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1D09"/>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0F2D"/>
    <w:rsid w:val="00E225F7"/>
    <w:rsid w:val="00E270B5"/>
    <w:rsid w:val="00E36E55"/>
    <w:rsid w:val="00E374ED"/>
    <w:rsid w:val="00E40040"/>
    <w:rsid w:val="00E42DD8"/>
    <w:rsid w:val="00E449EF"/>
    <w:rsid w:val="00E477BF"/>
    <w:rsid w:val="00E50B6E"/>
    <w:rsid w:val="00E52986"/>
    <w:rsid w:val="00E529C2"/>
    <w:rsid w:val="00E52D71"/>
    <w:rsid w:val="00E52EBE"/>
    <w:rsid w:val="00E53EB6"/>
    <w:rsid w:val="00E54CAF"/>
    <w:rsid w:val="00E558D3"/>
    <w:rsid w:val="00E55F69"/>
    <w:rsid w:val="00E570BF"/>
    <w:rsid w:val="00E5789C"/>
    <w:rsid w:val="00E61013"/>
    <w:rsid w:val="00E63572"/>
    <w:rsid w:val="00E63996"/>
    <w:rsid w:val="00E655D3"/>
    <w:rsid w:val="00E67EA1"/>
    <w:rsid w:val="00E743E5"/>
    <w:rsid w:val="00E763C3"/>
    <w:rsid w:val="00E80AFD"/>
    <w:rsid w:val="00E9244B"/>
    <w:rsid w:val="00E9607A"/>
    <w:rsid w:val="00E965A5"/>
    <w:rsid w:val="00EA3D5B"/>
    <w:rsid w:val="00EA5DD8"/>
    <w:rsid w:val="00EB01B3"/>
    <w:rsid w:val="00EB0CD8"/>
    <w:rsid w:val="00EB1CF7"/>
    <w:rsid w:val="00EB6560"/>
    <w:rsid w:val="00EB74D1"/>
    <w:rsid w:val="00EB77AB"/>
    <w:rsid w:val="00EB7F33"/>
    <w:rsid w:val="00EC1372"/>
    <w:rsid w:val="00EC2838"/>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21D74"/>
    <w:rsid w:val="00F34D85"/>
    <w:rsid w:val="00F36DC0"/>
    <w:rsid w:val="00F4089B"/>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5E71"/>
    <w:rsid w:val="00F76262"/>
    <w:rsid w:val="00F7755E"/>
    <w:rsid w:val="00F903C9"/>
    <w:rsid w:val="00F906A3"/>
    <w:rsid w:val="00F90D0C"/>
    <w:rsid w:val="00F9294E"/>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286"/>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24">
    <w:name w:val="列出段落2"/>
    <w:basedOn w:val="a"/>
    <w:uiPriority w:val="34"/>
    <w:qFormat/>
    <w:rsid w:val="00F4089B"/>
    <w:pPr>
      <w:ind w:firstLineChars="200" w:firstLine="420"/>
    </w:pPr>
    <w:rPr>
      <w:rFonts w:ascii="Times New Roman" w:eastAsia="宋体" w:hAnsi="Times New Roman" w:cs="Times New Roman"/>
      <w:szCs w:val="24"/>
    </w:rPr>
  </w:style>
  <w:style w:type="paragraph" w:customStyle="1" w:styleId="af4">
    <w:basedOn w:val="a"/>
    <w:next w:val="af"/>
    <w:uiPriority w:val="34"/>
    <w:qFormat/>
    <w:rsid w:val="00DD1D09"/>
    <w:pPr>
      <w:spacing w:line="360" w:lineRule="auto"/>
      <w:ind w:firstLineChars="200" w:firstLine="420"/>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79429-1E06-41FF-97E5-1371A472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65</Pages>
  <Words>5434</Words>
  <Characters>30977</Characters>
  <Application>Microsoft Office Word</Application>
  <DocSecurity>0</DocSecurity>
  <Lines>258</Lines>
  <Paragraphs>72</Paragraphs>
  <ScaleCrop>false</ScaleCrop>
  <Company>china</Company>
  <LinksUpToDate>false</LinksUpToDate>
  <CharactersWithSpaces>36339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64</cp:revision>
  <cp:lastPrinted>2020-04-13T00:55:00Z</cp:lastPrinted>
  <dcterms:created xsi:type="dcterms:W3CDTF">2020-04-10T05:53:00Z</dcterms:created>
  <dcterms:modified xsi:type="dcterms:W3CDTF">2020-05-08T13:27:00Z</dcterms:modified>
</cp:coreProperties>
</file>