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D62" w:rsidRDefault="00BD2D62">
      <w:pPr>
        <w:rPr>
          <w:rFonts w:ascii="Times New Roman" w:eastAsia="华文中宋" w:hAnsi="Times New Roman" w:cs="Times New Roman"/>
          <w:kern w:val="0"/>
          <w:sz w:val="36"/>
          <w:szCs w:val="36"/>
        </w:rPr>
      </w:pPr>
    </w:p>
    <w:p w:rsidR="00BD2D62" w:rsidRDefault="00BD2D62">
      <w:pPr>
        <w:rPr>
          <w:rFonts w:ascii="Times New Roman" w:eastAsia="方正小标宋简体" w:hAnsi="Times New Roman" w:cs="Times New Roman"/>
          <w:kern w:val="0"/>
          <w:sz w:val="36"/>
          <w:szCs w:val="36"/>
        </w:rPr>
      </w:pPr>
    </w:p>
    <w:p w:rsidR="00BD2D62" w:rsidRDefault="00BD2D62">
      <w:pPr>
        <w:rPr>
          <w:rFonts w:ascii="Times New Roman" w:eastAsia="方正小标宋简体" w:hAnsi="Times New Roman" w:cs="Times New Roman"/>
          <w:kern w:val="0"/>
          <w:sz w:val="36"/>
          <w:szCs w:val="36"/>
        </w:rPr>
      </w:pPr>
    </w:p>
    <w:p w:rsidR="00BD2D62" w:rsidRDefault="00BD2D62">
      <w:pPr>
        <w:rPr>
          <w:rFonts w:ascii="Times New Roman" w:eastAsia="方正小标宋简体" w:hAnsi="Times New Roman" w:cs="Times New Roman"/>
          <w:kern w:val="0"/>
          <w:sz w:val="36"/>
          <w:szCs w:val="36"/>
        </w:rPr>
      </w:pPr>
    </w:p>
    <w:p w:rsidR="00BD2D62" w:rsidRDefault="00917F90">
      <w:pPr>
        <w:jc w:val="center"/>
        <w:rPr>
          <w:rFonts w:ascii="Times New Roman" w:eastAsia="方正小标宋简体" w:hAnsi="Times New Roman" w:cs="Times New Roman"/>
          <w:kern w:val="0"/>
          <w:sz w:val="84"/>
          <w:szCs w:val="84"/>
        </w:rPr>
      </w:pPr>
      <w:r>
        <w:rPr>
          <w:rFonts w:ascii="Times New Roman" w:eastAsia="方正小标宋简体" w:hAnsi="Times New Roman" w:cs="方正小标宋简体" w:hint="eastAsia"/>
          <w:kern w:val="0"/>
          <w:sz w:val="84"/>
          <w:szCs w:val="84"/>
        </w:rPr>
        <w:t>谈判文件</w:t>
      </w:r>
    </w:p>
    <w:p w:rsidR="00BD2D62" w:rsidRDefault="00BD2D62">
      <w:pPr>
        <w:rPr>
          <w:rFonts w:ascii="Times New Roman" w:eastAsia="华文中宋" w:hAnsi="Times New Roman" w:cs="Times New Roman"/>
          <w:kern w:val="0"/>
          <w:sz w:val="36"/>
          <w:szCs w:val="36"/>
        </w:rPr>
      </w:pPr>
    </w:p>
    <w:p w:rsidR="00BD2D62" w:rsidRDefault="00BD2D62">
      <w:pPr>
        <w:rPr>
          <w:rFonts w:ascii="Times New Roman" w:eastAsia="华文中宋" w:hAnsi="Times New Roman" w:cs="Times New Roman"/>
          <w:kern w:val="0"/>
          <w:sz w:val="36"/>
          <w:szCs w:val="36"/>
        </w:rPr>
      </w:pPr>
    </w:p>
    <w:p w:rsidR="00BD2D62" w:rsidRDefault="00BD2D62">
      <w:pPr>
        <w:rPr>
          <w:rFonts w:ascii="Times New Roman" w:eastAsia="华文中宋" w:hAnsi="Times New Roman" w:cs="Times New Roman"/>
          <w:kern w:val="0"/>
          <w:sz w:val="36"/>
          <w:szCs w:val="36"/>
        </w:rPr>
      </w:pPr>
    </w:p>
    <w:p w:rsidR="00BD2D62" w:rsidRDefault="00BD2D62">
      <w:pPr>
        <w:rPr>
          <w:rFonts w:ascii="Times New Roman" w:eastAsia="华文中宋" w:hAnsi="Times New Roman" w:cs="Times New Roman"/>
          <w:kern w:val="0"/>
          <w:sz w:val="36"/>
          <w:szCs w:val="36"/>
        </w:rPr>
      </w:pPr>
    </w:p>
    <w:p w:rsidR="00BD2D62" w:rsidRDefault="00917F90">
      <w:pPr>
        <w:jc w:val="center"/>
        <w:rPr>
          <w:rFonts w:ascii="宋体" w:hAnsi="宋体" w:cs="宋体"/>
          <w:kern w:val="0"/>
          <w:sz w:val="36"/>
          <w:szCs w:val="36"/>
          <w:u w:val="single"/>
        </w:rPr>
      </w:pPr>
      <w:r>
        <w:rPr>
          <w:rFonts w:ascii="宋体" w:hAnsi="宋体" w:cs="宋体" w:hint="eastAsia"/>
          <w:kern w:val="0"/>
          <w:sz w:val="36"/>
          <w:szCs w:val="36"/>
        </w:rPr>
        <w:t>项目名称：</w:t>
      </w:r>
      <w:r>
        <w:rPr>
          <w:rFonts w:ascii="宋体" w:hAnsi="宋体" w:cs="宋体" w:hint="eastAsia"/>
          <w:kern w:val="0"/>
          <w:sz w:val="36"/>
          <w:szCs w:val="36"/>
          <w:u w:val="single"/>
        </w:rPr>
        <w:t>陆航医学和高原医学实战化模</w:t>
      </w:r>
    </w:p>
    <w:p w:rsidR="00BD2D62" w:rsidRDefault="00917F90">
      <w:pPr>
        <w:ind w:firstLineChars="784" w:firstLine="2752"/>
        <w:rPr>
          <w:rFonts w:ascii="宋体" w:cs="Times New Roman"/>
          <w:kern w:val="0"/>
          <w:sz w:val="36"/>
          <w:szCs w:val="36"/>
        </w:rPr>
      </w:pPr>
      <w:proofErr w:type="gramStart"/>
      <w:r>
        <w:rPr>
          <w:rFonts w:ascii="宋体" w:hAnsi="宋体" w:cs="宋体" w:hint="eastAsia"/>
          <w:kern w:val="0"/>
          <w:sz w:val="36"/>
          <w:szCs w:val="36"/>
          <w:u w:val="single"/>
        </w:rPr>
        <w:t>拟研究</w:t>
      </w:r>
      <w:proofErr w:type="gramEnd"/>
      <w:r>
        <w:rPr>
          <w:rFonts w:ascii="宋体" w:hAnsi="宋体" w:cs="宋体" w:hint="eastAsia"/>
          <w:kern w:val="0"/>
          <w:sz w:val="36"/>
          <w:szCs w:val="36"/>
          <w:u w:val="single"/>
        </w:rPr>
        <w:t>培训中心空调采购及安装</w:t>
      </w:r>
    </w:p>
    <w:p w:rsidR="00BD2D62" w:rsidRDefault="00917F90" w:rsidP="00847841">
      <w:pPr>
        <w:ind w:firstLineChars="344" w:firstLine="1207"/>
        <w:rPr>
          <w:rFonts w:ascii="宋体" w:cs="Times New Roman"/>
          <w:kern w:val="0"/>
          <w:sz w:val="36"/>
          <w:szCs w:val="36"/>
        </w:rPr>
      </w:pPr>
      <w:r>
        <w:rPr>
          <w:rFonts w:ascii="宋体" w:hAnsi="宋体" w:cs="宋体" w:hint="eastAsia"/>
          <w:kern w:val="0"/>
          <w:sz w:val="36"/>
          <w:szCs w:val="36"/>
        </w:rPr>
        <w:t>项目编号：</w:t>
      </w:r>
      <w:r w:rsidR="00847841">
        <w:rPr>
          <w:rFonts w:ascii="宋体" w:cs="Times New Roman" w:hint="eastAsia"/>
          <w:kern w:val="0"/>
          <w:sz w:val="36"/>
          <w:szCs w:val="36"/>
          <w:u w:val="single"/>
        </w:rPr>
        <w:t>2020-XNYY-YFWZ-002</w:t>
      </w:r>
    </w:p>
    <w:p w:rsidR="00BD2D62" w:rsidRPr="00847841" w:rsidRDefault="00BD2D62">
      <w:pPr>
        <w:rPr>
          <w:rFonts w:ascii="Times New Roman" w:eastAsia="华文中宋" w:hAnsi="Times New Roman" w:cs="Times New Roman"/>
          <w:kern w:val="0"/>
          <w:sz w:val="36"/>
          <w:szCs w:val="36"/>
        </w:rPr>
      </w:pPr>
    </w:p>
    <w:p w:rsidR="00BD2D62" w:rsidRDefault="00BD2D62">
      <w:pPr>
        <w:rPr>
          <w:rFonts w:ascii="Times New Roman" w:eastAsia="华文中宋" w:hAnsi="Times New Roman" w:cs="Times New Roman"/>
          <w:kern w:val="0"/>
          <w:sz w:val="36"/>
          <w:szCs w:val="36"/>
        </w:rPr>
      </w:pPr>
    </w:p>
    <w:p w:rsidR="00BD2D62" w:rsidRDefault="00BD2D62">
      <w:pPr>
        <w:rPr>
          <w:rFonts w:ascii="Times New Roman" w:eastAsia="华文中宋" w:hAnsi="Times New Roman" w:cs="Times New Roman"/>
          <w:kern w:val="0"/>
          <w:sz w:val="36"/>
          <w:szCs w:val="36"/>
        </w:rPr>
      </w:pPr>
    </w:p>
    <w:p w:rsidR="00BD2D62" w:rsidRDefault="00BD2D62">
      <w:pPr>
        <w:rPr>
          <w:rFonts w:ascii="Times New Roman" w:eastAsia="华文中宋" w:hAnsi="Times New Roman" w:cs="Times New Roman"/>
          <w:kern w:val="0"/>
          <w:sz w:val="36"/>
          <w:szCs w:val="36"/>
        </w:rPr>
      </w:pPr>
    </w:p>
    <w:p w:rsidR="00BD2D62" w:rsidRDefault="00917F90">
      <w:pPr>
        <w:jc w:val="center"/>
        <w:rPr>
          <w:rFonts w:ascii="宋体" w:cs="Times New Roman"/>
          <w:kern w:val="0"/>
          <w:sz w:val="36"/>
          <w:szCs w:val="36"/>
        </w:rPr>
      </w:pPr>
      <w:r>
        <w:rPr>
          <w:rFonts w:ascii="宋体" w:hAnsi="宋体" w:cs="宋体" w:hint="eastAsia"/>
          <w:kern w:val="0"/>
          <w:sz w:val="36"/>
          <w:szCs w:val="36"/>
        </w:rPr>
        <w:t>陆航医学和高原医学实战化模拟研究培训中心空调采购及安装项目部（盖章）</w:t>
      </w:r>
    </w:p>
    <w:p w:rsidR="00BD2D62" w:rsidRDefault="00BD2D62">
      <w:pPr>
        <w:rPr>
          <w:rFonts w:ascii="宋体" w:cs="Times New Roman"/>
          <w:spacing w:val="-26"/>
          <w:kern w:val="0"/>
          <w:sz w:val="36"/>
          <w:szCs w:val="36"/>
        </w:rPr>
      </w:pPr>
    </w:p>
    <w:p w:rsidR="00BD2D62" w:rsidRDefault="00917F90">
      <w:pPr>
        <w:jc w:val="center"/>
        <w:rPr>
          <w:rFonts w:ascii="宋体" w:cs="Times New Roman"/>
          <w:kern w:val="0"/>
          <w:sz w:val="36"/>
          <w:szCs w:val="36"/>
        </w:rPr>
      </w:pPr>
      <w:r>
        <w:rPr>
          <w:rFonts w:ascii="宋体" w:hAnsi="宋体" w:cs="宋体" w:hint="eastAsia"/>
          <w:kern w:val="0"/>
          <w:sz w:val="36"/>
          <w:szCs w:val="36"/>
        </w:rPr>
        <w:t>二〇</w:t>
      </w:r>
      <w:r>
        <w:rPr>
          <w:rFonts w:ascii="宋体" w:hAnsi="宋体" w:cs="宋体" w:hint="eastAsia"/>
          <w:kern w:val="0"/>
          <w:sz w:val="36"/>
          <w:szCs w:val="36"/>
          <w:u w:val="single"/>
        </w:rPr>
        <w:t>二〇</w:t>
      </w:r>
      <w:r>
        <w:rPr>
          <w:rFonts w:ascii="宋体" w:hAnsi="宋体" w:cs="宋体" w:hint="eastAsia"/>
          <w:kern w:val="0"/>
          <w:sz w:val="36"/>
          <w:szCs w:val="36"/>
        </w:rPr>
        <w:t>年</w:t>
      </w:r>
      <w:r w:rsidR="0061586F">
        <w:rPr>
          <w:rFonts w:ascii="宋体" w:hAnsi="宋体" w:cs="宋体" w:hint="eastAsia"/>
          <w:kern w:val="0"/>
          <w:sz w:val="36"/>
          <w:szCs w:val="36"/>
          <w:u w:val="single"/>
        </w:rPr>
        <w:t>五</w:t>
      </w:r>
      <w:r>
        <w:rPr>
          <w:rFonts w:ascii="宋体" w:hAnsi="宋体" w:cs="宋体" w:hint="eastAsia"/>
          <w:kern w:val="0"/>
          <w:sz w:val="36"/>
          <w:szCs w:val="36"/>
        </w:rPr>
        <w:t>月</w:t>
      </w:r>
    </w:p>
    <w:p w:rsidR="00BD2D62" w:rsidRDefault="00917F90">
      <w:pPr>
        <w:spacing w:line="560" w:lineRule="exact"/>
        <w:jc w:val="center"/>
        <w:rPr>
          <w:rFonts w:ascii="Times New Roman" w:eastAsia="方正小标宋简体" w:hAnsi="Times New Roman" w:cs="Times New Roman"/>
          <w:kern w:val="0"/>
          <w:sz w:val="44"/>
          <w:szCs w:val="44"/>
        </w:rPr>
      </w:pPr>
      <w:r>
        <w:rPr>
          <w:rFonts w:ascii="Times New Roman" w:eastAsia="方正小标宋简体" w:hAnsi="Times New Roman" w:cs="方正小标宋简体" w:hint="eastAsia"/>
          <w:kern w:val="0"/>
          <w:sz w:val="44"/>
          <w:szCs w:val="44"/>
        </w:rPr>
        <w:lastRenderedPageBreak/>
        <w:t>特别提示：谈判报价注意事项</w:t>
      </w:r>
    </w:p>
    <w:p w:rsidR="00BD2D62" w:rsidRDefault="00BD2D62">
      <w:pPr>
        <w:widowControl/>
        <w:spacing w:line="480" w:lineRule="exact"/>
        <w:ind w:firstLineChars="200" w:firstLine="542"/>
        <w:textAlignment w:val="baseline"/>
        <w:rPr>
          <w:rFonts w:ascii="Times New Roman" w:eastAsia="黑体" w:hAnsi="Times New Roman" w:cs="Times New Roman"/>
          <w:kern w:val="0"/>
          <w:sz w:val="28"/>
          <w:szCs w:val="28"/>
          <w:u w:color="000000"/>
        </w:rPr>
      </w:pPr>
    </w:p>
    <w:p w:rsidR="00BD2D62" w:rsidRDefault="00917F90">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kern w:val="0"/>
          <w:sz w:val="32"/>
          <w:szCs w:val="32"/>
          <w:u w:color="000000"/>
        </w:rPr>
        <w:t>一、报价方应特别留意谈判文件上载明的报价文件递交开始截止时间，提前或逾期送达（含邮寄送达）的报价文件概不接受。</w:t>
      </w:r>
    </w:p>
    <w:p w:rsidR="00BD2D62" w:rsidRDefault="00917F90">
      <w:pPr>
        <w:widowControl/>
        <w:spacing w:line="540" w:lineRule="exact"/>
        <w:ind w:firstLineChars="200" w:firstLine="622"/>
        <w:rPr>
          <w:rFonts w:ascii="仿宋_GB2312" w:eastAsia="仿宋_GB2312" w:hAnsi="黑体" w:cs="Times New Roman"/>
          <w:snapToGrid w:val="0"/>
          <w:kern w:val="0"/>
          <w:sz w:val="32"/>
          <w:szCs w:val="32"/>
          <w:u w:color="000000"/>
        </w:rPr>
      </w:pPr>
      <w:r>
        <w:rPr>
          <w:rFonts w:ascii="仿宋_GB2312" w:eastAsia="仿宋_GB2312" w:hAnsi="黑体" w:cs="仿宋_GB2312" w:hint="eastAsia"/>
          <w:kern w:val="0"/>
          <w:sz w:val="32"/>
          <w:szCs w:val="32"/>
          <w:u w:color="000000"/>
        </w:rPr>
        <w:t>二、</w:t>
      </w:r>
      <w:r>
        <w:rPr>
          <w:rFonts w:ascii="仿宋_GB2312" w:eastAsia="仿宋_GB2312" w:hAnsi="黑体" w:cs="仿宋_GB2312" w:hint="eastAsia"/>
          <w:color w:val="000000"/>
          <w:kern w:val="0"/>
          <w:sz w:val="32"/>
          <w:szCs w:val="32"/>
          <w:u w:color="000000"/>
        </w:rPr>
        <w:t>报价方须交纳谈判保证</w:t>
      </w:r>
      <w:r>
        <w:rPr>
          <w:rFonts w:ascii="仿宋_GB2312" w:eastAsia="仿宋_GB2312" w:hAnsi="黑体" w:cs="仿宋_GB2312" w:hint="eastAsia"/>
          <w:kern w:val="0"/>
          <w:sz w:val="32"/>
          <w:szCs w:val="32"/>
          <w:u w:color="000000"/>
        </w:rPr>
        <w:t>金，保证金</w:t>
      </w:r>
      <w:r>
        <w:rPr>
          <w:rFonts w:ascii="仿宋_GB2312" w:eastAsia="仿宋_GB2312" w:hAnsi="黑体" w:cs="仿宋_GB2312" w:hint="eastAsia"/>
          <w:snapToGrid w:val="0"/>
          <w:kern w:val="0"/>
          <w:sz w:val="32"/>
          <w:szCs w:val="32"/>
          <w:u w:color="000000"/>
        </w:rPr>
        <w:t>应在报价截止时间前以非现金形式提交。未按规定提交保证金的，报价无效。</w:t>
      </w:r>
    </w:p>
    <w:p w:rsidR="00BD2D62" w:rsidRDefault="00917F90">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snapToGrid w:val="0"/>
          <w:kern w:val="0"/>
          <w:sz w:val="32"/>
          <w:szCs w:val="32"/>
          <w:u w:color="000000"/>
        </w:rPr>
        <w:t>三、</w:t>
      </w:r>
      <w:r>
        <w:rPr>
          <w:rFonts w:ascii="仿宋_GB2312" w:eastAsia="仿宋_GB2312" w:hAnsi="黑体" w:cs="仿宋_GB2312" w:hint="eastAsia"/>
          <w:kern w:val="0"/>
          <w:sz w:val="32"/>
          <w:szCs w:val="32"/>
          <w:u w:color="000000"/>
        </w:rPr>
        <w:t>请仔细检查谈判文件要求提交的相关证书的有效期和审核信息。</w:t>
      </w:r>
    </w:p>
    <w:p w:rsidR="00BD2D62" w:rsidRDefault="00917F90">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kern w:val="0"/>
          <w:sz w:val="32"/>
          <w:szCs w:val="32"/>
          <w:u w:color="000000"/>
        </w:rPr>
        <w:t>四、请仔细检查报价文件是否按要求盖公章、签名、签署日期、胶装成册。报价文件需签名之处必须由当事人亲笔签署。</w:t>
      </w:r>
    </w:p>
    <w:p w:rsidR="00BD2D62" w:rsidRDefault="00917F90">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kern w:val="0"/>
          <w:sz w:val="32"/>
          <w:szCs w:val="32"/>
          <w:u w:color="000000"/>
        </w:rPr>
        <w:t>五、谈判过程中报价方提交最终报价时，应将最终报价和其他澄清承诺分开填写、单独密封递交，否则将被视为无效报价。</w:t>
      </w:r>
    </w:p>
    <w:p w:rsidR="00BD2D62" w:rsidRDefault="00917F90">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kern w:val="0"/>
          <w:sz w:val="32"/>
          <w:szCs w:val="32"/>
          <w:u w:color="000000"/>
        </w:rPr>
        <w:t>六、带★号条款均为实质性响应指标要求，必须全部响应。若有一项带“★”的指标要求未响应或不满足，均视为非实质性响应谈判文件。</w:t>
      </w:r>
    </w:p>
    <w:p w:rsidR="00BD2D62" w:rsidRDefault="00917F90">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kern w:val="0"/>
          <w:sz w:val="32"/>
          <w:szCs w:val="32"/>
          <w:u w:color="000000"/>
        </w:rPr>
        <w:t>七、采用综合评分法和性价比法评审时，报价方编制报价文件，应按照谈判文件第五部分要求，填写指标值或评分</w:t>
      </w:r>
      <w:proofErr w:type="gramStart"/>
      <w:r>
        <w:rPr>
          <w:rFonts w:ascii="仿宋_GB2312" w:eastAsia="仿宋_GB2312" w:hAnsi="黑体" w:cs="仿宋_GB2312" w:hint="eastAsia"/>
          <w:kern w:val="0"/>
          <w:sz w:val="32"/>
          <w:szCs w:val="32"/>
          <w:u w:color="000000"/>
        </w:rPr>
        <w:t>项及其</w:t>
      </w:r>
      <w:proofErr w:type="gramEnd"/>
      <w:r>
        <w:rPr>
          <w:rFonts w:ascii="仿宋_GB2312" w:eastAsia="仿宋_GB2312" w:hAnsi="黑体" w:cs="仿宋_GB2312" w:hint="eastAsia"/>
          <w:kern w:val="0"/>
          <w:sz w:val="32"/>
          <w:szCs w:val="32"/>
          <w:u w:color="000000"/>
        </w:rPr>
        <w:t>在投标文件位置页码；评审时评委依据报价文件，对报价方填写的内容进行审核确认，评审系统按照评委确认的信息自动评分。</w:t>
      </w:r>
    </w:p>
    <w:p w:rsidR="00BD2D62" w:rsidRDefault="00917F90">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kern w:val="0"/>
          <w:sz w:val="32"/>
          <w:szCs w:val="32"/>
          <w:u w:color="000000"/>
        </w:rPr>
        <w:t>八、供应商发现购买谈判文件时提交的相关资料被盗用或复制，应遵循法律途径解决，追究侵权者责任。</w:t>
      </w:r>
    </w:p>
    <w:p w:rsidR="00BD2D62" w:rsidRDefault="00BD2D62">
      <w:pPr>
        <w:widowControl/>
        <w:spacing w:line="560" w:lineRule="exact"/>
        <w:jc w:val="center"/>
        <w:rPr>
          <w:rFonts w:ascii="方正小标宋简体" w:eastAsia="方正小标宋简体" w:hAnsi="Times New Roman" w:cs="方正小标宋简体"/>
          <w:kern w:val="0"/>
          <w:sz w:val="44"/>
          <w:szCs w:val="44"/>
        </w:rPr>
      </w:pPr>
    </w:p>
    <w:p w:rsidR="00917F90" w:rsidRDefault="00917F90">
      <w:pPr>
        <w:widowControl/>
        <w:spacing w:line="560" w:lineRule="exact"/>
        <w:jc w:val="center"/>
        <w:rPr>
          <w:rFonts w:ascii="方正小标宋简体" w:eastAsia="方正小标宋简体" w:hAnsi="Times New Roman" w:cs="方正小标宋简体"/>
          <w:kern w:val="0"/>
          <w:sz w:val="44"/>
          <w:szCs w:val="44"/>
        </w:rPr>
      </w:pPr>
    </w:p>
    <w:p w:rsidR="00BD2D62" w:rsidRDefault="00917F90">
      <w:pPr>
        <w:widowControl/>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lastRenderedPageBreak/>
        <w:t>目录</w:t>
      </w:r>
    </w:p>
    <w:p w:rsidR="00BD2D62" w:rsidRDefault="00BD2D62">
      <w:pPr>
        <w:rPr>
          <w:rFonts w:ascii="Times New Roman" w:hAnsi="Times New Roman" w:cs="Times New Roman"/>
          <w:kern w:val="0"/>
          <w:sz w:val="36"/>
          <w:szCs w:val="36"/>
        </w:rPr>
      </w:pPr>
    </w:p>
    <w:p w:rsidR="00BD2D62" w:rsidRDefault="00917F90">
      <w:pPr>
        <w:jc w:val="distribute"/>
        <w:rPr>
          <w:rFonts w:ascii="仿宋_GB2312" w:eastAsia="仿宋_GB2312" w:hAnsi="宋体" w:cs="仿宋_GB2312"/>
          <w:kern w:val="0"/>
          <w:sz w:val="32"/>
          <w:szCs w:val="32"/>
        </w:rPr>
      </w:pPr>
      <w:r>
        <w:rPr>
          <w:rFonts w:ascii="仿宋_GB2312" w:eastAsia="仿宋_GB2312" w:hAnsi="宋体" w:cs="仿宋_GB2312" w:hint="eastAsia"/>
          <w:kern w:val="0"/>
          <w:sz w:val="32"/>
          <w:szCs w:val="32"/>
        </w:rPr>
        <w:t>第一部分谈判邀请书……</w:t>
      </w:r>
      <w:proofErr w:type="gramStart"/>
      <w:r>
        <w:rPr>
          <w:rFonts w:ascii="仿宋_GB2312" w:eastAsia="仿宋_GB2312" w:hAnsi="宋体" w:cs="仿宋_GB2312" w:hint="eastAsia"/>
          <w:kern w:val="0"/>
          <w:sz w:val="32"/>
          <w:szCs w:val="32"/>
        </w:rPr>
        <w:t>……………………………………</w:t>
      </w:r>
      <w:proofErr w:type="gramEnd"/>
      <w:r>
        <w:rPr>
          <w:rFonts w:ascii="仿宋_GB2312" w:eastAsia="仿宋_GB2312" w:hAnsi="宋体" w:cs="仿宋_GB2312"/>
          <w:kern w:val="0"/>
          <w:sz w:val="32"/>
          <w:szCs w:val="32"/>
        </w:rPr>
        <w:t>1</w:t>
      </w:r>
    </w:p>
    <w:p w:rsidR="00BD2D62" w:rsidRDefault="00917F90">
      <w:pPr>
        <w:jc w:val="distribute"/>
        <w:rPr>
          <w:rFonts w:ascii="仿宋_GB2312" w:eastAsia="仿宋_GB2312" w:hAnsi="宋体" w:cs="仿宋_GB2312"/>
          <w:kern w:val="0"/>
          <w:sz w:val="32"/>
          <w:szCs w:val="32"/>
        </w:rPr>
      </w:pPr>
      <w:r>
        <w:rPr>
          <w:rFonts w:ascii="仿宋_GB2312" w:eastAsia="仿宋_GB2312" w:hAnsi="宋体" w:cs="仿宋_GB2312" w:hint="eastAsia"/>
          <w:kern w:val="0"/>
          <w:sz w:val="32"/>
          <w:szCs w:val="32"/>
        </w:rPr>
        <w:t>第二部分采购项目技术和商务要求……</w:t>
      </w:r>
      <w:proofErr w:type="gramStart"/>
      <w:r>
        <w:rPr>
          <w:rFonts w:ascii="仿宋_GB2312" w:eastAsia="仿宋_GB2312" w:hAnsi="宋体" w:cs="仿宋_GB2312" w:hint="eastAsia"/>
          <w:kern w:val="0"/>
          <w:sz w:val="32"/>
          <w:szCs w:val="32"/>
        </w:rPr>
        <w:t>……………………</w:t>
      </w:r>
      <w:proofErr w:type="gramEnd"/>
      <w:r>
        <w:rPr>
          <w:rFonts w:ascii="仿宋_GB2312" w:eastAsia="仿宋_GB2312" w:hAnsi="宋体" w:cs="仿宋_GB2312" w:hint="eastAsia"/>
          <w:kern w:val="0"/>
          <w:sz w:val="32"/>
          <w:szCs w:val="32"/>
        </w:rPr>
        <w:t>6</w:t>
      </w:r>
    </w:p>
    <w:p w:rsidR="00BD2D62" w:rsidRDefault="00917F90">
      <w:pPr>
        <w:jc w:val="distribute"/>
        <w:rPr>
          <w:rFonts w:ascii="仿宋_GB2312" w:eastAsia="仿宋_GB2312" w:hAnsi="宋体" w:cs="仿宋_GB2312"/>
          <w:kern w:val="0"/>
          <w:sz w:val="32"/>
          <w:szCs w:val="32"/>
        </w:rPr>
      </w:pPr>
      <w:r>
        <w:rPr>
          <w:rFonts w:ascii="仿宋_GB2312" w:eastAsia="仿宋_GB2312" w:hAnsi="宋体" w:cs="仿宋_GB2312" w:hint="eastAsia"/>
          <w:kern w:val="0"/>
          <w:sz w:val="32"/>
          <w:szCs w:val="32"/>
        </w:rPr>
        <w:t>第三部分报价方须知……</w:t>
      </w:r>
      <w:proofErr w:type="gramStart"/>
      <w:r>
        <w:rPr>
          <w:rFonts w:ascii="仿宋_GB2312" w:eastAsia="仿宋_GB2312" w:hAnsi="宋体" w:cs="仿宋_GB2312" w:hint="eastAsia"/>
          <w:kern w:val="0"/>
          <w:sz w:val="32"/>
          <w:szCs w:val="32"/>
        </w:rPr>
        <w:t>……………………………………</w:t>
      </w:r>
      <w:proofErr w:type="gramEnd"/>
      <w:r>
        <w:rPr>
          <w:rFonts w:ascii="仿宋_GB2312" w:eastAsia="仿宋_GB2312" w:hAnsi="宋体" w:cs="仿宋_GB2312" w:hint="eastAsia"/>
          <w:kern w:val="0"/>
          <w:sz w:val="32"/>
          <w:szCs w:val="32"/>
        </w:rPr>
        <w:t>8</w:t>
      </w:r>
    </w:p>
    <w:p w:rsidR="00BD2D62" w:rsidRDefault="00917F90">
      <w:pPr>
        <w:jc w:val="distribute"/>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第四部分合同样本……</w:t>
      </w:r>
      <w:proofErr w:type="gramStart"/>
      <w:r>
        <w:rPr>
          <w:rFonts w:ascii="仿宋_GB2312" w:eastAsia="仿宋_GB2312" w:hAnsi="宋体" w:cs="仿宋_GB2312" w:hint="eastAsia"/>
          <w:kern w:val="0"/>
          <w:sz w:val="32"/>
          <w:szCs w:val="32"/>
        </w:rPr>
        <w:t>………………………………………</w:t>
      </w:r>
      <w:proofErr w:type="gramEnd"/>
      <w:r>
        <w:rPr>
          <w:rFonts w:ascii="仿宋_GB2312" w:eastAsia="仿宋_GB2312" w:hAnsi="宋体" w:cs="仿宋_GB2312" w:hint="eastAsia"/>
          <w:kern w:val="0"/>
          <w:sz w:val="32"/>
          <w:szCs w:val="32"/>
        </w:rPr>
        <w:t>39</w:t>
      </w:r>
    </w:p>
    <w:p w:rsidR="00BD2D62" w:rsidRDefault="00917F90">
      <w:pPr>
        <w:jc w:val="distribute"/>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第五部分附件</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报价文件格式……</w:t>
      </w:r>
      <w:proofErr w:type="gramStart"/>
      <w:r>
        <w:rPr>
          <w:rFonts w:ascii="仿宋_GB2312" w:eastAsia="仿宋_GB2312" w:hAnsi="宋体" w:cs="仿宋_GB2312" w:hint="eastAsia"/>
          <w:kern w:val="0"/>
          <w:sz w:val="32"/>
          <w:szCs w:val="32"/>
        </w:rPr>
        <w:t>…………………………</w:t>
      </w:r>
      <w:proofErr w:type="gramEnd"/>
      <w:r>
        <w:rPr>
          <w:rFonts w:ascii="仿宋_GB2312" w:eastAsia="仿宋_GB2312" w:hAnsi="宋体" w:cs="仿宋_GB2312" w:hint="eastAsia"/>
          <w:kern w:val="0"/>
          <w:sz w:val="32"/>
          <w:szCs w:val="32"/>
        </w:rPr>
        <w:t>42</w:t>
      </w:r>
    </w:p>
    <w:p w:rsidR="00BD2D62" w:rsidRDefault="00BD2D62">
      <w:pPr>
        <w:spacing w:line="800" w:lineRule="exact"/>
        <w:ind w:firstLineChars="200" w:firstLine="462"/>
        <w:rPr>
          <w:rFonts w:ascii="Times New Roman" w:hAnsi="Times New Roman" w:cs="Times New Roman"/>
          <w:kern w:val="0"/>
          <w:sz w:val="24"/>
          <w:szCs w:val="24"/>
        </w:rPr>
      </w:pPr>
    </w:p>
    <w:p w:rsidR="00BD2D62" w:rsidRDefault="00BD2D62">
      <w:pPr>
        <w:spacing w:line="800" w:lineRule="exact"/>
        <w:ind w:firstLineChars="200" w:firstLine="462"/>
        <w:rPr>
          <w:rFonts w:ascii="Times New Roman" w:hAnsi="Times New Roman" w:cs="Times New Roman"/>
          <w:kern w:val="0"/>
          <w:sz w:val="24"/>
          <w:szCs w:val="24"/>
        </w:rPr>
      </w:pPr>
    </w:p>
    <w:p w:rsidR="00BD2D62" w:rsidRDefault="00BD2D62">
      <w:pPr>
        <w:spacing w:line="800" w:lineRule="exact"/>
        <w:ind w:firstLineChars="200" w:firstLine="462"/>
        <w:rPr>
          <w:rFonts w:ascii="Times New Roman" w:hAnsi="Times New Roman" w:cs="Times New Roman"/>
          <w:kern w:val="0"/>
          <w:sz w:val="24"/>
          <w:szCs w:val="24"/>
        </w:rPr>
      </w:pPr>
    </w:p>
    <w:p w:rsidR="00BD2D62" w:rsidRDefault="00BD2D62" w:rsidP="00AD62F2">
      <w:pPr>
        <w:spacing w:beforeLines="100" w:before="579"/>
        <w:jc w:val="center"/>
        <w:rPr>
          <w:rFonts w:ascii="Times New Roman" w:eastAsia="华文中宋" w:hAnsi="Times New Roman" w:cs="Times New Roman"/>
          <w:kern w:val="0"/>
          <w:sz w:val="44"/>
          <w:szCs w:val="44"/>
        </w:rPr>
        <w:sectPr w:rsidR="00BD2D62">
          <w:pgSz w:w="11906" w:h="16838"/>
          <w:pgMar w:top="2098" w:right="1474" w:bottom="1985" w:left="1588" w:header="851" w:footer="992" w:gutter="0"/>
          <w:pgNumType w:fmt="numberInDash"/>
          <w:cols w:space="425"/>
          <w:docGrid w:type="linesAndChars" w:linePitch="579" w:charSpace="-1844"/>
        </w:sectPr>
      </w:pPr>
      <w:bookmarkStart w:id="0" w:name="_Toc240432228"/>
    </w:p>
    <w:p w:rsidR="00BD2D62" w:rsidRPr="008042B0" w:rsidRDefault="00917F90" w:rsidP="008042B0">
      <w:pPr>
        <w:spacing w:line="560" w:lineRule="exact"/>
        <w:jc w:val="center"/>
        <w:rPr>
          <w:rFonts w:ascii="方正小标宋简体" w:eastAsia="方正小标宋简体" w:hAnsi="Times New Roman" w:cs="Times New Roman"/>
          <w:kern w:val="0"/>
          <w:sz w:val="44"/>
          <w:szCs w:val="44"/>
        </w:rPr>
      </w:pPr>
      <w:bookmarkStart w:id="1" w:name="_Toc285612593"/>
      <w:bookmarkStart w:id="2" w:name="_Toc435540978"/>
      <w:r>
        <w:rPr>
          <w:rFonts w:ascii="方正小标宋简体" w:eastAsia="方正小标宋简体" w:hAnsi="Times New Roman" w:cs="方正小标宋简体" w:hint="eastAsia"/>
          <w:kern w:val="0"/>
          <w:sz w:val="44"/>
          <w:szCs w:val="44"/>
        </w:rPr>
        <w:lastRenderedPageBreak/>
        <w:t>第一部分</w:t>
      </w:r>
      <w:bookmarkEnd w:id="1"/>
      <w:bookmarkEnd w:id="2"/>
      <w:r>
        <w:rPr>
          <w:rFonts w:ascii="方正小标宋简体" w:eastAsia="方正小标宋简体" w:hAnsi="Times New Roman" w:cs="方正小标宋简体" w:hint="eastAsia"/>
          <w:kern w:val="0"/>
          <w:sz w:val="44"/>
          <w:szCs w:val="44"/>
        </w:rPr>
        <w:t>谈判邀请书</w:t>
      </w:r>
      <w:bookmarkEnd w:id="0"/>
    </w:p>
    <w:p w:rsidR="00BD2D62" w:rsidRDefault="00917F90">
      <w:pPr>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我</w:t>
      </w:r>
      <w:r w:rsidR="008042B0">
        <w:rPr>
          <w:rFonts w:ascii="仿宋_GB2312" w:eastAsia="仿宋_GB2312" w:hAnsi="Times New Roman" w:cs="仿宋_GB2312" w:hint="eastAsia"/>
          <w:kern w:val="0"/>
          <w:sz w:val="32"/>
          <w:szCs w:val="32"/>
        </w:rPr>
        <w:t>院</w:t>
      </w:r>
      <w:r>
        <w:rPr>
          <w:rFonts w:ascii="仿宋_GB2312" w:eastAsia="仿宋_GB2312" w:hAnsi="Times New Roman" w:cs="仿宋_GB2312" w:hint="eastAsia"/>
          <w:kern w:val="0"/>
          <w:sz w:val="32"/>
          <w:szCs w:val="32"/>
        </w:rPr>
        <w:t>就以下项目进行竞争性谈判，欢迎贵单位参加谈判报价。</w:t>
      </w:r>
    </w:p>
    <w:p w:rsidR="00BD2D62" w:rsidRDefault="00917F90">
      <w:pPr>
        <w:ind w:firstLineChars="200" w:firstLine="622"/>
        <w:rPr>
          <w:rFonts w:ascii="仿宋_GB2312" w:eastAsia="仿宋_GB2312" w:hAnsi="Times New Roman" w:cs="Times New Roman"/>
          <w:kern w:val="0"/>
          <w:sz w:val="32"/>
          <w:szCs w:val="32"/>
          <w:u w:val="single"/>
        </w:rPr>
      </w:pPr>
      <w:r>
        <w:rPr>
          <w:rFonts w:ascii="Times New Roman" w:eastAsia="黑体" w:hAnsi="Times New Roman" w:cs="黑体" w:hint="eastAsia"/>
          <w:kern w:val="0"/>
          <w:sz w:val="32"/>
          <w:szCs w:val="32"/>
        </w:rPr>
        <w:t>一、项目名称：</w:t>
      </w:r>
      <w:r>
        <w:rPr>
          <w:rFonts w:ascii="仿宋_GB2312" w:eastAsia="仿宋_GB2312" w:hAnsi="Times New Roman" w:cs="仿宋_GB2312" w:hint="eastAsia"/>
          <w:kern w:val="0"/>
          <w:sz w:val="32"/>
          <w:szCs w:val="32"/>
          <w:u w:val="single"/>
        </w:rPr>
        <w:t>陆航医学和高原医学实战化模拟研究培训中心空调采购及安装</w:t>
      </w:r>
    </w:p>
    <w:p w:rsidR="00BD2D62" w:rsidRDefault="00917F90">
      <w:pPr>
        <w:tabs>
          <w:tab w:val="left" w:pos="0"/>
          <w:tab w:val="left" w:pos="1122"/>
        </w:tabs>
        <w:ind w:firstLineChars="200" w:firstLine="622"/>
        <w:rPr>
          <w:rFonts w:ascii="Times New Roman" w:eastAsia="黑体" w:hAnsi="Times New Roman" w:cs="Times New Roman"/>
          <w:kern w:val="0"/>
          <w:sz w:val="32"/>
          <w:szCs w:val="32"/>
          <w:u w:val="single"/>
        </w:rPr>
      </w:pPr>
      <w:r>
        <w:rPr>
          <w:rFonts w:ascii="Times New Roman" w:eastAsia="黑体" w:hAnsi="Times New Roman" w:cs="黑体" w:hint="eastAsia"/>
          <w:kern w:val="0"/>
          <w:sz w:val="32"/>
          <w:szCs w:val="32"/>
        </w:rPr>
        <w:t>二、项目编号：</w:t>
      </w:r>
      <w:r w:rsidR="00847841">
        <w:rPr>
          <w:rFonts w:ascii="Times New Roman" w:eastAsia="黑体" w:hAnsi="Times New Roman" w:cs="黑体" w:hint="eastAsia"/>
          <w:kern w:val="0"/>
          <w:sz w:val="32"/>
          <w:szCs w:val="32"/>
          <w:u w:val="single"/>
        </w:rPr>
        <w:t>2020-XNYY-YFWZ-002</w:t>
      </w:r>
    </w:p>
    <w:p w:rsidR="00BD2D62" w:rsidRDefault="00917F90">
      <w:pPr>
        <w:tabs>
          <w:tab w:val="left" w:pos="0"/>
          <w:tab w:val="left" w:pos="1122"/>
        </w:tabs>
        <w:ind w:firstLineChars="200" w:firstLine="622"/>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三、货物名称、数量：</w:t>
      </w:r>
    </w:p>
    <w:tbl>
      <w:tblPr>
        <w:tblW w:w="45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
        <w:gridCol w:w="1611"/>
        <w:gridCol w:w="3732"/>
        <w:gridCol w:w="762"/>
        <w:gridCol w:w="1221"/>
      </w:tblGrid>
      <w:tr w:rsidR="00BD2D62">
        <w:trPr>
          <w:cantSplit/>
          <w:trHeight w:hRule="exact" w:val="1184"/>
          <w:jc w:val="center"/>
        </w:trPr>
        <w:tc>
          <w:tcPr>
            <w:tcW w:w="875" w:type="dxa"/>
            <w:vAlign w:val="center"/>
          </w:tcPr>
          <w:p w:rsidR="00BD2D62" w:rsidRDefault="00917F90">
            <w:pPr>
              <w:adjustRightInd w:val="0"/>
              <w:snapToGrid w:val="0"/>
              <w:spacing w:line="240" w:lineRule="exact"/>
              <w:jc w:val="center"/>
              <w:rPr>
                <w:snapToGrid w:val="0"/>
              </w:rPr>
            </w:pPr>
            <w:r>
              <w:rPr>
                <w:rFonts w:cs="宋体" w:hint="eastAsia"/>
                <w:snapToGrid w:val="0"/>
              </w:rPr>
              <w:t>序号</w:t>
            </w:r>
          </w:p>
        </w:tc>
        <w:tc>
          <w:tcPr>
            <w:tcW w:w="1611" w:type="dxa"/>
            <w:vAlign w:val="center"/>
          </w:tcPr>
          <w:p w:rsidR="00BD2D62" w:rsidRDefault="00917F90">
            <w:pPr>
              <w:adjustRightInd w:val="0"/>
              <w:snapToGrid w:val="0"/>
              <w:spacing w:line="240" w:lineRule="exact"/>
              <w:jc w:val="center"/>
              <w:rPr>
                <w:snapToGrid w:val="0"/>
              </w:rPr>
            </w:pPr>
            <w:r>
              <w:rPr>
                <w:rFonts w:cs="宋体" w:hint="eastAsia"/>
                <w:snapToGrid w:val="0"/>
              </w:rPr>
              <w:t>货物名称</w:t>
            </w:r>
          </w:p>
        </w:tc>
        <w:tc>
          <w:tcPr>
            <w:tcW w:w="3732" w:type="dxa"/>
            <w:vAlign w:val="center"/>
          </w:tcPr>
          <w:p w:rsidR="00BD2D62" w:rsidRDefault="00917F90">
            <w:pPr>
              <w:adjustRightInd w:val="0"/>
              <w:snapToGrid w:val="0"/>
              <w:spacing w:line="240" w:lineRule="exact"/>
              <w:jc w:val="center"/>
              <w:rPr>
                <w:snapToGrid w:val="0"/>
              </w:rPr>
            </w:pPr>
            <w:r>
              <w:rPr>
                <w:rFonts w:cs="宋体" w:hint="eastAsia"/>
                <w:snapToGrid w:val="0"/>
              </w:rPr>
              <w:t>规格型号</w:t>
            </w:r>
          </w:p>
        </w:tc>
        <w:tc>
          <w:tcPr>
            <w:tcW w:w="762" w:type="dxa"/>
            <w:vAlign w:val="center"/>
          </w:tcPr>
          <w:p w:rsidR="00BD2D62" w:rsidRDefault="00917F90">
            <w:pPr>
              <w:adjustRightInd w:val="0"/>
              <w:snapToGrid w:val="0"/>
              <w:spacing w:line="240" w:lineRule="exact"/>
              <w:jc w:val="center"/>
              <w:rPr>
                <w:snapToGrid w:val="0"/>
              </w:rPr>
            </w:pPr>
            <w:r>
              <w:rPr>
                <w:rFonts w:cs="宋体" w:hint="eastAsia"/>
                <w:snapToGrid w:val="0"/>
              </w:rPr>
              <w:t>计量</w:t>
            </w:r>
          </w:p>
          <w:p w:rsidR="00BD2D62" w:rsidRDefault="00917F90">
            <w:pPr>
              <w:adjustRightInd w:val="0"/>
              <w:snapToGrid w:val="0"/>
              <w:spacing w:line="240" w:lineRule="exact"/>
              <w:jc w:val="center"/>
              <w:rPr>
                <w:snapToGrid w:val="0"/>
              </w:rPr>
            </w:pPr>
            <w:r>
              <w:rPr>
                <w:rFonts w:cs="宋体" w:hint="eastAsia"/>
                <w:snapToGrid w:val="0"/>
              </w:rPr>
              <w:t>单位</w:t>
            </w:r>
          </w:p>
        </w:tc>
        <w:tc>
          <w:tcPr>
            <w:tcW w:w="1221" w:type="dxa"/>
            <w:vAlign w:val="center"/>
          </w:tcPr>
          <w:p w:rsidR="00BD2D62" w:rsidRDefault="00917F90">
            <w:pPr>
              <w:adjustRightInd w:val="0"/>
              <w:snapToGrid w:val="0"/>
              <w:spacing w:line="240" w:lineRule="exact"/>
              <w:jc w:val="center"/>
              <w:rPr>
                <w:snapToGrid w:val="0"/>
              </w:rPr>
            </w:pPr>
            <w:r>
              <w:rPr>
                <w:rFonts w:cs="宋体" w:hint="eastAsia"/>
                <w:snapToGrid w:val="0"/>
              </w:rPr>
              <w:t>数量</w:t>
            </w:r>
          </w:p>
        </w:tc>
      </w:tr>
      <w:tr w:rsidR="00BD2D62">
        <w:trPr>
          <w:cantSplit/>
          <w:trHeight w:hRule="exact" w:val="1150"/>
          <w:jc w:val="center"/>
        </w:trPr>
        <w:tc>
          <w:tcPr>
            <w:tcW w:w="875" w:type="dxa"/>
            <w:vAlign w:val="center"/>
          </w:tcPr>
          <w:p w:rsidR="00BD2D62" w:rsidRDefault="00917F90">
            <w:pPr>
              <w:spacing w:line="240" w:lineRule="exact"/>
              <w:jc w:val="center"/>
            </w:pPr>
            <w:r>
              <w:t>1</w:t>
            </w:r>
          </w:p>
        </w:tc>
        <w:tc>
          <w:tcPr>
            <w:tcW w:w="1611" w:type="dxa"/>
            <w:vAlign w:val="center"/>
          </w:tcPr>
          <w:p w:rsidR="00BD2D62" w:rsidRDefault="00917F90">
            <w:pPr>
              <w:spacing w:line="240" w:lineRule="exact"/>
              <w:jc w:val="left"/>
            </w:pPr>
            <w:r>
              <w:rPr>
                <w:rFonts w:cs="宋体" w:hint="eastAsia"/>
              </w:rPr>
              <w:t>天花板内置风管式室内机</w:t>
            </w:r>
          </w:p>
        </w:tc>
        <w:tc>
          <w:tcPr>
            <w:tcW w:w="3732" w:type="dxa"/>
            <w:vAlign w:val="center"/>
          </w:tcPr>
          <w:p w:rsidR="00BD2D62" w:rsidRDefault="00917F90">
            <w:pPr>
              <w:spacing w:line="240" w:lineRule="exact"/>
              <w:jc w:val="left"/>
            </w:pPr>
            <w:r>
              <w:rPr>
                <w:rFonts w:cs="宋体" w:hint="eastAsia"/>
              </w:rPr>
              <w:t>型号规格</w:t>
            </w:r>
            <w:r>
              <w:t>:</w:t>
            </w:r>
            <w:r>
              <w:rPr>
                <w:rFonts w:cs="宋体" w:hint="eastAsia"/>
              </w:rPr>
              <w:t>风</w:t>
            </w:r>
            <w:r>
              <w:rPr>
                <w:rFonts w:ascii="宋体" w:hAnsi="宋体" w:cs="宋体" w:hint="eastAsia"/>
              </w:rPr>
              <w:t>量≥</w:t>
            </w:r>
            <w:r>
              <w:rPr>
                <w:rFonts w:hint="eastAsia"/>
              </w:rPr>
              <w:t>450</w:t>
            </w:r>
            <w:r>
              <w:t xml:space="preserve">m3/h </w:t>
            </w:r>
            <w:r>
              <w:rPr>
                <w:rFonts w:cs="宋体" w:hint="eastAsia"/>
              </w:rPr>
              <w:t>机外静</w:t>
            </w:r>
            <w:r>
              <w:rPr>
                <w:rFonts w:ascii="宋体" w:hAnsi="宋体" w:cs="宋体" w:hint="eastAsia"/>
              </w:rPr>
              <w:t>压≥</w:t>
            </w:r>
            <w:r>
              <w:t xml:space="preserve">50Pa </w:t>
            </w:r>
            <w:r>
              <w:rPr>
                <w:rFonts w:cs="宋体" w:hint="eastAsia"/>
              </w:rPr>
              <w:t>冷</w:t>
            </w:r>
            <w:r>
              <w:t>/</w:t>
            </w:r>
            <w:r>
              <w:rPr>
                <w:rFonts w:cs="宋体" w:hint="eastAsia"/>
              </w:rPr>
              <w:t>热</w:t>
            </w:r>
            <w:r>
              <w:rPr>
                <w:rFonts w:ascii="宋体" w:hAnsi="宋体" w:cs="宋体" w:hint="eastAsia"/>
              </w:rPr>
              <w:t>量≥</w:t>
            </w:r>
            <w:r>
              <w:rPr>
                <w:rFonts w:hint="eastAsia"/>
              </w:rPr>
              <w:t>2.2</w:t>
            </w:r>
            <w:r>
              <w:t>/</w:t>
            </w:r>
            <w:r>
              <w:rPr>
                <w:rFonts w:hint="eastAsia"/>
              </w:rPr>
              <w:t>2.5</w:t>
            </w:r>
            <w:r>
              <w:t xml:space="preserve">kw </w:t>
            </w:r>
            <w:r>
              <w:rPr>
                <w:rFonts w:cs="宋体" w:hint="eastAsia"/>
              </w:rPr>
              <w:t>电机功</w:t>
            </w:r>
            <w:r>
              <w:rPr>
                <w:rFonts w:ascii="宋体" w:hAnsi="宋体" w:cs="宋体" w:hint="eastAsia"/>
              </w:rPr>
              <w:t>率≤</w:t>
            </w:r>
            <w:r>
              <w:rPr>
                <w:rFonts w:hint="eastAsia"/>
              </w:rPr>
              <w:t>65</w:t>
            </w:r>
            <w:r>
              <w:t xml:space="preserve">w </w:t>
            </w:r>
            <w:r>
              <w:rPr>
                <w:rFonts w:cs="宋体" w:hint="eastAsia"/>
              </w:rPr>
              <w:t>噪</w:t>
            </w:r>
            <w:r>
              <w:rPr>
                <w:rFonts w:ascii="宋体" w:hAnsi="宋体" w:cs="宋体" w:hint="eastAsia"/>
              </w:rPr>
              <w:t>音≤</w:t>
            </w:r>
            <w:r>
              <w:rPr>
                <w:rFonts w:hint="eastAsia"/>
              </w:rPr>
              <w:t>32</w:t>
            </w:r>
            <w:r>
              <w:t>db(A)</w:t>
            </w:r>
          </w:p>
        </w:tc>
        <w:tc>
          <w:tcPr>
            <w:tcW w:w="762" w:type="dxa"/>
            <w:vAlign w:val="center"/>
          </w:tcPr>
          <w:p w:rsidR="00BD2D62" w:rsidRDefault="00917F90">
            <w:pPr>
              <w:spacing w:line="240" w:lineRule="exact"/>
              <w:jc w:val="center"/>
            </w:pPr>
            <w:r>
              <w:rPr>
                <w:rFonts w:cs="宋体" w:hint="eastAsia"/>
              </w:rPr>
              <w:t>台</w:t>
            </w:r>
          </w:p>
        </w:tc>
        <w:tc>
          <w:tcPr>
            <w:tcW w:w="1221" w:type="dxa"/>
            <w:vAlign w:val="center"/>
          </w:tcPr>
          <w:p w:rsidR="00BD2D62" w:rsidRDefault="00917F90">
            <w:pPr>
              <w:spacing w:line="240" w:lineRule="exact"/>
              <w:jc w:val="center"/>
            </w:pPr>
            <w:r>
              <w:rPr>
                <w:rFonts w:hint="eastAsia"/>
              </w:rPr>
              <w:t>1</w:t>
            </w:r>
          </w:p>
        </w:tc>
      </w:tr>
      <w:tr w:rsidR="00BD2D62">
        <w:trPr>
          <w:cantSplit/>
          <w:trHeight w:hRule="exact" w:val="855"/>
          <w:jc w:val="center"/>
        </w:trPr>
        <w:tc>
          <w:tcPr>
            <w:tcW w:w="875" w:type="dxa"/>
            <w:vAlign w:val="center"/>
          </w:tcPr>
          <w:p w:rsidR="00BD2D62" w:rsidRDefault="00917F90">
            <w:pPr>
              <w:spacing w:line="240" w:lineRule="exact"/>
              <w:jc w:val="center"/>
            </w:pPr>
            <w:r>
              <w:t>2</w:t>
            </w:r>
          </w:p>
        </w:tc>
        <w:tc>
          <w:tcPr>
            <w:tcW w:w="1611" w:type="dxa"/>
            <w:vAlign w:val="center"/>
          </w:tcPr>
          <w:p w:rsidR="00BD2D62" w:rsidRDefault="00917F90">
            <w:pPr>
              <w:spacing w:line="240" w:lineRule="exact"/>
              <w:jc w:val="left"/>
            </w:pPr>
            <w:r>
              <w:rPr>
                <w:rFonts w:cs="宋体" w:hint="eastAsia"/>
              </w:rPr>
              <w:t>天花板内置风管式室内机</w:t>
            </w:r>
          </w:p>
        </w:tc>
        <w:tc>
          <w:tcPr>
            <w:tcW w:w="3732" w:type="dxa"/>
            <w:vAlign w:val="center"/>
          </w:tcPr>
          <w:p w:rsidR="00BD2D62" w:rsidRDefault="00917F90">
            <w:pPr>
              <w:spacing w:line="240" w:lineRule="exact"/>
              <w:jc w:val="left"/>
            </w:pPr>
            <w:r>
              <w:rPr>
                <w:rFonts w:cs="宋体" w:hint="eastAsia"/>
              </w:rPr>
              <w:t>型号规格</w:t>
            </w:r>
            <w:r>
              <w:t>:</w:t>
            </w:r>
            <w:r>
              <w:rPr>
                <w:rFonts w:cs="宋体" w:hint="eastAsia"/>
              </w:rPr>
              <w:t>风</w:t>
            </w:r>
            <w:r>
              <w:rPr>
                <w:rFonts w:ascii="宋体" w:hAnsi="宋体" w:cs="宋体" w:hint="eastAsia"/>
              </w:rPr>
              <w:t>量≥</w:t>
            </w:r>
            <w:r>
              <w:rPr>
                <w:rFonts w:hint="eastAsia"/>
              </w:rPr>
              <w:t>850</w:t>
            </w:r>
            <w:r>
              <w:t>m3/</w:t>
            </w:r>
            <w:r>
              <w:rPr>
                <w:rFonts w:ascii="宋体" w:hAnsi="宋体" w:cs="宋体"/>
              </w:rPr>
              <w:t xml:space="preserve">h </w:t>
            </w:r>
            <w:r>
              <w:rPr>
                <w:rFonts w:cs="宋体" w:hint="eastAsia"/>
              </w:rPr>
              <w:t>冷</w:t>
            </w:r>
            <w:r>
              <w:t>/</w:t>
            </w:r>
            <w:r>
              <w:rPr>
                <w:rFonts w:cs="宋体" w:hint="eastAsia"/>
              </w:rPr>
              <w:t>热</w:t>
            </w:r>
            <w:r>
              <w:rPr>
                <w:rFonts w:ascii="宋体" w:hAnsi="宋体" w:cs="宋体" w:hint="eastAsia"/>
              </w:rPr>
              <w:t>量≥</w:t>
            </w:r>
            <w:r>
              <w:rPr>
                <w:rFonts w:hint="eastAsia"/>
              </w:rPr>
              <w:t>4.5</w:t>
            </w:r>
            <w:r>
              <w:t>/</w:t>
            </w:r>
            <w:r>
              <w:rPr>
                <w:rFonts w:hint="eastAsia"/>
              </w:rPr>
              <w:t>5</w:t>
            </w:r>
            <w:r>
              <w:t>kw</w:t>
            </w:r>
            <w:r>
              <w:rPr>
                <w:rFonts w:cs="宋体" w:hint="eastAsia"/>
              </w:rPr>
              <w:t>电机功</w:t>
            </w:r>
            <w:r>
              <w:rPr>
                <w:rFonts w:ascii="宋体" w:hAnsi="宋体" w:cs="宋体" w:hint="eastAsia"/>
              </w:rPr>
              <w:t>率≤</w:t>
            </w:r>
            <w:r>
              <w:rPr>
                <w:rFonts w:hint="eastAsia"/>
              </w:rPr>
              <w:t>80</w:t>
            </w:r>
            <w:r>
              <w:t xml:space="preserve">w </w:t>
            </w:r>
            <w:r>
              <w:rPr>
                <w:rFonts w:cs="宋体" w:hint="eastAsia"/>
              </w:rPr>
              <w:t>噪</w:t>
            </w:r>
            <w:r>
              <w:rPr>
                <w:rFonts w:ascii="宋体" w:hAnsi="宋体" w:cs="宋体" w:hint="eastAsia"/>
              </w:rPr>
              <w:t>音≤</w:t>
            </w:r>
            <w:r>
              <w:t>3</w:t>
            </w:r>
            <w:r>
              <w:rPr>
                <w:rFonts w:hint="eastAsia"/>
              </w:rPr>
              <w:t>4</w:t>
            </w:r>
            <w:r>
              <w:t>db(A)</w:t>
            </w:r>
          </w:p>
        </w:tc>
        <w:tc>
          <w:tcPr>
            <w:tcW w:w="762" w:type="dxa"/>
            <w:vAlign w:val="center"/>
          </w:tcPr>
          <w:p w:rsidR="00BD2D62" w:rsidRDefault="00917F90">
            <w:pPr>
              <w:spacing w:line="240" w:lineRule="exact"/>
              <w:jc w:val="center"/>
              <w:rPr>
                <w:rFonts w:cs="宋体"/>
              </w:rPr>
            </w:pPr>
            <w:r>
              <w:rPr>
                <w:rFonts w:cs="宋体" w:hint="eastAsia"/>
              </w:rPr>
              <w:t>台</w:t>
            </w:r>
          </w:p>
        </w:tc>
        <w:tc>
          <w:tcPr>
            <w:tcW w:w="1221" w:type="dxa"/>
            <w:vAlign w:val="center"/>
          </w:tcPr>
          <w:p w:rsidR="00BD2D62" w:rsidRDefault="00917F90">
            <w:pPr>
              <w:spacing w:line="240" w:lineRule="exact"/>
              <w:jc w:val="center"/>
            </w:pPr>
            <w:r>
              <w:rPr>
                <w:rFonts w:hint="eastAsia"/>
              </w:rPr>
              <w:t>17</w:t>
            </w:r>
          </w:p>
        </w:tc>
      </w:tr>
      <w:tr w:rsidR="00BD2D62">
        <w:trPr>
          <w:cantSplit/>
          <w:trHeight w:hRule="exact" w:val="869"/>
          <w:jc w:val="center"/>
        </w:trPr>
        <w:tc>
          <w:tcPr>
            <w:tcW w:w="875" w:type="dxa"/>
            <w:vAlign w:val="center"/>
          </w:tcPr>
          <w:p w:rsidR="00BD2D62" w:rsidRDefault="00917F90">
            <w:pPr>
              <w:spacing w:line="240" w:lineRule="exact"/>
              <w:jc w:val="center"/>
            </w:pPr>
            <w:r>
              <w:t>3</w:t>
            </w:r>
          </w:p>
        </w:tc>
        <w:tc>
          <w:tcPr>
            <w:tcW w:w="1611" w:type="dxa"/>
            <w:vAlign w:val="center"/>
          </w:tcPr>
          <w:p w:rsidR="00BD2D62" w:rsidRDefault="00917F90">
            <w:pPr>
              <w:spacing w:line="240" w:lineRule="exact"/>
              <w:jc w:val="left"/>
            </w:pPr>
            <w:r>
              <w:rPr>
                <w:rFonts w:cs="宋体" w:hint="eastAsia"/>
              </w:rPr>
              <w:t>天花板内置风管式室内机</w:t>
            </w:r>
          </w:p>
        </w:tc>
        <w:tc>
          <w:tcPr>
            <w:tcW w:w="3732" w:type="dxa"/>
            <w:vAlign w:val="center"/>
          </w:tcPr>
          <w:p w:rsidR="00BD2D62" w:rsidRDefault="00917F90">
            <w:pPr>
              <w:spacing w:line="240" w:lineRule="exact"/>
              <w:jc w:val="left"/>
            </w:pPr>
            <w:r>
              <w:rPr>
                <w:rFonts w:cs="宋体" w:hint="eastAsia"/>
              </w:rPr>
              <w:t>型号规格</w:t>
            </w:r>
            <w:r>
              <w:t>:</w:t>
            </w:r>
            <w:r>
              <w:rPr>
                <w:rFonts w:cs="宋体" w:hint="eastAsia"/>
              </w:rPr>
              <w:t>风</w:t>
            </w:r>
            <w:r>
              <w:rPr>
                <w:rFonts w:ascii="宋体" w:hAnsi="宋体" w:cs="宋体" w:hint="eastAsia"/>
              </w:rPr>
              <w:t>量≥</w:t>
            </w:r>
            <w:r>
              <w:rPr>
                <w:rFonts w:hint="eastAsia"/>
              </w:rPr>
              <w:t>1300</w:t>
            </w:r>
            <w:r>
              <w:t xml:space="preserve">m3/h </w:t>
            </w:r>
            <w:r>
              <w:rPr>
                <w:rFonts w:cs="宋体" w:hint="eastAsia"/>
              </w:rPr>
              <w:t>冷</w:t>
            </w:r>
            <w:r>
              <w:t>/</w:t>
            </w:r>
            <w:r>
              <w:rPr>
                <w:rFonts w:cs="宋体" w:hint="eastAsia"/>
              </w:rPr>
              <w:t>热</w:t>
            </w:r>
            <w:r>
              <w:rPr>
                <w:rFonts w:ascii="宋体" w:hAnsi="宋体" w:cs="宋体" w:hint="eastAsia"/>
              </w:rPr>
              <w:t>量≥</w:t>
            </w:r>
            <w:r>
              <w:rPr>
                <w:rFonts w:hint="eastAsia"/>
              </w:rPr>
              <w:t>6.37.1</w:t>
            </w:r>
            <w:r>
              <w:t>kw</w:t>
            </w:r>
            <w:r>
              <w:rPr>
                <w:rFonts w:cs="宋体" w:hint="eastAsia"/>
              </w:rPr>
              <w:t>电机功</w:t>
            </w:r>
            <w:r>
              <w:rPr>
                <w:rFonts w:ascii="宋体" w:hAnsi="宋体" w:cs="宋体" w:hint="eastAsia"/>
              </w:rPr>
              <w:t>率≤</w:t>
            </w:r>
            <w:r>
              <w:rPr>
                <w:rFonts w:hint="eastAsia"/>
              </w:rPr>
              <w:t>120</w:t>
            </w:r>
            <w:r>
              <w:t xml:space="preserve">w </w:t>
            </w:r>
            <w:r>
              <w:rPr>
                <w:rFonts w:cs="宋体" w:hint="eastAsia"/>
              </w:rPr>
              <w:t>噪</w:t>
            </w:r>
            <w:r>
              <w:rPr>
                <w:rFonts w:ascii="宋体" w:hAnsi="宋体" w:cs="宋体" w:hint="eastAsia"/>
              </w:rPr>
              <w:t>音≤</w:t>
            </w:r>
            <w:r>
              <w:t>3</w:t>
            </w:r>
            <w:r>
              <w:rPr>
                <w:rFonts w:hint="eastAsia"/>
              </w:rPr>
              <w:t>8</w:t>
            </w:r>
            <w:r>
              <w:t>db(A)</w:t>
            </w:r>
          </w:p>
        </w:tc>
        <w:tc>
          <w:tcPr>
            <w:tcW w:w="762" w:type="dxa"/>
            <w:vAlign w:val="center"/>
          </w:tcPr>
          <w:p w:rsidR="00BD2D62" w:rsidRDefault="00917F90">
            <w:pPr>
              <w:spacing w:line="240" w:lineRule="exact"/>
              <w:jc w:val="center"/>
              <w:rPr>
                <w:rFonts w:cs="宋体"/>
              </w:rPr>
            </w:pPr>
            <w:r>
              <w:rPr>
                <w:rFonts w:cs="宋体" w:hint="eastAsia"/>
              </w:rPr>
              <w:t>台</w:t>
            </w:r>
          </w:p>
        </w:tc>
        <w:tc>
          <w:tcPr>
            <w:tcW w:w="1221" w:type="dxa"/>
            <w:vAlign w:val="center"/>
          </w:tcPr>
          <w:p w:rsidR="00BD2D62" w:rsidRDefault="00917F90">
            <w:pPr>
              <w:spacing w:line="240" w:lineRule="exact"/>
              <w:jc w:val="center"/>
            </w:pPr>
            <w:r>
              <w:t>2</w:t>
            </w:r>
          </w:p>
        </w:tc>
      </w:tr>
      <w:tr w:rsidR="00BD2D62">
        <w:trPr>
          <w:cantSplit/>
          <w:trHeight w:hRule="exact" w:val="854"/>
          <w:jc w:val="center"/>
        </w:trPr>
        <w:tc>
          <w:tcPr>
            <w:tcW w:w="875" w:type="dxa"/>
            <w:vAlign w:val="center"/>
          </w:tcPr>
          <w:p w:rsidR="00BD2D62" w:rsidRDefault="00917F90">
            <w:pPr>
              <w:spacing w:line="240" w:lineRule="exact"/>
              <w:jc w:val="center"/>
            </w:pPr>
            <w:r>
              <w:t>4</w:t>
            </w:r>
          </w:p>
        </w:tc>
        <w:tc>
          <w:tcPr>
            <w:tcW w:w="1611" w:type="dxa"/>
            <w:vAlign w:val="center"/>
          </w:tcPr>
          <w:p w:rsidR="00BD2D62" w:rsidRDefault="00917F90">
            <w:pPr>
              <w:spacing w:line="240" w:lineRule="exact"/>
              <w:jc w:val="left"/>
            </w:pPr>
            <w:r>
              <w:rPr>
                <w:rFonts w:cs="宋体" w:hint="eastAsia"/>
              </w:rPr>
              <w:t>天花板内置风管式室内机</w:t>
            </w:r>
          </w:p>
        </w:tc>
        <w:tc>
          <w:tcPr>
            <w:tcW w:w="3732" w:type="dxa"/>
            <w:vAlign w:val="center"/>
          </w:tcPr>
          <w:p w:rsidR="00BD2D62" w:rsidRDefault="00917F90">
            <w:pPr>
              <w:spacing w:line="240" w:lineRule="exact"/>
              <w:jc w:val="left"/>
            </w:pPr>
            <w:r>
              <w:rPr>
                <w:rFonts w:cs="宋体" w:hint="eastAsia"/>
              </w:rPr>
              <w:t>型号规格</w:t>
            </w:r>
            <w:r>
              <w:t>:</w:t>
            </w:r>
            <w:r>
              <w:rPr>
                <w:rFonts w:cs="宋体" w:hint="eastAsia"/>
              </w:rPr>
              <w:t>风</w:t>
            </w:r>
            <w:r>
              <w:rPr>
                <w:rFonts w:ascii="宋体" w:hAnsi="宋体" w:cs="宋体" w:hint="eastAsia"/>
              </w:rPr>
              <w:t>量≥</w:t>
            </w:r>
            <w:r>
              <w:rPr>
                <w:rFonts w:hint="eastAsia"/>
              </w:rPr>
              <w:t>1300</w:t>
            </w:r>
            <w:r>
              <w:t xml:space="preserve">m3/h </w:t>
            </w:r>
            <w:r>
              <w:rPr>
                <w:rFonts w:cs="宋体" w:hint="eastAsia"/>
              </w:rPr>
              <w:t>冷</w:t>
            </w:r>
            <w:r>
              <w:t>/</w:t>
            </w:r>
            <w:r>
              <w:rPr>
                <w:rFonts w:cs="宋体" w:hint="eastAsia"/>
              </w:rPr>
              <w:t>热量</w:t>
            </w:r>
            <w:r>
              <w:t>:</w:t>
            </w:r>
            <w:r>
              <w:rPr>
                <w:rFonts w:hint="eastAsia"/>
              </w:rPr>
              <w:t>7.1</w:t>
            </w:r>
            <w:r>
              <w:t>/</w:t>
            </w:r>
            <w:r>
              <w:rPr>
                <w:rFonts w:hint="eastAsia"/>
              </w:rPr>
              <w:t>8</w:t>
            </w:r>
            <w:r>
              <w:t>kw</w:t>
            </w:r>
            <w:r>
              <w:rPr>
                <w:rFonts w:cs="宋体" w:hint="eastAsia"/>
              </w:rPr>
              <w:t>电机功率</w:t>
            </w:r>
            <w:r>
              <w:rPr>
                <w:rFonts w:ascii="宋体" w:hAnsi="宋体" w:cs="宋体" w:hint="eastAsia"/>
              </w:rPr>
              <w:t>≤</w:t>
            </w:r>
            <w:r>
              <w:rPr>
                <w:rFonts w:hint="eastAsia"/>
              </w:rPr>
              <w:t>120</w:t>
            </w:r>
            <w:r>
              <w:t xml:space="preserve">w </w:t>
            </w:r>
            <w:r>
              <w:rPr>
                <w:rFonts w:cs="宋体" w:hint="eastAsia"/>
              </w:rPr>
              <w:t>噪音</w:t>
            </w:r>
            <w:r>
              <w:rPr>
                <w:rFonts w:ascii="宋体" w:hAnsi="宋体" w:cs="宋体" w:hint="eastAsia"/>
              </w:rPr>
              <w:t>≤</w:t>
            </w:r>
            <w:r>
              <w:t>3</w:t>
            </w:r>
            <w:r>
              <w:rPr>
                <w:rFonts w:hint="eastAsia"/>
              </w:rPr>
              <w:t>8</w:t>
            </w:r>
            <w:r>
              <w:t>db(A)</w:t>
            </w:r>
          </w:p>
        </w:tc>
        <w:tc>
          <w:tcPr>
            <w:tcW w:w="762" w:type="dxa"/>
            <w:vAlign w:val="center"/>
          </w:tcPr>
          <w:p w:rsidR="00BD2D62" w:rsidRDefault="00917F90">
            <w:pPr>
              <w:spacing w:line="240" w:lineRule="exact"/>
              <w:jc w:val="center"/>
              <w:rPr>
                <w:rFonts w:cs="宋体"/>
              </w:rPr>
            </w:pPr>
            <w:r>
              <w:rPr>
                <w:rFonts w:cs="宋体" w:hint="eastAsia"/>
              </w:rPr>
              <w:t>台</w:t>
            </w:r>
          </w:p>
        </w:tc>
        <w:tc>
          <w:tcPr>
            <w:tcW w:w="1221" w:type="dxa"/>
            <w:vAlign w:val="center"/>
          </w:tcPr>
          <w:p w:rsidR="00BD2D62" w:rsidRDefault="00917F90">
            <w:pPr>
              <w:spacing w:line="240" w:lineRule="exact"/>
              <w:jc w:val="center"/>
            </w:pPr>
            <w:r>
              <w:t>2</w:t>
            </w:r>
          </w:p>
        </w:tc>
      </w:tr>
      <w:tr w:rsidR="00BD2D62">
        <w:trPr>
          <w:cantSplit/>
          <w:trHeight w:hRule="exact" w:val="881"/>
          <w:jc w:val="center"/>
        </w:trPr>
        <w:tc>
          <w:tcPr>
            <w:tcW w:w="875" w:type="dxa"/>
            <w:vAlign w:val="center"/>
          </w:tcPr>
          <w:p w:rsidR="00BD2D62" w:rsidRDefault="00917F90">
            <w:pPr>
              <w:spacing w:line="240" w:lineRule="exact"/>
              <w:jc w:val="center"/>
            </w:pPr>
            <w:r>
              <w:t>5</w:t>
            </w:r>
          </w:p>
        </w:tc>
        <w:tc>
          <w:tcPr>
            <w:tcW w:w="1611" w:type="dxa"/>
            <w:vAlign w:val="center"/>
          </w:tcPr>
          <w:p w:rsidR="00BD2D62" w:rsidRDefault="00917F90">
            <w:pPr>
              <w:spacing w:line="240" w:lineRule="exact"/>
              <w:jc w:val="left"/>
            </w:pPr>
            <w:r>
              <w:rPr>
                <w:rFonts w:cs="宋体" w:hint="eastAsia"/>
              </w:rPr>
              <w:t>变频多联式空调热泵机组</w:t>
            </w:r>
          </w:p>
        </w:tc>
        <w:tc>
          <w:tcPr>
            <w:tcW w:w="3732" w:type="dxa"/>
            <w:vAlign w:val="center"/>
          </w:tcPr>
          <w:p w:rsidR="00BD2D62" w:rsidRDefault="00917F90">
            <w:pPr>
              <w:spacing w:line="240" w:lineRule="exact"/>
              <w:jc w:val="left"/>
            </w:pPr>
            <w:r>
              <w:rPr>
                <w:rFonts w:cs="宋体" w:hint="eastAsia"/>
              </w:rPr>
              <w:t>型号规格制冷</w:t>
            </w:r>
            <w:r>
              <w:t>/</w:t>
            </w:r>
            <w:r>
              <w:rPr>
                <w:rFonts w:cs="宋体" w:hint="eastAsia"/>
              </w:rPr>
              <w:t>热量</w:t>
            </w:r>
            <w:r>
              <w:rPr>
                <w:rFonts w:ascii="宋体" w:hAnsi="宋体" w:cs="宋体" w:hint="eastAsia"/>
              </w:rPr>
              <w:t>≥</w:t>
            </w:r>
            <w:r>
              <w:rPr>
                <w:rFonts w:hint="eastAsia"/>
              </w:rPr>
              <w:t>50.4</w:t>
            </w:r>
            <w:r>
              <w:t>/</w:t>
            </w:r>
            <w:r>
              <w:rPr>
                <w:rFonts w:hint="eastAsia"/>
              </w:rPr>
              <w:t>56.5</w:t>
            </w:r>
            <w:r>
              <w:t xml:space="preserve">kw </w:t>
            </w:r>
            <w:r>
              <w:rPr>
                <w:rFonts w:cs="宋体" w:hint="eastAsia"/>
              </w:rPr>
              <w:t>风量</w:t>
            </w:r>
            <w:r>
              <w:rPr>
                <w:rFonts w:ascii="宋体" w:hAnsi="宋体" w:cs="宋体" w:hint="eastAsia"/>
              </w:rPr>
              <w:t>≥</w:t>
            </w:r>
            <w:r>
              <w:rPr>
                <w:rFonts w:hint="eastAsia"/>
              </w:rPr>
              <w:t>17000</w:t>
            </w:r>
            <w:r>
              <w:t>m3/h</w:t>
            </w:r>
            <w:r>
              <w:rPr>
                <w:rFonts w:hint="eastAsia"/>
              </w:rPr>
              <w:t>制冷</w:t>
            </w:r>
            <w:r>
              <w:rPr>
                <w:rFonts w:hint="eastAsia"/>
              </w:rPr>
              <w:t>/</w:t>
            </w:r>
            <w:r>
              <w:rPr>
                <w:rFonts w:hint="eastAsia"/>
              </w:rPr>
              <w:t>热</w:t>
            </w:r>
            <w:r>
              <w:rPr>
                <w:rFonts w:cs="宋体" w:hint="eastAsia"/>
              </w:rPr>
              <w:t>功率</w:t>
            </w:r>
            <w:r>
              <w:rPr>
                <w:rFonts w:ascii="宋体" w:hAnsi="宋体" w:cs="宋体" w:hint="eastAsia"/>
              </w:rPr>
              <w:t>≤</w:t>
            </w:r>
            <w:r>
              <w:t>1</w:t>
            </w:r>
            <w:r>
              <w:rPr>
                <w:rFonts w:hint="eastAsia"/>
              </w:rPr>
              <w:t>4.3/13.4</w:t>
            </w:r>
            <w:r>
              <w:t xml:space="preserve">kw </w:t>
            </w:r>
            <w:r>
              <w:rPr>
                <w:rFonts w:cs="宋体" w:hint="eastAsia"/>
              </w:rPr>
              <w:t>制冷剂</w:t>
            </w:r>
            <w:r>
              <w:t xml:space="preserve"> :R410A</w:t>
            </w:r>
          </w:p>
        </w:tc>
        <w:tc>
          <w:tcPr>
            <w:tcW w:w="762" w:type="dxa"/>
            <w:vAlign w:val="center"/>
          </w:tcPr>
          <w:p w:rsidR="00BD2D62" w:rsidRDefault="00917F90">
            <w:pPr>
              <w:spacing w:line="240" w:lineRule="exact"/>
              <w:jc w:val="center"/>
              <w:rPr>
                <w:rFonts w:cs="宋体"/>
              </w:rPr>
            </w:pPr>
            <w:r>
              <w:rPr>
                <w:rFonts w:cs="宋体" w:hint="eastAsia"/>
              </w:rPr>
              <w:t>台</w:t>
            </w:r>
          </w:p>
        </w:tc>
        <w:tc>
          <w:tcPr>
            <w:tcW w:w="1221" w:type="dxa"/>
            <w:vAlign w:val="center"/>
          </w:tcPr>
          <w:p w:rsidR="00BD2D62" w:rsidRDefault="00917F90">
            <w:pPr>
              <w:spacing w:line="240" w:lineRule="exact"/>
              <w:jc w:val="center"/>
            </w:pPr>
            <w:r>
              <w:rPr>
                <w:rFonts w:hint="eastAsia"/>
              </w:rPr>
              <w:t>2</w:t>
            </w:r>
          </w:p>
        </w:tc>
      </w:tr>
      <w:tr w:rsidR="00BD2D62">
        <w:trPr>
          <w:cantSplit/>
          <w:trHeight w:hRule="exact" w:val="408"/>
          <w:jc w:val="center"/>
        </w:trPr>
        <w:tc>
          <w:tcPr>
            <w:tcW w:w="875" w:type="dxa"/>
            <w:vAlign w:val="center"/>
          </w:tcPr>
          <w:p w:rsidR="00BD2D62" w:rsidRDefault="00917F90">
            <w:pPr>
              <w:spacing w:line="240" w:lineRule="exact"/>
              <w:jc w:val="center"/>
            </w:pPr>
            <w:r>
              <w:t>6</w:t>
            </w:r>
          </w:p>
        </w:tc>
        <w:tc>
          <w:tcPr>
            <w:tcW w:w="1611" w:type="dxa"/>
            <w:vAlign w:val="center"/>
          </w:tcPr>
          <w:p w:rsidR="00BD2D62" w:rsidRDefault="00917F90">
            <w:pPr>
              <w:spacing w:line="240" w:lineRule="exact"/>
              <w:jc w:val="left"/>
            </w:pPr>
            <w:r>
              <w:rPr>
                <w:rFonts w:hint="eastAsia"/>
              </w:rPr>
              <w:t>线控器</w:t>
            </w:r>
          </w:p>
        </w:tc>
        <w:tc>
          <w:tcPr>
            <w:tcW w:w="3732" w:type="dxa"/>
            <w:vAlign w:val="center"/>
          </w:tcPr>
          <w:p w:rsidR="00BD2D62" w:rsidRDefault="00BD2D62">
            <w:pPr>
              <w:spacing w:line="240" w:lineRule="exact"/>
              <w:jc w:val="left"/>
            </w:pPr>
          </w:p>
        </w:tc>
        <w:tc>
          <w:tcPr>
            <w:tcW w:w="762" w:type="dxa"/>
          </w:tcPr>
          <w:p w:rsidR="00BD2D62" w:rsidRDefault="00917F90">
            <w:pPr>
              <w:jc w:val="center"/>
            </w:pPr>
            <w:proofErr w:type="gramStart"/>
            <w:r>
              <w:rPr>
                <w:rFonts w:hint="eastAsia"/>
              </w:rPr>
              <w:t>个</w:t>
            </w:r>
            <w:proofErr w:type="gramEnd"/>
          </w:p>
        </w:tc>
        <w:tc>
          <w:tcPr>
            <w:tcW w:w="1221" w:type="dxa"/>
            <w:vAlign w:val="center"/>
          </w:tcPr>
          <w:p w:rsidR="00BD2D62" w:rsidRDefault="00917F90">
            <w:pPr>
              <w:spacing w:line="240" w:lineRule="exact"/>
              <w:jc w:val="center"/>
            </w:pPr>
            <w:r>
              <w:rPr>
                <w:rFonts w:hint="eastAsia"/>
              </w:rPr>
              <w:t>22</w:t>
            </w:r>
          </w:p>
        </w:tc>
      </w:tr>
      <w:tr w:rsidR="00BD2D62">
        <w:trPr>
          <w:cantSplit/>
          <w:trHeight w:hRule="exact" w:val="408"/>
          <w:jc w:val="center"/>
        </w:trPr>
        <w:tc>
          <w:tcPr>
            <w:tcW w:w="875" w:type="dxa"/>
            <w:vAlign w:val="center"/>
          </w:tcPr>
          <w:p w:rsidR="00BD2D62" w:rsidRDefault="00917F90">
            <w:pPr>
              <w:spacing w:line="240" w:lineRule="exact"/>
              <w:jc w:val="center"/>
            </w:pPr>
            <w:r>
              <w:t>7</w:t>
            </w:r>
          </w:p>
        </w:tc>
        <w:tc>
          <w:tcPr>
            <w:tcW w:w="1611" w:type="dxa"/>
            <w:vAlign w:val="center"/>
          </w:tcPr>
          <w:p w:rsidR="00BD2D62" w:rsidRDefault="00917F90">
            <w:pPr>
              <w:spacing w:line="240" w:lineRule="exact"/>
              <w:jc w:val="left"/>
            </w:pPr>
            <w:r>
              <w:rPr>
                <w:rFonts w:hint="eastAsia"/>
              </w:rPr>
              <w:t>铜管</w:t>
            </w:r>
          </w:p>
        </w:tc>
        <w:tc>
          <w:tcPr>
            <w:tcW w:w="3732" w:type="dxa"/>
            <w:vAlign w:val="center"/>
          </w:tcPr>
          <w:p w:rsidR="00BD2D62" w:rsidRDefault="00917F90">
            <w:pPr>
              <w:jc w:val="left"/>
              <w:rPr>
                <w:rFonts w:ascii="宋体" w:hAnsi="宋体" w:cs="宋体"/>
                <w:sz w:val="18"/>
                <w:szCs w:val="18"/>
              </w:rPr>
            </w:pPr>
            <w:r>
              <w:rPr>
                <w:rFonts w:hint="eastAsia"/>
                <w:sz w:val="18"/>
                <w:szCs w:val="18"/>
              </w:rPr>
              <w:t>Φ</w:t>
            </w:r>
            <w:r>
              <w:rPr>
                <w:rFonts w:hint="eastAsia"/>
                <w:sz w:val="18"/>
                <w:szCs w:val="18"/>
              </w:rPr>
              <w:t>6.35~28</w:t>
            </w:r>
          </w:p>
        </w:tc>
        <w:tc>
          <w:tcPr>
            <w:tcW w:w="762" w:type="dxa"/>
          </w:tcPr>
          <w:p w:rsidR="00BD2D62" w:rsidRDefault="00917F90">
            <w:pPr>
              <w:jc w:val="center"/>
            </w:pPr>
            <w:r>
              <w:rPr>
                <w:rFonts w:hint="eastAsia"/>
              </w:rPr>
              <w:t>米</w:t>
            </w:r>
          </w:p>
        </w:tc>
        <w:tc>
          <w:tcPr>
            <w:tcW w:w="1221" w:type="dxa"/>
            <w:vAlign w:val="center"/>
          </w:tcPr>
          <w:p w:rsidR="00BD2D62" w:rsidRDefault="00917F90">
            <w:pPr>
              <w:spacing w:line="240" w:lineRule="exact"/>
              <w:jc w:val="center"/>
            </w:pPr>
            <w:r>
              <w:rPr>
                <w:rFonts w:hint="eastAsia"/>
              </w:rPr>
              <w:t>综合</w:t>
            </w:r>
          </w:p>
        </w:tc>
      </w:tr>
      <w:tr w:rsidR="00BD2D62">
        <w:trPr>
          <w:cantSplit/>
          <w:trHeight w:hRule="exact" w:val="408"/>
          <w:jc w:val="center"/>
        </w:trPr>
        <w:tc>
          <w:tcPr>
            <w:tcW w:w="875" w:type="dxa"/>
            <w:vAlign w:val="center"/>
          </w:tcPr>
          <w:p w:rsidR="00BD2D62" w:rsidRDefault="00917F90">
            <w:pPr>
              <w:spacing w:line="240" w:lineRule="exact"/>
              <w:jc w:val="center"/>
            </w:pPr>
            <w:r>
              <w:t>8</w:t>
            </w:r>
          </w:p>
        </w:tc>
        <w:tc>
          <w:tcPr>
            <w:tcW w:w="1611" w:type="dxa"/>
            <w:vAlign w:val="center"/>
          </w:tcPr>
          <w:p w:rsidR="00BD2D62" w:rsidRDefault="00917F90">
            <w:pPr>
              <w:spacing w:line="240" w:lineRule="exact"/>
              <w:jc w:val="left"/>
            </w:pPr>
            <w:r>
              <w:rPr>
                <w:rFonts w:hint="eastAsia"/>
              </w:rPr>
              <w:t>分支器</w:t>
            </w:r>
          </w:p>
        </w:tc>
        <w:tc>
          <w:tcPr>
            <w:tcW w:w="3732" w:type="dxa"/>
            <w:vAlign w:val="center"/>
          </w:tcPr>
          <w:p w:rsidR="00BD2D62" w:rsidRDefault="00917F90">
            <w:pPr>
              <w:spacing w:line="240" w:lineRule="exact"/>
              <w:jc w:val="left"/>
            </w:pPr>
            <w:r>
              <w:rPr>
                <w:rFonts w:hint="eastAsia"/>
              </w:rPr>
              <w:t>综合规格</w:t>
            </w:r>
          </w:p>
        </w:tc>
        <w:tc>
          <w:tcPr>
            <w:tcW w:w="762" w:type="dxa"/>
          </w:tcPr>
          <w:p w:rsidR="00BD2D62" w:rsidRDefault="00917F90">
            <w:pPr>
              <w:jc w:val="center"/>
            </w:pPr>
            <w:r>
              <w:rPr>
                <w:rFonts w:hint="eastAsia"/>
              </w:rPr>
              <w:t>套</w:t>
            </w:r>
          </w:p>
        </w:tc>
        <w:tc>
          <w:tcPr>
            <w:tcW w:w="1221" w:type="dxa"/>
            <w:vAlign w:val="center"/>
          </w:tcPr>
          <w:p w:rsidR="00BD2D62" w:rsidRDefault="00917F90">
            <w:pPr>
              <w:spacing w:line="240" w:lineRule="exact"/>
              <w:jc w:val="center"/>
            </w:pPr>
            <w:r>
              <w:rPr>
                <w:rFonts w:hint="eastAsia"/>
              </w:rPr>
              <w:t>综合</w:t>
            </w:r>
          </w:p>
        </w:tc>
      </w:tr>
      <w:tr w:rsidR="00BD2D62">
        <w:trPr>
          <w:cantSplit/>
          <w:trHeight w:hRule="exact" w:val="408"/>
          <w:jc w:val="center"/>
        </w:trPr>
        <w:tc>
          <w:tcPr>
            <w:tcW w:w="875" w:type="dxa"/>
            <w:vAlign w:val="center"/>
          </w:tcPr>
          <w:p w:rsidR="00BD2D62" w:rsidRDefault="00917F90">
            <w:pPr>
              <w:spacing w:line="240" w:lineRule="exact"/>
              <w:jc w:val="center"/>
            </w:pPr>
            <w:r>
              <w:t>9</w:t>
            </w:r>
          </w:p>
        </w:tc>
        <w:tc>
          <w:tcPr>
            <w:tcW w:w="1611" w:type="dxa"/>
            <w:vAlign w:val="center"/>
          </w:tcPr>
          <w:p w:rsidR="00BD2D62" w:rsidRDefault="00917F90">
            <w:pPr>
              <w:spacing w:line="240" w:lineRule="exact"/>
              <w:jc w:val="left"/>
            </w:pPr>
            <w:r>
              <w:rPr>
                <w:rFonts w:hint="eastAsia"/>
              </w:rPr>
              <w:t>风管</w:t>
            </w:r>
          </w:p>
        </w:tc>
        <w:tc>
          <w:tcPr>
            <w:tcW w:w="3732" w:type="dxa"/>
            <w:vAlign w:val="center"/>
          </w:tcPr>
          <w:p w:rsidR="00BD2D62" w:rsidRDefault="00917F90">
            <w:pPr>
              <w:spacing w:line="240" w:lineRule="exact"/>
              <w:jc w:val="left"/>
            </w:pPr>
            <w:r>
              <w:rPr>
                <w:rFonts w:hint="eastAsia"/>
              </w:rPr>
              <w:t>20mm</w:t>
            </w:r>
          </w:p>
        </w:tc>
        <w:tc>
          <w:tcPr>
            <w:tcW w:w="762" w:type="dxa"/>
          </w:tcPr>
          <w:p w:rsidR="00BD2D62" w:rsidRDefault="00917F90">
            <w:pPr>
              <w:jc w:val="center"/>
            </w:pPr>
            <w:r>
              <w:rPr>
                <w:rFonts w:hint="eastAsia"/>
              </w:rPr>
              <w:t>㎡</w:t>
            </w:r>
          </w:p>
        </w:tc>
        <w:tc>
          <w:tcPr>
            <w:tcW w:w="1221" w:type="dxa"/>
            <w:vAlign w:val="center"/>
          </w:tcPr>
          <w:p w:rsidR="00BD2D62" w:rsidRDefault="00917F90">
            <w:pPr>
              <w:spacing w:line="240" w:lineRule="exact"/>
              <w:jc w:val="center"/>
            </w:pPr>
            <w:r>
              <w:rPr>
                <w:rFonts w:hint="eastAsia"/>
              </w:rPr>
              <w:t>综合</w:t>
            </w:r>
          </w:p>
        </w:tc>
      </w:tr>
      <w:tr w:rsidR="00BD2D62">
        <w:trPr>
          <w:cantSplit/>
          <w:trHeight w:hRule="exact" w:val="408"/>
          <w:jc w:val="center"/>
        </w:trPr>
        <w:tc>
          <w:tcPr>
            <w:tcW w:w="875" w:type="dxa"/>
            <w:vAlign w:val="center"/>
          </w:tcPr>
          <w:p w:rsidR="00BD2D62" w:rsidRDefault="00917F90">
            <w:pPr>
              <w:spacing w:line="240" w:lineRule="exact"/>
              <w:jc w:val="center"/>
            </w:pPr>
            <w:r>
              <w:t>10</w:t>
            </w:r>
          </w:p>
        </w:tc>
        <w:tc>
          <w:tcPr>
            <w:tcW w:w="1611" w:type="dxa"/>
            <w:vAlign w:val="center"/>
          </w:tcPr>
          <w:p w:rsidR="00BD2D62" w:rsidRDefault="00917F90">
            <w:pPr>
              <w:spacing w:line="240" w:lineRule="exact"/>
              <w:jc w:val="left"/>
            </w:pPr>
            <w:r>
              <w:rPr>
                <w:rFonts w:hint="eastAsia"/>
              </w:rPr>
              <w:t>出风口</w:t>
            </w:r>
          </w:p>
        </w:tc>
        <w:tc>
          <w:tcPr>
            <w:tcW w:w="3732" w:type="dxa"/>
            <w:vAlign w:val="center"/>
          </w:tcPr>
          <w:p w:rsidR="00BD2D62" w:rsidRDefault="00917F90">
            <w:pPr>
              <w:spacing w:line="240" w:lineRule="exact"/>
              <w:jc w:val="left"/>
            </w:pPr>
            <w:r>
              <w:rPr>
                <w:rFonts w:hint="eastAsia"/>
              </w:rPr>
              <w:t>综合规格</w:t>
            </w:r>
          </w:p>
        </w:tc>
        <w:tc>
          <w:tcPr>
            <w:tcW w:w="762" w:type="dxa"/>
          </w:tcPr>
          <w:p w:rsidR="00BD2D62" w:rsidRDefault="00917F90">
            <w:pPr>
              <w:jc w:val="center"/>
            </w:pPr>
            <w:proofErr w:type="gramStart"/>
            <w:r>
              <w:rPr>
                <w:rFonts w:hint="eastAsia"/>
              </w:rPr>
              <w:t>个</w:t>
            </w:r>
            <w:proofErr w:type="gramEnd"/>
          </w:p>
        </w:tc>
        <w:tc>
          <w:tcPr>
            <w:tcW w:w="1221" w:type="dxa"/>
            <w:vAlign w:val="center"/>
          </w:tcPr>
          <w:p w:rsidR="00BD2D62" w:rsidRDefault="00917F90">
            <w:pPr>
              <w:spacing w:line="240" w:lineRule="exact"/>
              <w:jc w:val="center"/>
            </w:pPr>
            <w:r>
              <w:rPr>
                <w:rFonts w:hint="eastAsia"/>
              </w:rPr>
              <w:t>22</w:t>
            </w:r>
          </w:p>
        </w:tc>
      </w:tr>
      <w:tr w:rsidR="00BD2D62">
        <w:trPr>
          <w:cantSplit/>
          <w:trHeight w:hRule="exact" w:val="408"/>
          <w:jc w:val="center"/>
        </w:trPr>
        <w:tc>
          <w:tcPr>
            <w:tcW w:w="875" w:type="dxa"/>
            <w:vAlign w:val="center"/>
          </w:tcPr>
          <w:p w:rsidR="00BD2D62" w:rsidRDefault="00917F90">
            <w:pPr>
              <w:spacing w:line="240" w:lineRule="exact"/>
              <w:jc w:val="center"/>
            </w:pPr>
            <w:r>
              <w:t>11</w:t>
            </w:r>
          </w:p>
        </w:tc>
        <w:tc>
          <w:tcPr>
            <w:tcW w:w="1611" w:type="dxa"/>
            <w:vAlign w:val="center"/>
          </w:tcPr>
          <w:p w:rsidR="00BD2D62" w:rsidRDefault="00917F90">
            <w:pPr>
              <w:spacing w:line="240" w:lineRule="exact"/>
              <w:jc w:val="left"/>
            </w:pPr>
            <w:r>
              <w:rPr>
                <w:rFonts w:hint="eastAsia"/>
              </w:rPr>
              <w:t>回风口</w:t>
            </w:r>
          </w:p>
        </w:tc>
        <w:tc>
          <w:tcPr>
            <w:tcW w:w="3732" w:type="dxa"/>
            <w:vAlign w:val="center"/>
          </w:tcPr>
          <w:p w:rsidR="00BD2D62" w:rsidRDefault="00917F90">
            <w:pPr>
              <w:spacing w:line="240" w:lineRule="exact"/>
              <w:jc w:val="left"/>
            </w:pPr>
            <w:r>
              <w:rPr>
                <w:rFonts w:hint="eastAsia"/>
              </w:rPr>
              <w:t>综合规格</w:t>
            </w:r>
          </w:p>
        </w:tc>
        <w:tc>
          <w:tcPr>
            <w:tcW w:w="762" w:type="dxa"/>
          </w:tcPr>
          <w:p w:rsidR="00BD2D62" w:rsidRDefault="00917F90">
            <w:pPr>
              <w:jc w:val="center"/>
            </w:pPr>
            <w:proofErr w:type="gramStart"/>
            <w:r>
              <w:rPr>
                <w:rFonts w:hint="eastAsia"/>
              </w:rPr>
              <w:t>个</w:t>
            </w:r>
            <w:proofErr w:type="gramEnd"/>
          </w:p>
        </w:tc>
        <w:tc>
          <w:tcPr>
            <w:tcW w:w="1221" w:type="dxa"/>
            <w:vAlign w:val="center"/>
          </w:tcPr>
          <w:p w:rsidR="00BD2D62" w:rsidRDefault="00917F90">
            <w:pPr>
              <w:spacing w:line="240" w:lineRule="exact"/>
              <w:jc w:val="center"/>
            </w:pPr>
            <w:r>
              <w:rPr>
                <w:rFonts w:hint="eastAsia"/>
              </w:rPr>
              <w:t>22</w:t>
            </w:r>
          </w:p>
        </w:tc>
      </w:tr>
      <w:tr w:rsidR="00BD2D62">
        <w:trPr>
          <w:cantSplit/>
          <w:trHeight w:hRule="exact" w:val="408"/>
          <w:jc w:val="center"/>
        </w:trPr>
        <w:tc>
          <w:tcPr>
            <w:tcW w:w="875" w:type="dxa"/>
            <w:vAlign w:val="center"/>
          </w:tcPr>
          <w:p w:rsidR="00BD2D62" w:rsidRDefault="00917F90">
            <w:pPr>
              <w:spacing w:line="240" w:lineRule="exact"/>
              <w:jc w:val="center"/>
            </w:pPr>
            <w:r>
              <w:t>12</w:t>
            </w:r>
          </w:p>
        </w:tc>
        <w:tc>
          <w:tcPr>
            <w:tcW w:w="1611" w:type="dxa"/>
            <w:vAlign w:val="center"/>
          </w:tcPr>
          <w:p w:rsidR="00BD2D62" w:rsidRDefault="00917F90">
            <w:pPr>
              <w:spacing w:line="240" w:lineRule="exact"/>
              <w:jc w:val="left"/>
            </w:pPr>
            <w:r>
              <w:rPr>
                <w:rFonts w:hint="eastAsia"/>
              </w:rPr>
              <w:t>角钢</w:t>
            </w:r>
          </w:p>
        </w:tc>
        <w:tc>
          <w:tcPr>
            <w:tcW w:w="3732" w:type="dxa"/>
            <w:vAlign w:val="center"/>
          </w:tcPr>
          <w:p w:rsidR="00BD2D62" w:rsidRDefault="00917F90">
            <w:pPr>
              <w:spacing w:line="240" w:lineRule="exact"/>
              <w:jc w:val="left"/>
            </w:pPr>
            <w:r>
              <w:rPr>
                <w:rFonts w:hint="eastAsia"/>
              </w:rPr>
              <w:t>∠</w:t>
            </w:r>
            <w:r>
              <w:rPr>
                <w:rFonts w:hint="eastAsia"/>
              </w:rPr>
              <w:t>50</w:t>
            </w:r>
          </w:p>
        </w:tc>
        <w:tc>
          <w:tcPr>
            <w:tcW w:w="762" w:type="dxa"/>
          </w:tcPr>
          <w:p w:rsidR="00BD2D62" w:rsidRDefault="00917F90">
            <w:pPr>
              <w:jc w:val="center"/>
            </w:pPr>
            <w:r>
              <w:rPr>
                <w:rFonts w:hint="eastAsia"/>
              </w:rPr>
              <w:t>kg</w:t>
            </w:r>
          </w:p>
        </w:tc>
        <w:tc>
          <w:tcPr>
            <w:tcW w:w="1221" w:type="dxa"/>
            <w:vAlign w:val="center"/>
          </w:tcPr>
          <w:p w:rsidR="00BD2D62" w:rsidRDefault="00917F90">
            <w:pPr>
              <w:spacing w:line="240" w:lineRule="exact"/>
              <w:jc w:val="center"/>
            </w:pPr>
            <w:r>
              <w:rPr>
                <w:rFonts w:hint="eastAsia"/>
              </w:rPr>
              <w:t>综合</w:t>
            </w:r>
          </w:p>
        </w:tc>
      </w:tr>
      <w:tr w:rsidR="00BD2D62">
        <w:trPr>
          <w:cantSplit/>
          <w:trHeight w:hRule="exact" w:val="408"/>
          <w:jc w:val="center"/>
        </w:trPr>
        <w:tc>
          <w:tcPr>
            <w:tcW w:w="875" w:type="dxa"/>
            <w:vAlign w:val="center"/>
          </w:tcPr>
          <w:p w:rsidR="00BD2D62" w:rsidRDefault="00917F90">
            <w:pPr>
              <w:spacing w:line="240" w:lineRule="exact"/>
              <w:jc w:val="center"/>
            </w:pPr>
            <w:r>
              <w:t>13</w:t>
            </w:r>
          </w:p>
        </w:tc>
        <w:tc>
          <w:tcPr>
            <w:tcW w:w="1611" w:type="dxa"/>
            <w:vAlign w:val="center"/>
          </w:tcPr>
          <w:p w:rsidR="00BD2D62" w:rsidRDefault="00917F90">
            <w:pPr>
              <w:spacing w:line="240" w:lineRule="exact"/>
              <w:jc w:val="left"/>
            </w:pPr>
            <w:r>
              <w:rPr>
                <w:rFonts w:hint="eastAsia"/>
              </w:rPr>
              <w:t>内机电源线</w:t>
            </w:r>
          </w:p>
        </w:tc>
        <w:tc>
          <w:tcPr>
            <w:tcW w:w="3732" w:type="dxa"/>
            <w:vAlign w:val="center"/>
          </w:tcPr>
          <w:p w:rsidR="00BD2D62" w:rsidRDefault="00917F90">
            <w:pPr>
              <w:spacing w:line="240" w:lineRule="exact"/>
              <w:jc w:val="left"/>
            </w:pPr>
            <w:r>
              <w:rPr>
                <w:rFonts w:hint="eastAsia"/>
              </w:rPr>
              <w:t>2.5mm2</w:t>
            </w:r>
          </w:p>
        </w:tc>
        <w:tc>
          <w:tcPr>
            <w:tcW w:w="762" w:type="dxa"/>
          </w:tcPr>
          <w:p w:rsidR="00BD2D62" w:rsidRDefault="00917F90">
            <w:pPr>
              <w:jc w:val="center"/>
            </w:pPr>
            <w:r>
              <w:rPr>
                <w:rFonts w:hint="eastAsia"/>
              </w:rPr>
              <w:t>米</w:t>
            </w:r>
          </w:p>
        </w:tc>
        <w:tc>
          <w:tcPr>
            <w:tcW w:w="1221" w:type="dxa"/>
            <w:vAlign w:val="center"/>
          </w:tcPr>
          <w:p w:rsidR="00BD2D62" w:rsidRDefault="00917F90">
            <w:pPr>
              <w:spacing w:line="240" w:lineRule="exact"/>
              <w:ind w:firstLineChars="97" w:firstLine="195"/>
            </w:pPr>
            <w:r>
              <w:rPr>
                <w:rFonts w:hint="eastAsia"/>
              </w:rPr>
              <w:t>综合</w:t>
            </w:r>
          </w:p>
        </w:tc>
      </w:tr>
      <w:tr w:rsidR="00BD2D62">
        <w:trPr>
          <w:cantSplit/>
          <w:trHeight w:hRule="exact" w:val="408"/>
          <w:jc w:val="center"/>
        </w:trPr>
        <w:tc>
          <w:tcPr>
            <w:tcW w:w="875" w:type="dxa"/>
            <w:vAlign w:val="center"/>
          </w:tcPr>
          <w:p w:rsidR="00BD2D62" w:rsidRDefault="00917F90">
            <w:pPr>
              <w:spacing w:line="240" w:lineRule="exact"/>
              <w:jc w:val="center"/>
            </w:pPr>
            <w:r>
              <w:lastRenderedPageBreak/>
              <w:t>14</w:t>
            </w:r>
          </w:p>
        </w:tc>
        <w:tc>
          <w:tcPr>
            <w:tcW w:w="1611" w:type="dxa"/>
            <w:vAlign w:val="center"/>
          </w:tcPr>
          <w:p w:rsidR="00BD2D62" w:rsidRDefault="00917F90">
            <w:pPr>
              <w:spacing w:line="240" w:lineRule="exact"/>
              <w:jc w:val="left"/>
            </w:pPr>
            <w:r>
              <w:rPr>
                <w:rFonts w:hint="eastAsia"/>
              </w:rPr>
              <w:t>控制线</w:t>
            </w:r>
          </w:p>
        </w:tc>
        <w:tc>
          <w:tcPr>
            <w:tcW w:w="3732" w:type="dxa"/>
            <w:vAlign w:val="center"/>
          </w:tcPr>
          <w:p w:rsidR="00BD2D62" w:rsidRDefault="00917F90">
            <w:pPr>
              <w:spacing w:line="240" w:lineRule="exact"/>
              <w:jc w:val="left"/>
            </w:pPr>
            <w:r>
              <w:rPr>
                <w:rFonts w:hint="eastAsia"/>
              </w:rPr>
              <w:t>4*0.75mm2</w:t>
            </w:r>
          </w:p>
        </w:tc>
        <w:tc>
          <w:tcPr>
            <w:tcW w:w="762" w:type="dxa"/>
          </w:tcPr>
          <w:p w:rsidR="00BD2D62" w:rsidRDefault="00917F90">
            <w:pPr>
              <w:jc w:val="center"/>
            </w:pPr>
            <w:r>
              <w:rPr>
                <w:rFonts w:hint="eastAsia"/>
              </w:rPr>
              <w:t>米</w:t>
            </w:r>
          </w:p>
        </w:tc>
        <w:tc>
          <w:tcPr>
            <w:tcW w:w="1221" w:type="dxa"/>
            <w:vAlign w:val="center"/>
          </w:tcPr>
          <w:p w:rsidR="00BD2D62" w:rsidRDefault="00917F90">
            <w:pPr>
              <w:spacing w:line="240" w:lineRule="exact"/>
              <w:jc w:val="center"/>
            </w:pPr>
            <w:r>
              <w:rPr>
                <w:rFonts w:hint="eastAsia"/>
              </w:rPr>
              <w:t>综合</w:t>
            </w:r>
          </w:p>
        </w:tc>
      </w:tr>
      <w:tr w:rsidR="00BD2D62">
        <w:trPr>
          <w:cantSplit/>
          <w:trHeight w:hRule="exact" w:val="518"/>
          <w:jc w:val="center"/>
        </w:trPr>
        <w:tc>
          <w:tcPr>
            <w:tcW w:w="875" w:type="dxa"/>
            <w:vAlign w:val="center"/>
          </w:tcPr>
          <w:p w:rsidR="00BD2D62" w:rsidRDefault="00917F90">
            <w:pPr>
              <w:spacing w:line="240" w:lineRule="exact"/>
              <w:jc w:val="center"/>
            </w:pPr>
            <w:r>
              <w:rPr>
                <w:rFonts w:hint="eastAsia"/>
              </w:rPr>
              <w:t>15</w:t>
            </w:r>
          </w:p>
        </w:tc>
        <w:tc>
          <w:tcPr>
            <w:tcW w:w="1611" w:type="dxa"/>
            <w:vAlign w:val="center"/>
          </w:tcPr>
          <w:p w:rsidR="00BD2D62" w:rsidRDefault="00917F90">
            <w:pPr>
              <w:spacing w:line="240" w:lineRule="exact"/>
              <w:jc w:val="left"/>
            </w:pPr>
            <w:r>
              <w:rPr>
                <w:rFonts w:hint="eastAsia"/>
              </w:rPr>
              <w:t>排水管</w:t>
            </w:r>
            <w:r>
              <w:rPr>
                <w:rFonts w:hint="eastAsia"/>
              </w:rPr>
              <w:t>(</w:t>
            </w:r>
            <w:r>
              <w:rPr>
                <w:rFonts w:hint="eastAsia"/>
              </w:rPr>
              <w:t>含保温</w:t>
            </w:r>
            <w:r>
              <w:rPr>
                <w:rFonts w:hint="eastAsia"/>
              </w:rPr>
              <w:t>)</w:t>
            </w:r>
          </w:p>
        </w:tc>
        <w:tc>
          <w:tcPr>
            <w:tcW w:w="3732" w:type="dxa"/>
            <w:vAlign w:val="center"/>
          </w:tcPr>
          <w:p w:rsidR="00BD2D62" w:rsidRDefault="00917F90">
            <w:pPr>
              <w:spacing w:line="240" w:lineRule="exact"/>
              <w:jc w:val="left"/>
            </w:pPr>
            <w:r>
              <w:rPr>
                <w:rFonts w:hint="eastAsia"/>
              </w:rPr>
              <w:t>DN20--50</w:t>
            </w:r>
          </w:p>
        </w:tc>
        <w:tc>
          <w:tcPr>
            <w:tcW w:w="762" w:type="dxa"/>
          </w:tcPr>
          <w:p w:rsidR="00BD2D62" w:rsidRDefault="00917F90">
            <w:pPr>
              <w:jc w:val="center"/>
            </w:pPr>
            <w:r>
              <w:rPr>
                <w:rFonts w:hint="eastAsia"/>
              </w:rPr>
              <w:t>米</w:t>
            </w:r>
          </w:p>
        </w:tc>
        <w:tc>
          <w:tcPr>
            <w:tcW w:w="1221" w:type="dxa"/>
            <w:vAlign w:val="center"/>
          </w:tcPr>
          <w:p w:rsidR="00BD2D62" w:rsidRDefault="00917F90">
            <w:pPr>
              <w:spacing w:line="240" w:lineRule="exact"/>
              <w:jc w:val="center"/>
            </w:pPr>
            <w:r>
              <w:rPr>
                <w:rFonts w:hint="eastAsia"/>
              </w:rPr>
              <w:t>综合</w:t>
            </w:r>
          </w:p>
        </w:tc>
      </w:tr>
      <w:tr w:rsidR="00BD2D62">
        <w:trPr>
          <w:cantSplit/>
          <w:trHeight w:hRule="exact" w:val="408"/>
          <w:jc w:val="center"/>
        </w:trPr>
        <w:tc>
          <w:tcPr>
            <w:tcW w:w="875" w:type="dxa"/>
            <w:vAlign w:val="center"/>
          </w:tcPr>
          <w:p w:rsidR="00BD2D62" w:rsidRDefault="00917F90">
            <w:pPr>
              <w:spacing w:line="240" w:lineRule="exact"/>
              <w:jc w:val="center"/>
            </w:pPr>
            <w:r>
              <w:rPr>
                <w:rFonts w:hint="eastAsia"/>
              </w:rPr>
              <w:t>16</w:t>
            </w:r>
          </w:p>
        </w:tc>
        <w:tc>
          <w:tcPr>
            <w:tcW w:w="1611" w:type="dxa"/>
            <w:vAlign w:val="center"/>
          </w:tcPr>
          <w:p w:rsidR="00BD2D62" w:rsidRDefault="00917F90">
            <w:pPr>
              <w:spacing w:line="240" w:lineRule="exact"/>
              <w:jc w:val="left"/>
            </w:pPr>
            <w:r>
              <w:rPr>
                <w:rFonts w:hint="eastAsia"/>
              </w:rPr>
              <w:t>线管</w:t>
            </w:r>
          </w:p>
        </w:tc>
        <w:tc>
          <w:tcPr>
            <w:tcW w:w="3732" w:type="dxa"/>
            <w:vAlign w:val="center"/>
          </w:tcPr>
          <w:p w:rsidR="00BD2D62" w:rsidRDefault="00917F90">
            <w:pPr>
              <w:spacing w:line="240" w:lineRule="exact"/>
              <w:jc w:val="left"/>
            </w:pPr>
            <w:r>
              <w:rPr>
                <w:rFonts w:hint="eastAsia"/>
              </w:rPr>
              <w:t>DN20</w:t>
            </w:r>
          </w:p>
        </w:tc>
        <w:tc>
          <w:tcPr>
            <w:tcW w:w="762" w:type="dxa"/>
          </w:tcPr>
          <w:p w:rsidR="00BD2D62" w:rsidRDefault="00917F90">
            <w:pPr>
              <w:jc w:val="center"/>
            </w:pPr>
            <w:r>
              <w:rPr>
                <w:rFonts w:hint="eastAsia"/>
              </w:rPr>
              <w:t>米</w:t>
            </w:r>
          </w:p>
        </w:tc>
        <w:tc>
          <w:tcPr>
            <w:tcW w:w="1221" w:type="dxa"/>
            <w:vAlign w:val="center"/>
          </w:tcPr>
          <w:p w:rsidR="00BD2D62" w:rsidRDefault="00917F90">
            <w:pPr>
              <w:spacing w:line="240" w:lineRule="exact"/>
              <w:jc w:val="center"/>
            </w:pPr>
            <w:r>
              <w:rPr>
                <w:rFonts w:hint="eastAsia"/>
              </w:rPr>
              <w:t>综合</w:t>
            </w:r>
          </w:p>
        </w:tc>
      </w:tr>
      <w:tr w:rsidR="00BD2D62">
        <w:trPr>
          <w:cantSplit/>
          <w:trHeight w:hRule="exact" w:val="956"/>
          <w:jc w:val="center"/>
        </w:trPr>
        <w:tc>
          <w:tcPr>
            <w:tcW w:w="875" w:type="dxa"/>
            <w:vAlign w:val="center"/>
          </w:tcPr>
          <w:p w:rsidR="00BD2D62" w:rsidRDefault="00917F90">
            <w:pPr>
              <w:spacing w:line="300" w:lineRule="exact"/>
              <w:jc w:val="center"/>
              <w:rPr>
                <w:rFonts w:ascii="宋体" w:hAnsi="宋体" w:cs="Times New Roman"/>
              </w:rPr>
            </w:pPr>
            <w:r>
              <w:rPr>
                <w:rFonts w:ascii="宋体" w:hAnsi="宋体" w:cs="Times New Roman" w:hint="eastAsia"/>
                <w:snapToGrid w:val="0"/>
                <w:kern w:val="0"/>
              </w:rPr>
              <w:t>说明</w:t>
            </w:r>
          </w:p>
        </w:tc>
        <w:tc>
          <w:tcPr>
            <w:tcW w:w="7326" w:type="dxa"/>
            <w:gridSpan w:val="4"/>
            <w:vAlign w:val="center"/>
          </w:tcPr>
          <w:p w:rsidR="00BD2D62" w:rsidRDefault="00917F90">
            <w:pPr>
              <w:spacing w:line="300" w:lineRule="exact"/>
              <w:rPr>
                <w:rFonts w:ascii="宋体" w:hAnsi="宋体" w:cs="Times New Roman"/>
              </w:rPr>
            </w:pPr>
            <w:r>
              <w:rPr>
                <w:rFonts w:ascii="宋体" w:hAnsi="宋体" w:cs="Times New Roman"/>
                <w:kern w:val="0"/>
              </w:rPr>
              <w:t>1.</w:t>
            </w:r>
            <w:r>
              <w:rPr>
                <w:rFonts w:ascii="宋体" w:hAnsi="宋体" w:cs="Times New Roman" w:hint="eastAsia"/>
                <w:kern w:val="0"/>
              </w:rPr>
              <w:t>报价方须对所报价包内所有产品和数量进行报价，否则视为无效报价。</w:t>
            </w:r>
          </w:p>
          <w:p w:rsidR="00BD2D62" w:rsidRDefault="00917F90">
            <w:pPr>
              <w:spacing w:line="300" w:lineRule="exact"/>
              <w:jc w:val="left"/>
              <w:rPr>
                <w:rFonts w:ascii="宋体" w:hAnsi="宋体" w:cs="Times New Roman"/>
                <w:kern w:val="0"/>
              </w:rPr>
            </w:pPr>
            <w:r>
              <w:rPr>
                <w:rFonts w:ascii="宋体" w:hAnsi="宋体" w:cs="Times New Roman"/>
                <w:kern w:val="0"/>
              </w:rPr>
              <w:t>2.</w:t>
            </w:r>
            <w:r>
              <w:rPr>
                <w:rFonts w:ascii="宋体" w:hAnsi="宋体" w:cs="Times New Roman" w:hint="eastAsia"/>
                <w:kern w:val="0"/>
              </w:rPr>
              <w:t>运杂费：。</w:t>
            </w:r>
          </w:p>
          <w:p w:rsidR="00BD2D62" w:rsidRDefault="00917F90">
            <w:pPr>
              <w:spacing w:line="300" w:lineRule="exact"/>
              <w:jc w:val="left"/>
              <w:rPr>
                <w:rFonts w:ascii="宋体" w:hAnsi="宋体" w:cs="Times New Roman"/>
              </w:rPr>
            </w:pPr>
            <w:r>
              <w:rPr>
                <w:rFonts w:ascii="宋体" w:hAnsi="宋体" w:cs="Times New Roman" w:hint="eastAsia"/>
                <w:kern w:val="0"/>
              </w:rPr>
              <w:t>3.推荐品牌：格力、日立、麦克维尔、美的、海尔等同档次或更高于。</w:t>
            </w:r>
          </w:p>
        </w:tc>
      </w:tr>
    </w:tbl>
    <w:p w:rsidR="00BD2D62" w:rsidRDefault="00917F90">
      <w:pPr>
        <w:tabs>
          <w:tab w:val="left" w:pos="0"/>
          <w:tab w:val="left" w:pos="1122"/>
        </w:tabs>
        <w:ind w:firstLineChars="196" w:firstLine="610"/>
        <w:rPr>
          <w:rFonts w:ascii="黑体" w:eastAsia="黑体" w:hAnsi="黑体" w:cs="黑体"/>
          <w:kern w:val="0"/>
          <w:sz w:val="32"/>
          <w:szCs w:val="32"/>
        </w:rPr>
      </w:pPr>
      <w:r>
        <w:rPr>
          <w:rFonts w:ascii="黑体" w:eastAsia="黑体" w:hAnsi="黑体" w:cs="黑体" w:hint="eastAsia"/>
          <w:kern w:val="0"/>
          <w:sz w:val="32"/>
          <w:szCs w:val="32"/>
        </w:rPr>
        <w:t>报价不得高于266540.00元，否则为废标。</w:t>
      </w:r>
    </w:p>
    <w:p w:rsidR="00BD2D62" w:rsidRDefault="00917F90">
      <w:pPr>
        <w:tabs>
          <w:tab w:val="left" w:pos="0"/>
          <w:tab w:val="left" w:pos="1122"/>
        </w:tabs>
        <w:ind w:firstLineChars="200" w:firstLine="622"/>
        <w:rPr>
          <w:rFonts w:ascii="黑体" w:eastAsia="黑体" w:hAnsi="黑体" w:cs="Times New Roman"/>
          <w:kern w:val="0"/>
          <w:sz w:val="32"/>
          <w:szCs w:val="32"/>
        </w:rPr>
      </w:pPr>
      <w:r>
        <w:rPr>
          <w:rFonts w:ascii="黑体" w:eastAsia="黑体" w:hAnsi="黑体" w:cs="黑体" w:hint="eastAsia"/>
          <w:kern w:val="0"/>
          <w:sz w:val="32"/>
          <w:szCs w:val="32"/>
        </w:rPr>
        <w:t>四、供应商资格条件：</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（一）符合《中华人民共和国政府采购法》第二十二条资格条件：</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具有独立承担民事责任的能力；</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具有良好的商业信誉和健全的财务会计制度；</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具有履行合同所必需的设备和专业技术能力；</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有依法缴纳税收和社会保障资金的良好记录；</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参加政府采购活动前</w:t>
      </w: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年内，在经营活动中没有重大违法记录；</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法律、行政法规规定的其他条件。</w:t>
      </w:r>
    </w:p>
    <w:p w:rsidR="00BD2D62" w:rsidRDefault="00917F90">
      <w:pPr>
        <w:tabs>
          <w:tab w:val="left" w:pos="0"/>
        </w:tabs>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（二）</w:t>
      </w:r>
      <w:proofErr w:type="gramStart"/>
      <w:r>
        <w:rPr>
          <w:rFonts w:ascii="仿宋_GB2312" w:eastAsia="仿宋_GB2312" w:hAnsi="宋体" w:cs="仿宋_GB2312" w:hint="eastAsia"/>
          <w:kern w:val="0"/>
          <w:sz w:val="32"/>
          <w:szCs w:val="32"/>
        </w:rPr>
        <w:t>非外资</w:t>
      </w:r>
      <w:proofErr w:type="gramEnd"/>
      <w:r>
        <w:rPr>
          <w:rFonts w:ascii="仿宋_GB2312" w:eastAsia="仿宋_GB2312" w:hAnsi="宋体" w:cs="仿宋_GB2312" w:hint="eastAsia"/>
          <w:kern w:val="0"/>
          <w:sz w:val="32"/>
          <w:szCs w:val="32"/>
        </w:rPr>
        <w:t>独资或外资控股企业。</w:t>
      </w:r>
    </w:p>
    <w:p w:rsidR="008042B0" w:rsidRDefault="008042B0">
      <w:pPr>
        <w:tabs>
          <w:tab w:val="left" w:pos="0"/>
        </w:tabs>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（三）</w:t>
      </w:r>
      <w:r w:rsidRPr="00194217">
        <w:rPr>
          <w:rFonts w:ascii="仿宋_GB2312" w:eastAsia="仿宋_GB2312" w:hAnsi="宋体" w:cs="仿宋_GB2312" w:hint="eastAsia"/>
          <w:kern w:val="0"/>
          <w:sz w:val="32"/>
          <w:szCs w:val="32"/>
        </w:rPr>
        <w:t>竞标单位需成立一年以上，</w:t>
      </w:r>
      <w:r>
        <w:rPr>
          <w:rFonts w:ascii="仿宋_GB2312" w:eastAsia="仿宋_GB2312" w:hAnsi="宋体" w:cs="仿宋_GB2312" w:hint="eastAsia"/>
          <w:kern w:val="0"/>
          <w:sz w:val="32"/>
          <w:szCs w:val="32"/>
        </w:rPr>
        <w:t>经营范围含空调或电器设备销售、安装，注册资金150万元（含）以上的国内企业。</w:t>
      </w:r>
    </w:p>
    <w:p w:rsidR="00BD2D62" w:rsidRDefault="00917F90">
      <w:pPr>
        <w:tabs>
          <w:tab w:val="left" w:pos="0"/>
        </w:tabs>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w:t>
      </w:r>
      <w:r w:rsidR="008042B0">
        <w:rPr>
          <w:rFonts w:ascii="仿宋_GB2312" w:eastAsia="仿宋_GB2312" w:hAnsi="宋体" w:cs="仿宋_GB2312" w:hint="eastAsia"/>
          <w:kern w:val="0"/>
          <w:sz w:val="32"/>
          <w:szCs w:val="32"/>
        </w:rPr>
        <w:t>四</w:t>
      </w:r>
      <w:r>
        <w:rPr>
          <w:rFonts w:ascii="仿宋_GB2312" w:eastAsia="仿宋_GB2312" w:hAnsi="宋体" w:cs="仿宋_GB2312" w:hint="eastAsia"/>
          <w:kern w:val="0"/>
          <w:sz w:val="32"/>
          <w:szCs w:val="32"/>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w:t>
      </w:r>
      <w:r>
        <w:rPr>
          <w:rFonts w:ascii="仿宋_GB2312" w:eastAsia="仿宋_GB2312" w:hAnsi="宋体" w:cs="仿宋_GB2312" w:hint="eastAsia"/>
          <w:kern w:val="0"/>
          <w:sz w:val="32"/>
          <w:szCs w:val="32"/>
        </w:rPr>
        <w:lastRenderedPageBreak/>
        <w:t>否则将给予列入不良记录名单、</w:t>
      </w: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年内不得参加军队采购活动的处罚。</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（四）本项目不接受联合体报价。</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（五）</w:t>
      </w:r>
      <w:r>
        <w:rPr>
          <w:rFonts w:ascii="仿宋_GB2312" w:eastAsia="仿宋_GB2312" w:hAnsi="宋体" w:cs="仿宋_GB2312" w:hint="eastAsia"/>
          <w:sz w:val="32"/>
          <w:szCs w:val="32"/>
        </w:rPr>
        <w:t>投标人是生产商或销售商，且投标货物应具备本项目生产或者销售范围</w:t>
      </w:r>
      <w:r w:rsidR="008042B0">
        <w:rPr>
          <w:rFonts w:ascii="仿宋_GB2312" w:eastAsia="仿宋_GB2312" w:hAnsi="宋体" w:cs="仿宋_GB2312" w:hint="eastAsia"/>
          <w:sz w:val="32"/>
          <w:szCs w:val="32"/>
        </w:rPr>
        <w:t>。</w:t>
      </w:r>
    </w:p>
    <w:p w:rsidR="00BD2D62" w:rsidRDefault="00847841">
      <w:pPr>
        <w:tabs>
          <w:tab w:val="left" w:pos="0"/>
          <w:tab w:val="left" w:pos="1122"/>
        </w:tabs>
        <w:ind w:firstLineChars="200" w:firstLine="622"/>
        <w:rPr>
          <w:rFonts w:ascii="黑体" w:eastAsia="黑体" w:hAnsi="黑体" w:cs="黑体"/>
          <w:kern w:val="0"/>
          <w:sz w:val="32"/>
          <w:szCs w:val="32"/>
        </w:rPr>
      </w:pPr>
      <w:r>
        <w:rPr>
          <w:rFonts w:ascii="黑体" w:eastAsia="黑体" w:hAnsi="黑体" w:cs="黑体" w:hint="eastAsia"/>
          <w:kern w:val="0"/>
          <w:sz w:val="32"/>
          <w:szCs w:val="32"/>
        </w:rPr>
        <w:t>五</w:t>
      </w:r>
      <w:r w:rsidR="00917F90">
        <w:rPr>
          <w:rFonts w:ascii="黑体" w:eastAsia="黑体" w:hAnsi="黑体" w:cs="黑体" w:hint="eastAsia"/>
          <w:kern w:val="0"/>
          <w:sz w:val="32"/>
          <w:szCs w:val="32"/>
        </w:rPr>
        <w:t>、谈判文件发售时间、地点、方式及售价</w:t>
      </w:r>
    </w:p>
    <w:p w:rsidR="00BD2D62" w:rsidRDefault="00917F90">
      <w:pPr>
        <w:ind w:firstLineChars="200" w:firstLine="622"/>
        <w:rPr>
          <w:rFonts w:ascii="仿宋_GB2312" w:eastAsia="仿宋_GB2312" w:hAnsi="宋体" w:cs="仿宋_GB2312"/>
          <w:kern w:val="0"/>
          <w:sz w:val="32"/>
          <w:szCs w:val="32"/>
        </w:rPr>
      </w:pPr>
      <w:r w:rsidRPr="00194217">
        <w:rPr>
          <w:rFonts w:ascii="仿宋_GB2312" w:eastAsia="仿宋_GB2312" w:hAnsi="宋体" w:cs="仿宋_GB2312" w:hint="eastAsia"/>
          <w:kern w:val="0"/>
          <w:sz w:val="32"/>
          <w:szCs w:val="32"/>
        </w:rPr>
        <w:t>（一）竞标单位需成立</w:t>
      </w:r>
      <w:r w:rsidR="00E9441E" w:rsidRPr="00194217">
        <w:rPr>
          <w:rFonts w:ascii="仿宋_GB2312" w:eastAsia="仿宋_GB2312" w:hAnsi="宋体" w:cs="仿宋_GB2312" w:hint="eastAsia"/>
          <w:kern w:val="0"/>
          <w:sz w:val="32"/>
          <w:szCs w:val="32"/>
        </w:rPr>
        <w:t>一</w:t>
      </w:r>
      <w:r w:rsidRPr="00194217">
        <w:rPr>
          <w:rFonts w:ascii="仿宋_GB2312" w:eastAsia="仿宋_GB2312" w:hAnsi="宋体" w:cs="仿宋_GB2312" w:hint="eastAsia"/>
          <w:kern w:val="0"/>
          <w:sz w:val="32"/>
          <w:szCs w:val="32"/>
        </w:rPr>
        <w:t>年以上，</w:t>
      </w:r>
      <w:r>
        <w:rPr>
          <w:rFonts w:ascii="仿宋_GB2312" w:eastAsia="仿宋_GB2312" w:hAnsi="宋体" w:cs="仿宋_GB2312" w:hint="eastAsia"/>
          <w:kern w:val="0"/>
          <w:sz w:val="32"/>
          <w:szCs w:val="32"/>
        </w:rPr>
        <w:t>经营范围含空调或电器设备销售、安装，注册资金150万元（含）以上的国内企业均可参加竞标。</w:t>
      </w:r>
    </w:p>
    <w:p w:rsidR="00BD2D62" w:rsidRDefault="00917F90">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（二）本次采购活动不接受联合体、外资和合资企业参与。</w:t>
      </w:r>
    </w:p>
    <w:p w:rsidR="00BD2D62" w:rsidRDefault="00917F90">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（三）竞争性谈判报名及竞争性谈判文件的递交</w:t>
      </w:r>
    </w:p>
    <w:p w:rsidR="00BD2D62" w:rsidRDefault="00917F90">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1凡有意参加者，请于2020年</w:t>
      </w:r>
      <w:r w:rsidR="00B57D6F">
        <w:rPr>
          <w:rFonts w:ascii="仿宋_GB2312" w:eastAsia="仿宋_GB2312" w:hAnsi="宋体" w:cs="仿宋_GB2312" w:hint="eastAsia"/>
          <w:kern w:val="0"/>
          <w:sz w:val="32"/>
          <w:szCs w:val="32"/>
        </w:rPr>
        <w:t>5</w:t>
      </w:r>
      <w:r>
        <w:rPr>
          <w:rFonts w:ascii="仿宋_GB2312" w:eastAsia="仿宋_GB2312" w:hAnsi="宋体" w:cs="仿宋_GB2312" w:hint="eastAsia"/>
          <w:kern w:val="0"/>
          <w:sz w:val="32"/>
          <w:szCs w:val="32"/>
        </w:rPr>
        <w:t>月</w:t>
      </w:r>
      <w:r w:rsidR="00AC336A">
        <w:rPr>
          <w:rFonts w:ascii="仿宋_GB2312" w:eastAsia="仿宋_GB2312" w:hAnsi="宋体" w:cs="仿宋_GB2312" w:hint="eastAsia"/>
          <w:kern w:val="0"/>
          <w:sz w:val="32"/>
          <w:szCs w:val="32"/>
        </w:rPr>
        <w:t>19</w:t>
      </w:r>
      <w:r>
        <w:rPr>
          <w:rFonts w:ascii="仿宋_GB2312" w:eastAsia="仿宋_GB2312" w:hAnsi="宋体" w:cs="仿宋_GB2312" w:hint="eastAsia"/>
          <w:kern w:val="0"/>
          <w:sz w:val="32"/>
          <w:szCs w:val="32"/>
        </w:rPr>
        <w:t>日，上午</w:t>
      </w:r>
      <w:r w:rsidR="00AC336A">
        <w:rPr>
          <w:rFonts w:ascii="仿宋_GB2312" w:eastAsia="仿宋_GB2312" w:hAnsi="宋体" w:cs="仿宋_GB2312" w:hint="eastAsia"/>
          <w:kern w:val="0"/>
          <w:sz w:val="32"/>
          <w:szCs w:val="32"/>
        </w:rPr>
        <w:t>9</w:t>
      </w:r>
      <w:r>
        <w:rPr>
          <w:rFonts w:ascii="仿宋_GB2312" w:eastAsia="仿宋_GB2312" w:hAnsi="宋体" w:cs="仿宋_GB2312" w:hint="eastAsia"/>
          <w:kern w:val="0"/>
          <w:sz w:val="32"/>
          <w:szCs w:val="32"/>
        </w:rPr>
        <w:t>：00时参加竞争性谈判活动。</w:t>
      </w:r>
    </w:p>
    <w:p w:rsidR="00BD2D62" w:rsidRDefault="00917F90">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2本项目不需现场报名，谈判时直接递交竞标文件，凡有意参加者，请于2020年</w:t>
      </w:r>
      <w:r w:rsidR="00AC336A">
        <w:rPr>
          <w:rFonts w:ascii="仿宋_GB2312" w:eastAsia="仿宋_GB2312" w:hAnsi="宋体" w:cs="仿宋_GB2312" w:hint="eastAsia"/>
          <w:kern w:val="0"/>
          <w:sz w:val="32"/>
          <w:szCs w:val="32"/>
        </w:rPr>
        <w:t>5</w:t>
      </w:r>
      <w:r>
        <w:rPr>
          <w:rFonts w:ascii="仿宋_GB2312" w:eastAsia="仿宋_GB2312" w:hAnsi="宋体" w:cs="仿宋_GB2312" w:hint="eastAsia"/>
          <w:kern w:val="0"/>
          <w:sz w:val="32"/>
          <w:szCs w:val="32"/>
        </w:rPr>
        <w:t>月</w:t>
      </w:r>
      <w:r w:rsidR="00AC336A">
        <w:rPr>
          <w:rFonts w:ascii="仿宋_GB2312" w:eastAsia="仿宋_GB2312" w:hAnsi="宋体" w:cs="仿宋_GB2312" w:hint="eastAsia"/>
          <w:kern w:val="0"/>
          <w:sz w:val="32"/>
          <w:szCs w:val="32"/>
        </w:rPr>
        <w:t>11</w:t>
      </w:r>
      <w:r>
        <w:rPr>
          <w:rFonts w:ascii="仿宋_GB2312" w:eastAsia="仿宋_GB2312" w:hAnsi="宋体" w:cs="仿宋_GB2312" w:hint="eastAsia"/>
          <w:kern w:val="0"/>
          <w:sz w:val="32"/>
          <w:szCs w:val="32"/>
        </w:rPr>
        <w:t>日起（北京时间，下同），在（http://www.xnyy.cn/）上下载本项目的谈判文件、答疑、补遗等所有相关资料，不管下载与否，都视为潜在竞标人全部知晓有关竞标过程和全部内容。由此产生的一切后果由竞标人自负。</w:t>
      </w:r>
    </w:p>
    <w:p w:rsidR="00BD2D62" w:rsidRDefault="00917F90">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3竞标文件递交的截止时间为2020年</w:t>
      </w:r>
      <w:r w:rsidR="00B57D6F">
        <w:rPr>
          <w:rFonts w:ascii="仿宋_GB2312" w:eastAsia="仿宋_GB2312" w:hAnsi="宋体" w:cs="仿宋_GB2312" w:hint="eastAsia"/>
          <w:kern w:val="0"/>
          <w:sz w:val="32"/>
          <w:szCs w:val="32"/>
        </w:rPr>
        <w:t>5</w:t>
      </w:r>
      <w:r>
        <w:rPr>
          <w:rFonts w:ascii="仿宋_GB2312" w:eastAsia="仿宋_GB2312" w:hAnsi="宋体" w:cs="仿宋_GB2312" w:hint="eastAsia"/>
          <w:kern w:val="0"/>
          <w:sz w:val="32"/>
          <w:szCs w:val="32"/>
        </w:rPr>
        <w:t>月</w:t>
      </w:r>
      <w:r w:rsidR="00AC336A">
        <w:rPr>
          <w:rFonts w:ascii="仿宋_GB2312" w:eastAsia="仿宋_GB2312" w:hAnsi="宋体" w:cs="仿宋_GB2312" w:hint="eastAsia"/>
          <w:kern w:val="0"/>
          <w:sz w:val="32"/>
          <w:szCs w:val="32"/>
        </w:rPr>
        <w:t>19</w:t>
      </w:r>
      <w:r>
        <w:rPr>
          <w:rFonts w:ascii="仿宋_GB2312" w:eastAsia="仿宋_GB2312" w:hAnsi="宋体" w:cs="仿宋_GB2312" w:hint="eastAsia"/>
          <w:kern w:val="0"/>
          <w:sz w:val="32"/>
          <w:szCs w:val="32"/>
        </w:rPr>
        <w:t>日</w:t>
      </w:r>
      <w:r w:rsidR="00AC336A">
        <w:rPr>
          <w:rFonts w:ascii="仿宋_GB2312" w:eastAsia="仿宋_GB2312" w:hAnsi="宋体" w:cs="仿宋_GB2312" w:hint="eastAsia"/>
          <w:kern w:val="0"/>
          <w:sz w:val="32"/>
          <w:szCs w:val="32"/>
        </w:rPr>
        <w:t>9</w:t>
      </w:r>
      <w:r>
        <w:rPr>
          <w:rFonts w:ascii="仿宋_GB2312" w:eastAsia="仿宋_GB2312" w:hAnsi="宋体" w:cs="仿宋_GB2312" w:hint="eastAsia"/>
          <w:kern w:val="0"/>
          <w:sz w:val="32"/>
          <w:szCs w:val="32"/>
        </w:rPr>
        <w:t>时00分</w:t>
      </w:r>
      <w:bookmarkStart w:id="3" w:name="_GoBack"/>
      <w:bookmarkEnd w:id="3"/>
      <w:r>
        <w:rPr>
          <w:rFonts w:ascii="仿宋_GB2312" w:eastAsia="仿宋_GB2312" w:hAnsi="宋体" w:cs="仿宋_GB2312" w:hint="eastAsia"/>
          <w:kern w:val="0"/>
          <w:sz w:val="32"/>
          <w:szCs w:val="32"/>
        </w:rPr>
        <w:t>，地点:重庆市（详细地址请致电咨询）。</w:t>
      </w:r>
    </w:p>
    <w:p w:rsidR="00BD2D62" w:rsidRDefault="00917F90">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4逾期送达的或者未送达指定地点的竞标文件，采购人不予受理。</w:t>
      </w:r>
    </w:p>
    <w:p w:rsidR="00BD2D62" w:rsidRDefault="00917F90">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lastRenderedPageBreak/>
        <w:t>5竞争性谈判文件每套售价200元，现场交纳，如竞标人未交纳视为不响应谈判文件，其竞标文件将被拒绝。</w:t>
      </w:r>
    </w:p>
    <w:p w:rsidR="00BD2D62" w:rsidRDefault="00847841">
      <w:pPr>
        <w:tabs>
          <w:tab w:val="left" w:pos="0"/>
          <w:tab w:val="left" w:pos="1122"/>
        </w:tabs>
        <w:ind w:firstLineChars="200" w:firstLine="622"/>
        <w:rPr>
          <w:rFonts w:ascii="黑体" w:eastAsia="黑体" w:hAnsi="黑体" w:cs="Times New Roman"/>
          <w:kern w:val="0"/>
          <w:sz w:val="32"/>
          <w:szCs w:val="32"/>
        </w:rPr>
      </w:pPr>
      <w:r>
        <w:rPr>
          <w:rFonts w:ascii="黑体" w:eastAsia="黑体" w:hAnsi="黑体" w:cs="黑体" w:hint="eastAsia"/>
          <w:kern w:val="0"/>
          <w:sz w:val="32"/>
          <w:szCs w:val="32"/>
        </w:rPr>
        <w:t>六</w:t>
      </w:r>
      <w:r w:rsidR="00917F90">
        <w:rPr>
          <w:rFonts w:ascii="黑体" w:eastAsia="黑体" w:hAnsi="黑体" w:cs="黑体" w:hint="eastAsia"/>
          <w:kern w:val="0"/>
          <w:sz w:val="32"/>
          <w:szCs w:val="32"/>
        </w:rPr>
        <w:t>、报价文件递交时间、地点及方式</w:t>
      </w:r>
    </w:p>
    <w:p w:rsidR="00BD2D62" w:rsidRDefault="00917F90">
      <w:pPr>
        <w:tabs>
          <w:tab w:val="left" w:pos="0"/>
          <w:tab w:val="left" w:pos="1122"/>
        </w:tabs>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（一）报价文件递交时间：</w:t>
      </w:r>
      <w:r w:rsidR="00054144">
        <w:rPr>
          <w:rFonts w:ascii="仿宋_GB2312" w:eastAsia="仿宋_GB2312" w:hAnsi="Times New Roman" w:cs="仿宋_GB2312" w:hint="eastAsia"/>
          <w:kern w:val="0"/>
          <w:sz w:val="32"/>
          <w:szCs w:val="32"/>
        </w:rPr>
        <w:t>2020</w:t>
      </w:r>
      <w:r>
        <w:rPr>
          <w:rFonts w:ascii="仿宋_GB2312" w:eastAsia="仿宋_GB2312" w:hAnsi="宋体" w:cs="仿宋_GB2312" w:hint="eastAsia"/>
          <w:kern w:val="0"/>
          <w:sz w:val="32"/>
          <w:szCs w:val="32"/>
        </w:rPr>
        <w:t>年</w:t>
      </w:r>
      <w:r w:rsidR="0026355C">
        <w:rPr>
          <w:rFonts w:ascii="仿宋_GB2312" w:eastAsia="仿宋_GB2312" w:hAnsi="宋体" w:cs="仿宋_GB2312" w:hint="eastAsia"/>
          <w:kern w:val="0"/>
          <w:sz w:val="32"/>
          <w:szCs w:val="32"/>
        </w:rPr>
        <w:t>5</w:t>
      </w:r>
      <w:r>
        <w:rPr>
          <w:rFonts w:ascii="仿宋_GB2312" w:eastAsia="仿宋_GB2312" w:hAnsi="宋体" w:cs="仿宋_GB2312" w:hint="eastAsia"/>
          <w:kern w:val="0"/>
          <w:sz w:val="32"/>
          <w:szCs w:val="32"/>
        </w:rPr>
        <w:t>月</w:t>
      </w:r>
      <w:r w:rsidR="00AC336A">
        <w:rPr>
          <w:rFonts w:ascii="仿宋_GB2312" w:eastAsia="仿宋_GB2312" w:hAnsi="宋体" w:cs="仿宋_GB2312" w:hint="eastAsia"/>
          <w:kern w:val="0"/>
          <w:sz w:val="32"/>
          <w:szCs w:val="32"/>
        </w:rPr>
        <w:t>19</w:t>
      </w:r>
      <w:r>
        <w:rPr>
          <w:rFonts w:ascii="仿宋_GB2312" w:eastAsia="仿宋_GB2312" w:hAnsi="宋体" w:cs="仿宋_GB2312" w:hint="eastAsia"/>
          <w:kern w:val="0"/>
          <w:sz w:val="32"/>
          <w:szCs w:val="32"/>
        </w:rPr>
        <w:t>日</w:t>
      </w:r>
      <w:r w:rsidR="00AC336A">
        <w:rPr>
          <w:rFonts w:ascii="仿宋_GB2312" w:eastAsia="仿宋_GB2312" w:hAnsi="宋体" w:cs="仿宋_GB2312" w:hint="eastAsia"/>
          <w:kern w:val="0"/>
          <w:sz w:val="32"/>
          <w:szCs w:val="32"/>
        </w:rPr>
        <w:t>8</w:t>
      </w:r>
      <w:r>
        <w:rPr>
          <w:rFonts w:ascii="仿宋_GB2312" w:eastAsia="仿宋_GB2312" w:hAnsi="宋体" w:cs="仿宋_GB2312" w:hint="eastAsia"/>
          <w:kern w:val="0"/>
          <w:sz w:val="32"/>
          <w:szCs w:val="32"/>
        </w:rPr>
        <w:t>时</w:t>
      </w:r>
      <w:r w:rsidR="00AC336A">
        <w:rPr>
          <w:rFonts w:ascii="仿宋_GB2312" w:eastAsia="仿宋_GB2312" w:hAnsi="宋体" w:cs="仿宋_GB2312" w:hint="eastAsia"/>
          <w:kern w:val="0"/>
          <w:sz w:val="32"/>
          <w:szCs w:val="32"/>
        </w:rPr>
        <w:t>00分</w:t>
      </w:r>
      <w:r w:rsidR="00E86898">
        <w:rPr>
          <w:rFonts w:ascii="仿宋_GB2312" w:eastAsia="仿宋_GB2312" w:hAnsi="宋体" w:cs="仿宋_GB2312" w:hint="eastAsia"/>
          <w:kern w:val="0"/>
          <w:sz w:val="32"/>
          <w:szCs w:val="32"/>
        </w:rPr>
        <w:t>至</w:t>
      </w:r>
      <w:r w:rsidR="00AC336A">
        <w:rPr>
          <w:rFonts w:ascii="仿宋_GB2312" w:eastAsia="仿宋_GB2312" w:hAnsi="宋体" w:cs="仿宋_GB2312" w:hint="eastAsia"/>
          <w:kern w:val="0"/>
          <w:sz w:val="32"/>
          <w:szCs w:val="32"/>
        </w:rPr>
        <w:t>9</w:t>
      </w:r>
      <w:r w:rsidR="00E86898">
        <w:rPr>
          <w:rFonts w:ascii="仿宋_GB2312" w:eastAsia="仿宋_GB2312" w:hAnsi="宋体" w:cs="仿宋_GB2312" w:hint="eastAsia"/>
          <w:kern w:val="0"/>
          <w:sz w:val="32"/>
          <w:szCs w:val="32"/>
        </w:rPr>
        <w:t>时</w:t>
      </w:r>
      <w:r w:rsidR="00054144">
        <w:rPr>
          <w:rFonts w:ascii="仿宋_GB2312" w:eastAsia="仿宋_GB2312" w:hAnsi="宋体" w:cs="仿宋_GB2312" w:hint="eastAsia"/>
          <w:kern w:val="0"/>
          <w:sz w:val="32"/>
          <w:szCs w:val="32"/>
        </w:rPr>
        <w:t>00</w:t>
      </w:r>
      <w:r>
        <w:rPr>
          <w:rFonts w:ascii="仿宋_GB2312" w:eastAsia="仿宋_GB2312" w:hAnsi="宋体" w:cs="仿宋_GB2312" w:hint="eastAsia"/>
          <w:kern w:val="0"/>
          <w:sz w:val="32"/>
          <w:szCs w:val="32"/>
        </w:rPr>
        <w:t>分（北京时间）。</w:t>
      </w:r>
      <w:r>
        <w:rPr>
          <w:rFonts w:ascii="仿宋_GB2312" w:eastAsia="仿宋_GB2312" w:hAnsi="Times New Roman" w:cs="仿宋_GB2312" w:hint="eastAsia"/>
          <w:kern w:val="0"/>
          <w:sz w:val="32"/>
          <w:szCs w:val="32"/>
        </w:rPr>
        <w:t>谈判报价稍后开始。</w:t>
      </w:r>
    </w:p>
    <w:p w:rsidR="00BD2D62" w:rsidRDefault="00917F90">
      <w:pPr>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（二）报价文件递交地点：</w:t>
      </w:r>
      <w:r w:rsidR="00D57610">
        <w:rPr>
          <w:rFonts w:ascii="仿宋_GB2312" w:eastAsia="仿宋_GB2312" w:hAnsi="Times New Roman" w:cs="仿宋_GB2312" w:hint="eastAsia"/>
          <w:kern w:val="0"/>
          <w:sz w:val="32"/>
          <w:szCs w:val="32"/>
        </w:rPr>
        <w:t>致电咨询。</w:t>
      </w:r>
      <w:r>
        <w:rPr>
          <w:rFonts w:ascii="仿宋_GB2312" w:eastAsia="仿宋_GB2312" w:hAnsi="Times New Roman" w:cs="仿宋_GB2312" w:hint="eastAsia"/>
          <w:kern w:val="0"/>
          <w:sz w:val="32"/>
          <w:szCs w:val="32"/>
        </w:rPr>
        <w:t>谈判报价在同一地点进行。</w:t>
      </w:r>
    </w:p>
    <w:p w:rsidR="00BD2D62" w:rsidRDefault="00917F90">
      <w:pPr>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（三）报价方式：指定专人递交报价文件，不接受邮寄等其他方式。</w:t>
      </w:r>
    </w:p>
    <w:p w:rsidR="00BD2D62" w:rsidRDefault="00847841">
      <w:pPr>
        <w:tabs>
          <w:tab w:val="left" w:pos="0"/>
          <w:tab w:val="left" w:pos="1122"/>
        </w:tabs>
        <w:ind w:firstLineChars="200" w:firstLine="622"/>
        <w:rPr>
          <w:rFonts w:ascii="黑体" w:eastAsia="黑体" w:hAnsi="黑体" w:cs="黑体"/>
          <w:kern w:val="0"/>
          <w:sz w:val="32"/>
          <w:szCs w:val="32"/>
        </w:rPr>
      </w:pPr>
      <w:r>
        <w:rPr>
          <w:rFonts w:ascii="黑体" w:eastAsia="黑体" w:hAnsi="黑体" w:cs="黑体" w:hint="eastAsia"/>
          <w:kern w:val="0"/>
          <w:sz w:val="32"/>
          <w:szCs w:val="32"/>
        </w:rPr>
        <w:t>七</w:t>
      </w:r>
      <w:r w:rsidR="00917F90">
        <w:rPr>
          <w:rFonts w:ascii="黑体" w:eastAsia="黑体" w:hAnsi="黑体" w:cs="黑体" w:hint="eastAsia"/>
          <w:kern w:val="0"/>
          <w:sz w:val="32"/>
          <w:szCs w:val="32"/>
        </w:rPr>
        <w:t>、本采购项目相关信息在（</w:t>
      </w:r>
      <w:r w:rsidR="00917F90">
        <w:rPr>
          <w:rFonts w:ascii="黑体" w:eastAsia="黑体" w:hAnsi="黑体" w:cs="黑体"/>
          <w:kern w:val="0"/>
          <w:sz w:val="32"/>
          <w:szCs w:val="32"/>
        </w:rPr>
        <w:t>www.</w:t>
      </w:r>
      <w:r w:rsidR="00C11140">
        <w:rPr>
          <w:rFonts w:ascii="黑体" w:eastAsia="黑体" w:hAnsi="黑体" w:cs="黑体" w:hint="eastAsia"/>
          <w:kern w:val="0"/>
          <w:sz w:val="32"/>
          <w:szCs w:val="32"/>
        </w:rPr>
        <w:t>xnyy</w:t>
      </w:r>
      <w:r w:rsidR="00917F90">
        <w:rPr>
          <w:rFonts w:ascii="黑体" w:eastAsia="黑体" w:hAnsi="黑体" w:cs="黑体"/>
          <w:kern w:val="0"/>
          <w:sz w:val="32"/>
          <w:szCs w:val="32"/>
        </w:rPr>
        <w:t>.cn</w:t>
      </w:r>
      <w:r w:rsidR="00917F90">
        <w:rPr>
          <w:rFonts w:ascii="黑体" w:eastAsia="黑体" w:hAnsi="黑体" w:cs="黑体" w:hint="eastAsia"/>
          <w:kern w:val="0"/>
          <w:sz w:val="32"/>
          <w:szCs w:val="32"/>
        </w:rPr>
        <w:t>）上发布。</w:t>
      </w:r>
    </w:p>
    <w:p w:rsidR="00C11140" w:rsidRPr="00194217" w:rsidRDefault="00847841" w:rsidP="00C11140">
      <w:pPr>
        <w:tabs>
          <w:tab w:val="left" w:pos="0"/>
          <w:tab w:val="left" w:pos="1122"/>
        </w:tabs>
        <w:ind w:firstLineChars="200" w:firstLine="622"/>
        <w:rPr>
          <w:rFonts w:ascii="黑体" w:eastAsia="黑体" w:hAnsi="黑体" w:cs="黑体"/>
          <w:kern w:val="0"/>
          <w:sz w:val="32"/>
          <w:szCs w:val="32"/>
        </w:rPr>
      </w:pPr>
      <w:bookmarkStart w:id="4" w:name="_Toc521933633"/>
      <w:r w:rsidRPr="00194217">
        <w:rPr>
          <w:rFonts w:ascii="黑体" w:eastAsia="黑体" w:hAnsi="黑体" w:cs="黑体" w:hint="eastAsia"/>
          <w:kern w:val="0"/>
          <w:sz w:val="32"/>
          <w:szCs w:val="32"/>
        </w:rPr>
        <w:t>八</w:t>
      </w:r>
      <w:r w:rsidR="00C11140" w:rsidRPr="00194217">
        <w:rPr>
          <w:rFonts w:ascii="黑体" w:eastAsia="黑体" w:hAnsi="黑体" w:cs="黑体" w:hint="eastAsia"/>
          <w:kern w:val="0"/>
          <w:sz w:val="32"/>
          <w:szCs w:val="32"/>
        </w:rPr>
        <w:t>、</w:t>
      </w:r>
      <w:bookmarkEnd w:id="4"/>
      <w:r w:rsidR="00C11140" w:rsidRPr="00194217">
        <w:rPr>
          <w:rFonts w:ascii="黑体" w:eastAsia="黑体" w:hAnsi="黑体" w:cs="黑体" w:hint="eastAsia"/>
          <w:kern w:val="0"/>
          <w:sz w:val="32"/>
          <w:szCs w:val="32"/>
        </w:rPr>
        <w:t>谈判保证金</w:t>
      </w:r>
    </w:p>
    <w:p w:rsidR="00C11140" w:rsidRPr="00194217"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194217">
        <w:rPr>
          <w:rFonts w:ascii="仿宋_GB2312" w:eastAsia="仿宋_GB2312" w:hAnsi="宋体" w:cs="Times New Roman" w:hint="eastAsia"/>
          <w:kern w:val="0"/>
          <w:sz w:val="32"/>
          <w:szCs w:val="32"/>
          <w:lang w:val="zh-CN"/>
        </w:rPr>
        <w:t>缴纳方式</w:t>
      </w:r>
      <w:r w:rsidRPr="00194217">
        <w:rPr>
          <w:rFonts w:ascii="仿宋_GB2312" w:eastAsia="仿宋_GB2312" w:hAnsi="宋体" w:cs="Times New Roman"/>
          <w:kern w:val="0"/>
          <w:sz w:val="32"/>
          <w:szCs w:val="32"/>
          <w:lang w:val="zh-CN"/>
        </w:rPr>
        <w:t>：必须通过</w:t>
      </w:r>
      <w:r w:rsidRPr="00194217">
        <w:rPr>
          <w:rFonts w:ascii="仿宋_GB2312" w:eastAsia="仿宋_GB2312" w:hAnsi="宋体" w:cs="Times New Roman" w:hint="eastAsia"/>
          <w:kern w:val="0"/>
          <w:sz w:val="32"/>
          <w:szCs w:val="32"/>
          <w:lang w:val="zh-CN"/>
        </w:rPr>
        <w:t>竞标</w:t>
      </w:r>
      <w:r w:rsidRPr="00194217">
        <w:rPr>
          <w:rFonts w:ascii="仿宋_GB2312" w:eastAsia="仿宋_GB2312" w:hAnsi="宋体" w:cs="Times New Roman"/>
          <w:kern w:val="0"/>
          <w:sz w:val="32"/>
          <w:szCs w:val="32"/>
          <w:lang w:val="zh-CN"/>
        </w:rPr>
        <w:t>人的基本账户</w:t>
      </w:r>
      <w:r w:rsidRPr="00194217">
        <w:rPr>
          <w:rFonts w:ascii="仿宋_GB2312" w:eastAsia="仿宋_GB2312" w:hAnsi="宋体" w:cs="Times New Roman" w:hint="eastAsia"/>
          <w:kern w:val="0"/>
          <w:sz w:val="32"/>
          <w:szCs w:val="32"/>
          <w:lang w:val="zh-CN"/>
        </w:rPr>
        <w:t>（以竞标人开户许可证为准）</w:t>
      </w:r>
      <w:r w:rsidRPr="00194217">
        <w:rPr>
          <w:rFonts w:ascii="仿宋_GB2312" w:eastAsia="仿宋_GB2312" w:hAnsi="宋体" w:cs="Times New Roman"/>
          <w:kern w:val="0"/>
          <w:sz w:val="32"/>
          <w:szCs w:val="32"/>
          <w:lang w:val="zh-CN"/>
        </w:rPr>
        <w:t>以银行转账方式缴纳金额：</w:t>
      </w:r>
      <w:r w:rsidRPr="00194217">
        <w:rPr>
          <w:rFonts w:ascii="仿宋_GB2312" w:eastAsia="仿宋_GB2312" w:hAnsi="宋体" w:cs="Times New Roman" w:hint="eastAsia"/>
          <w:kern w:val="0"/>
          <w:sz w:val="32"/>
          <w:szCs w:val="32"/>
          <w:u w:val="single"/>
          <w:lang w:val="zh-CN"/>
        </w:rPr>
        <w:t>0.53</w:t>
      </w:r>
      <w:r w:rsidRPr="00194217">
        <w:rPr>
          <w:rFonts w:ascii="仿宋_GB2312" w:eastAsia="仿宋_GB2312" w:hAnsi="宋体" w:cs="Times New Roman"/>
          <w:kern w:val="0"/>
          <w:sz w:val="32"/>
          <w:szCs w:val="32"/>
          <w:lang w:val="zh-CN"/>
        </w:rPr>
        <w:t>万元</w:t>
      </w:r>
      <w:r w:rsidRPr="00194217">
        <w:rPr>
          <w:rFonts w:ascii="仿宋_GB2312" w:eastAsia="仿宋_GB2312" w:hAnsi="宋体" w:cs="Times New Roman" w:hint="eastAsia"/>
          <w:kern w:val="0"/>
          <w:sz w:val="32"/>
          <w:szCs w:val="32"/>
          <w:lang w:val="zh-CN"/>
        </w:rPr>
        <w:t>。</w:t>
      </w:r>
      <w:r w:rsidRPr="00194217">
        <w:rPr>
          <w:rFonts w:ascii="仿宋_GB2312" w:eastAsia="仿宋_GB2312" w:hAnsi="宋体" w:cs="Times New Roman" w:hint="eastAsia"/>
          <w:kern w:val="0"/>
          <w:sz w:val="32"/>
          <w:szCs w:val="32"/>
          <w:lang w:val="zh-CN"/>
        </w:rPr>
        <w:t> </w:t>
      </w:r>
    </w:p>
    <w:p w:rsidR="00C11140" w:rsidRPr="00194217"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194217">
        <w:rPr>
          <w:rFonts w:ascii="仿宋_GB2312" w:eastAsia="仿宋_GB2312" w:hAnsi="宋体" w:cs="Times New Roman" w:hint="eastAsia"/>
          <w:kern w:val="0"/>
          <w:sz w:val="32"/>
          <w:szCs w:val="32"/>
          <w:lang w:val="zh-CN"/>
        </w:rPr>
        <w:t>缴纳时间:谈判保证金须</w:t>
      </w:r>
      <w:r w:rsidRPr="00194217">
        <w:rPr>
          <w:rFonts w:ascii="仿宋_GB2312" w:eastAsia="仿宋_GB2312" w:hAnsi="宋体" w:cs="Times New Roman"/>
          <w:kern w:val="0"/>
          <w:sz w:val="32"/>
          <w:szCs w:val="32"/>
          <w:lang w:val="zh-CN"/>
        </w:rPr>
        <w:t>在</w:t>
      </w:r>
      <w:r w:rsidRPr="00194217">
        <w:rPr>
          <w:rFonts w:ascii="仿宋_GB2312" w:eastAsia="仿宋_GB2312" w:hAnsi="宋体" w:cs="Times New Roman" w:hint="eastAsia"/>
          <w:kern w:val="0"/>
          <w:sz w:val="32"/>
          <w:szCs w:val="32"/>
          <w:lang w:val="zh-CN"/>
        </w:rPr>
        <w:t>投标截止时间前汇入指定银行账户，未按谈判文件规定缴纳谈判保证金的不予受理竞标文件。</w:t>
      </w:r>
      <w:r w:rsidRPr="00194217">
        <w:rPr>
          <w:rFonts w:ascii="仿宋_GB2312" w:eastAsia="仿宋_GB2312" w:hAnsi="宋体" w:cs="Times New Roman" w:hint="eastAsia"/>
          <w:kern w:val="0"/>
          <w:sz w:val="32"/>
          <w:szCs w:val="32"/>
          <w:lang w:val="zh-CN"/>
        </w:rPr>
        <w:t> </w:t>
      </w:r>
    </w:p>
    <w:p w:rsidR="00C11140" w:rsidRPr="00194217" w:rsidRDefault="00054144" w:rsidP="00C11140">
      <w:pPr>
        <w:tabs>
          <w:tab w:val="left" w:pos="0"/>
          <w:tab w:val="left" w:pos="1122"/>
        </w:tabs>
        <w:ind w:firstLineChars="200" w:firstLine="622"/>
        <w:rPr>
          <w:rFonts w:ascii="仿宋_GB2312" w:eastAsia="仿宋_GB2312" w:hAnsi="宋体" w:cs="Times New Roman"/>
          <w:kern w:val="0"/>
          <w:sz w:val="32"/>
          <w:szCs w:val="32"/>
          <w:lang w:val="zh-CN"/>
        </w:rPr>
      </w:pPr>
      <w:r w:rsidRPr="00194217">
        <w:rPr>
          <w:rFonts w:ascii="仿宋_GB2312" w:eastAsia="仿宋_GB2312" w:hAnsi="宋体" w:cs="Times New Roman" w:hint="eastAsia"/>
          <w:kern w:val="0"/>
          <w:sz w:val="32"/>
          <w:szCs w:val="32"/>
          <w:lang w:val="zh-CN"/>
        </w:rPr>
        <w:t>采购人</w:t>
      </w:r>
      <w:r w:rsidR="00C11140" w:rsidRPr="00194217">
        <w:rPr>
          <w:rFonts w:ascii="仿宋_GB2312" w:eastAsia="仿宋_GB2312" w:hAnsi="宋体" w:cs="Times New Roman"/>
          <w:kern w:val="0"/>
          <w:sz w:val="32"/>
          <w:szCs w:val="32"/>
          <w:lang w:val="zh-CN"/>
        </w:rPr>
        <w:t>开户</w:t>
      </w:r>
      <w:r w:rsidR="00C11140" w:rsidRPr="00194217">
        <w:rPr>
          <w:rFonts w:ascii="仿宋_GB2312" w:eastAsia="仿宋_GB2312" w:hAnsi="宋体" w:cs="Times New Roman" w:hint="eastAsia"/>
          <w:kern w:val="0"/>
          <w:sz w:val="32"/>
          <w:szCs w:val="32"/>
          <w:lang w:val="zh-CN"/>
        </w:rPr>
        <w:t>名称</w:t>
      </w:r>
      <w:r w:rsidR="00C11140" w:rsidRPr="00194217">
        <w:rPr>
          <w:rFonts w:ascii="仿宋_GB2312" w:eastAsia="仿宋_GB2312" w:hAnsi="宋体" w:cs="Times New Roman"/>
          <w:kern w:val="0"/>
          <w:sz w:val="32"/>
          <w:szCs w:val="32"/>
          <w:lang w:val="zh-CN"/>
        </w:rPr>
        <w:t>：</w:t>
      </w:r>
      <w:r w:rsidR="00C11140" w:rsidRPr="00194217">
        <w:rPr>
          <w:rFonts w:ascii="仿宋_GB2312" w:eastAsia="仿宋_GB2312" w:hAnsi="宋体" w:cs="Times New Roman" w:hint="eastAsia"/>
          <w:kern w:val="0"/>
          <w:sz w:val="32"/>
          <w:szCs w:val="32"/>
          <w:lang w:val="zh-CN"/>
        </w:rPr>
        <w:t>致电咨询</w:t>
      </w:r>
    </w:p>
    <w:p w:rsidR="00C11140" w:rsidRPr="00194217"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194217">
        <w:rPr>
          <w:rFonts w:ascii="仿宋_GB2312" w:eastAsia="仿宋_GB2312" w:hAnsi="宋体" w:cs="Times New Roman"/>
          <w:kern w:val="0"/>
          <w:sz w:val="32"/>
          <w:szCs w:val="32"/>
          <w:lang w:val="zh-CN"/>
        </w:rPr>
        <w:t>开户银行</w:t>
      </w:r>
      <w:r w:rsidRPr="00194217">
        <w:rPr>
          <w:rFonts w:ascii="仿宋_GB2312" w:eastAsia="仿宋_GB2312" w:hAnsi="宋体" w:cs="Times New Roman" w:hint="eastAsia"/>
          <w:kern w:val="0"/>
          <w:sz w:val="32"/>
          <w:szCs w:val="32"/>
          <w:lang w:val="zh-CN"/>
        </w:rPr>
        <w:t xml:space="preserve">： 中国银行重庆长江路支行                  </w:t>
      </w:r>
    </w:p>
    <w:p w:rsidR="00C11140" w:rsidRPr="00194217"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194217">
        <w:rPr>
          <w:rFonts w:ascii="仿宋_GB2312" w:eastAsia="仿宋_GB2312" w:hAnsi="宋体" w:cs="Times New Roman"/>
          <w:kern w:val="0"/>
          <w:sz w:val="32"/>
          <w:szCs w:val="32"/>
          <w:lang w:val="zh-CN"/>
        </w:rPr>
        <w:t xml:space="preserve">账号： </w:t>
      </w:r>
      <w:r w:rsidRPr="00194217">
        <w:rPr>
          <w:rFonts w:ascii="仿宋_GB2312" w:eastAsia="仿宋_GB2312" w:hAnsi="宋体" w:cs="Times New Roman" w:hint="eastAsia"/>
          <w:kern w:val="0"/>
          <w:sz w:val="32"/>
          <w:szCs w:val="32"/>
          <w:lang w:val="zh-CN"/>
        </w:rPr>
        <w:t xml:space="preserve">113007546980                               </w:t>
      </w:r>
    </w:p>
    <w:p w:rsidR="00C11140" w:rsidRPr="00194217"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194217">
        <w:rPr>
          <w:rFonts w:ascii="仿宋_GB2312" w:eastAsia="仿宋_GB2312" w:hAnsi="宋体" w:cs="Times New Roman" w:hint="eastAsia"/>
          <w:kern w:val="0"/>
          <w:sz w:val="32"/>
          <w:szCs w:val="32"/>
          <w:lang w:val="zh-CN"/>
        </w:rPr>
        <w:t xml:space="preserve">银行地址：重庆市渝中区                          </w:t>
      </w:r>
    </w:p>
    <w:p w:rsidR="00AC336A" w:rsidRPr="00194217" w:rsidRDefault="00C11140" w:rsidP="00AC336A">
      <w:pPr>
        <w:tabs>
          <w:tab w:val="left" w:pos="0"/>
          <w:tab w:val="left" w:pos="1122"/>
        </w:tabs>
        <w:ind w:firstLineChars="200" w:firstLine="622"/>
        <w:rPr>
          <w:rFonts w:ascii="仿宋_GB2312" w:eastAsia="仿宋_GB2312" w:hAnsi="宋体"/>
          <w:kern w:val="0"/>
          <w:sz w:val="32"/>
          <w:szCs w:val="32"/>
          <w:lang w:val="zh-CN"/>
        </w:rPr>
      </w:pPr>
      <w:r w:rsidRPr="00194217">
        <w:rPr>
          <w:rFonts w:ascii="仿宋_GB2312" w:eastAsia="仿宋_GB2312" w:hAnsi="宋体" w:cs="Times New Roman" w:hint="eastAsia"/>
          <w:kern w:val="0"/>
          <w:sz w:val="32"/>
          <w:szCs w:val="32"/>
          <w:lang w:val="zh-CN"/>
        </w:rPr>
        <w:t>竞标</w:t>
      </w:r>
      <w:r w:rsidRPr="00194217">
        <w:rPr>
          <w:rFonts w:ascii="仿宋_GB2312" w:eastAsia="仿宋_GB2312" w:hAnsi="宋体" w:cs="Times New Roman"/>
          <w:kern w:val="0"/>
          <w:sz w:val="32"/>
          <w:szCs w:val="32"/>
          <w:lang w:val="zh-CN"/>
        </w:rPr>
        <w:t>人凭银行</w:t>
      </w:r>
      <w:r w:rsidRPr="00194217">
        <w:rPr>
          <w:rFonts w:ascii="仿宋_GB2312" w:eastAsia="仿宋_GB2312" w:hAnsi="宋体" w:cs="Times New Roman" w:hint="eastAsia"/>
          <w:kern w:val="0"/>
          <w:sz w:val="32"/>
          <w:szCs w:val="32"/>
          <w:lang w:val="zh-CN"/>
        </w:rPr>
        <w:t>进账回单</w:t>
      </w:r>
      <w:r w:rsidRPr="00194217">
        <w:rPr>
          <w:rFonts w:ascii="仿宋_GB2312" w:eastAsia="仿宋_GB2312" w:hAnsi="宋体" w:cs="Times New Roman"/>
          <w:kern w:val="0"/>
          <w:sz w:val="32"/>
          <w:szCs w:val="32"/>
          <w:lang w:val="zh-CN"/>
        </w:rPr>
        <w:t>换取收据，</w:t>
      </w:r>
      <w:r w:rsidR="00054144" w:rsidRPr="00194217">
        <w:rPr>
          <w:rFonts w:ascii="仿宋_GB2312" w:eastAsia="仿宋_GB2312" w:hAnsi="宋体" w:cs="Times New Roman"/>
          <w:kern w:val="0"/>
          <w:sz w:val="32"/>
          <w:szCs w:val="32"/>
          <w:lang w:val="zh-CN"/>
        </w:rPr>
        <w:t>采购人</w:t>
      </w:r>
      <w:r w:rsidRPr="00194217">
        <w:rPr>
          <w:rFonts w:ascii="仿宋_GB2312" w:eastAsia="仿宋_GB2312" w:hAnsi="宋体" w:cs="Times New Roman"/>
          <w:kern w:val="0"/>
          <w:sz w:val="32"/>
          <w:szCs w:val="32"/>
          <w:lang w:val="zh-CN"/>
        </w:rPr>
        <w:t>凭银行</w:t>
      </w:r>
      <w:r w:rsidRPr="00194217">
        <w:rPr>
          <w:rFonts w:ascii="仿宋_GB2312" w:eastAsia="仿宋_GB2312" w:hAnsi="宋体" w:cs="Times New Roman" w:hint="eastAsia"/>
          <w:kern w:val="0"/>
          <w:sz w:val="32"/>
          <w:szCs w:val="32"/>
          <w:lang w:val="zh-CN"/>
        </w:rPr>
        <w:t>进账单的收账通知</w:t>
      </w:r>
      <w:r w:rsidRPr="00194217">
        <w:rPr>
          <w:rFonts w:ascii="仿宋_GB2312" w:eastAsia="仿宋_GB2312" w:hAnsi="宋体" w:cs="Times New Roman"/>
          <w:kern w:val="0"/>
          <w:sz w:val="32"/>
          <w:szCs w:val="32"/>
          <w:lang w:val="zh-CN"/>
        </w:rPr>
        <w:t>（已进</w:t>
      </w:r>
      <w:r w:rsidRPr="00194217">
        <w:rPr>
          <w:rFonts w:ascii="仿宋_GB2312" w:eastAsia="仿宋_GB2312" w:hAnsi="宋体" w:cs="Times New Roman" w:hint="eastAsia"/>
          <w:kern w:val="0"/>
          <w:sz w:val="32"/>
          <w:szCs w:val="32"/>
          <w:lang w:val="zh-CN"/>
        </w:rPr>
        <w:t>收款</w:t>
      </w:r>
      <w:r w:rsidRPr="00194217">
        <w:rPr>
          <w:rFonts w:ascii="仿宋_GB2312" w:eastAsia="仿宋_GB2312" w:hAnsi="宋体" w:cs="Times New Roman"/>
          <w:kern w:val="0"/>
          <w:sz w:val="32"/>
          <w:szCs w:val="32"/>
          <w:lang w:val="zh-CN"/>
        </w:rPr>
        <w:t>人账户）向</w:t>
      </w:r>
      <w:r w:rsidRPr="00194217">
        <w:rPr>
          <w:rFonts w:ascii="仿宋_GB2312" w:eastAsia="仿宋_GB2312" w:hAnsi="宋体" w:cs="Times New Roman" w:hint="eastAsia"/>
          <w:kern w:val="0"/>
          <w:sz w:val="32"/>
          <w:szCs w:val="32"/>
          <w:lang w:val="zh-CN"/>
        </w:rPr>
        <w:t>竞标</w:t>
      </w:r>
      <w:r w:rsidRPr="00194217">
        <w:rPr>
          <w:rFonts w:ascii="仿宋_GB2312" w:eastAsia="仿宋_GB2312" w:hAnsi="宋体" w:cs="Times New Roman"/>
          <w:kern w:val="0"/>
          <w:sz w:val="32"/>
          <w:szCs w:val="32"/>
          <w:lang w:val="zh-CN"/>
        </w:rPr>
        <w:t>人出具收据，</w:t>
      </w:r>
      <w:r w:rsidR="00AC336A" w:rsidRPr="00194217">
        <w:rPr>
          <w:rFonts w:ascii="仿宋_GB2312" w:eastAsia="仿宋_GB2312" w:hAnsi="宋体" w:hint="eastAsia"/>
          <w:kern w:val="0"/>
          <w:sz w:val="32"/>
          <w:szCs w:val="32"/>
          <w:lang w:val="zh-CN"/>
        </w:rPr>
        <w:t>开标现场需提供</w:t>
      </w:r>
      <w:r w:rsidR="00AC336A" w:rsidRPr="00A16A1C">
        <w:rPr>
          <w:rFonts w:ascii="仿宋_GB2312" w:eastAsia="仿宋_GB2312" w:hAnsi="宋体" w:hint="eastAsia"/>
          <w:kern w:val="0"/>
          <w:sz w:val="32"/>
          <w:szCs w:val="32"/>
        </w:rPr>
        <w:t>基本账户信息证明材料原件（开户许可证或银行基本账户信息证</w:t>
      </w:r>
      <w:r w:rsidR="00AC336A" w:rsidRPr="00A16A1C">
        <w:rPr>
          <w:rFonts w:ascii="仿宋_GB2312" w:eastAsia="仿宋_GB2312" w:hAnsi="宋体" w:hint="eastAsia"/>
          <w:kern w:val="0"/>
          <w:sz w:val="32"/>
          <w:szCs w:val="32"/>
        </w:rPr>
        <w:lastRenderedPageBreak/>
        <w:t>明）</w:t>
      </w:r>
      <w:r w:rsidR="00AC336A" w:rsidRPr="00194217">
        <w:rPr>
          <w:rFonts w:ascii="仿宋_GB2312" w:eastAsia="仿宋_GB2312" w:hAnsi="宋体" w:hint="eastAsia"/>
          <w:kern w:val="0"/>
          <w:sz w:val="32"/>
          <w:szCs w:val="32"/>
          <w:lang w:val="zh-CN"/>
        </w:rPr>
        <w:t>和谈判保证金缴纳凭证</w:t>
      </w:r>
      <w:r w:rsidR="00AC336A">
        <w:rPr>
          <w:rFonts w:ascii="仿宋_GB2312" w:eastAsia="仿宋_GB2312" w:hAnsi="宋体" w:hint="eastAsia"/>
          <w:kern w:val="0"/>
          <w:sz w:val="32"/>
          <w:szCs w:val="32"/>
          <w:lang w:val="zh-CN"/>
        </w:rPr>
        <w:t>原件</w:t>
      </w:r>
      <w:r w:rsidR="00AC336A" w:rsidRPr="00194217">
        <w:rPr>
          <w:rFonts w:ascii="仿宋_GB2312" w:eastAsia="仿宋_GB2312" w:hAnsi="宋体" w:hint="eastAsia"/>
          <w:kern w:val="0"/>
          <w:sz w:val="32"/>
          <w:szCs w:val="32"/>
          <w:lang w:val="zh-CN"/>
        </w:rPr>
        <w:t>。</w:t>
      </w:r>
    </w:p>
    <w:p w:rsidR="00C11140" w:rsidRPr="00194217" w:rsidRDefault="00C11140" w:rsidP="00AC336A">
      <w:pPr>
        <w:tabs>
          <w:tab w:val="left" w:pos="0"/>
          <w:tab w:val="left" w:pos="1122"/>
        </w:tabs>
        <w:ind w:firstLineChars="200" w:firstLine="622"/>
        <w:rPr>
          <w:rFonts w:ascii="仿宋" w:eastAsia="仿宋" w:hAnsi="仿宋" w:cs="Times New Roman"/>
          <w:kern w:val="0"/>
          <w:sz w:val="32"/>
          <w:szCs w:val="32"/>
        </w:rPr>
      </w:pPr>
      <w:r w:rsidRPr="00194217">
        <w:rPr>
          <w:rFonts w:ascii="仿宋_GB2312" w:eastAsia="仿宋_GB2312" w:hAnsi="宋体" w:cs="Times New Roman"/>
          <w:kern w:val="0"/>
          <w:sz w:val="32"/>
          <w:szCs w:val="32"/>
          <w:lang w:val="zh-CN"/>
        </w:rPr>
        <w:t>注：汇款凭证用途栏注明</w:t>
      </w:r>
      <w:r w:rsidRPr="00194217">
        <w:rPr>
          <w:rFonts w:ascii="仿宋_GB2312" w:eastAsia="仿宋_GB2312" w:hAnsi="宋体" w:cs="Times New Roman"/>
          <w:kern w:val="0"/>
          <w:sz w:val="32"/>
          <w:szCs w:val="32"/>
          <w:lang w:val="zh-CN"/>
        </w:rPr>
        <w:t>“</w:t>
      </w:r>
      <w:r w:rsidRPr="00194217">
        <w:rPr>
          <w:rFonts w:ascii="仿宋_GB2312" w:eastAsia="仿宋_GB2312" w:hAnsi="宋体" w:cs="Times New Roman"/>
          <w:kern w:val="0"/>
          <w:sz w:val="32"/>
          <w:szCs w:val="32"/>
          <w:lang w:val="zh-CN"/>
        </w:rPr>
        <w:t>项目名称</w:t>
      </w:r>
      <w:r w:rsidRPr="00194217">
        <w:rPr>
          <w:rFonts w:ascii="仿宋_GB2312" w:eastAsia="仿宋_GB2312" w:hAnsi="宋体" w:cs="Times New Roman"/>
          <w:kern w:val="0"/>
          <w:sz w:val="32"/>
          <w:szCs w:val="32"/>
          <w:lang w:val="zh-CN"/>
        </w:rPr>
        <w:t>”</w:t>
      </w:r>
      <w:r w:rsidRPr="00194217">
        <w:rPr>
          <w:rFonts w:ascii="仿宋_GB2312" w:eastAsia="仿宋_GB2312" w:hAnsi="宋体" w:cs="Times New Roman" w:hint="eastAsia"/>
          <w:kern w:val="0"/>
          <w:sz w:val="32"/>
          <w:szCs w:val="32"/>
          <w:lang w:val="zh-CN"/>
        </w:rPr>
        <w:t>谈判</w:t>
      </w:r>
      <w:r w:rsidRPr="00194217">
        <w:rPr>
          <w:rFonts w:ascii="仿宋_GB2312" w:eastAsia="仿宋_GB2312" w:hAnsi="宋体" w:cs="Times New Roman"/>
          <w:kern w:val="0"/>
          <w:sz w:val="32"/>
          <w:szCs w:val="32"/>
          <w:lang w:val="zh-CN"/>
        </w:rPr>
        <w:t>保证金</w:t>
      </w:r>
      <w:r w:rsidRPr="00194217">
        <w:rPr>
          <w:rFonts w:ascii="仿宋_GB2312" w:eastAsia="仿宋_GB2312" w:hAnsi="宋体" w:cs="Times New Roman" w:hint="eastAsia"/>
          <w:kern w:val="0"/>
          <w:sz w:val="32"/>
          <w:szCs w:val="32"/>
          <w:lang w:val="zh-CN"/>
        </w:rPr>
        <w:t>。</w:t>
      </w:r>
    </w:p>
    <w:p w:rsidR="00BD2D62" w:rsidRDefault="00C11140">
      <w:pPr>
        <w:tabs>
          <w:tab w:val="left" w:pos="0"/>
          <w:tab w:val="left" w:pos="1122"/>
        </w:tabs>
        <w:ind w:firstLineChars="200" w:firstLine="622"/>
        <w:rPr>
          <w:rFonts w:ascii="黑体" w:eastAsia="黑体" w:hAnsi="黑体" w:cs="Times New Roman"/>
          <w:kern w:val="0"/>
          <w:sz w:val="32"/>
          <w:szCs w:val="32"/>
        </w:rPr>
      </w:pPr>
      <w:r>
        <w:rPr>
          <w:rFonts w:ascii="黑体" w:eastAsia="黑体" w:hAnsi="黑体" w:cs="黑体" w:hint="eastAsia"/>
          <w:kern w:val="0"/>
          <w:sz w:val="32"/>
          <w:szCs w:val="32"/>
        </w:rPr>
        <w:t>十</w:t>
      </w:r>
      <w:r w:rsidR="00917F90">
        <w:rPr>
          <w:rFonts w:ascii="黑体" w:eastAsia="黑体" w:hAnsi="黑体" w:cs="黑体" w:hint="eastAsia"/>
          <w:kern w:val="0"/>
          <w:sz w:val="32"/>
          <w:szCs w:val="32"/>
        </w:rPr>
        <w:t>、采购机构联系方式</w:t>
      </w:r>
    </w:p>
    <w:p w:rsidR="00BD2D62" w:rsidRDefault="00917F90">
      <w:pPr>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联系人：</w:t>
      </w:r>
      <w:r w:rsidR="00C11140">
        <w:rPr>
          <w:rFonts w:ascii="仿宋_GB2312" w:eastAsia="仿宋_GB2312" w:hAnsi="Times New Roman" w:cs="仿宋_GB2312" w:hint="eastAsia"/>
          <w:kern w:val="0"/>
          <w:sz w:val="32"/>
          <w:szCs w:val="32"/>
          <w:u w:val="single"/>
        </w:rPr>
        <w:t>周老师</w:t>
      </w:r>
    </w:p>
    <w:p w:rsidR="00BD2D62" w:rsidRDefault="00917F90" w:rsidP="00C11140">
      <w:pPr>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电  话：</w:t>
      </w:r>
      <w:r w:rsidR="00C11140">
        <w:rPr>
          <w:rFonts w:ascii="仿宋_GB2312" w:eastAsia="仿宋_GB2312" w:hAnsi="Times New Roman" w:cs="仿宋_GB2312" w:hint="eastAsia"/>
          <w:kern w:val="0"/>
          <w:sz w:val="32"/>
          <w:szCs w:val="32"/>
          <w:u w:val="single"/>
        </w:rPr>
        <w:t xml:space="preserve">023-68754059           </w:t>
      </w:r>
    </w:p>
    <w:p w:rsidR="00054144" w:rsidRDefault="00054144">
      <w:pPr>
        <w:ind w:leftChars="2225" w:left="4531" w:hangingChars="19" w:hanging="59"/>
        <w:rPr>
          <w:rFonts w:ascii="仿宋_GB2312" w:eastAsia="仿宋_GB2312" w:hAnsi="宋体" w:cs="仿宋_GB2312"/>
          <w:sz w:val="32"/>
          <w:szCs w:val="32"/>
        </w:rPr>
      </w:pPr>
    </w:p>
    <w:p w:rsidR="00054144" w:rsidRDefault="00054144">
      <w:pPr>
        <w:ind w:leftChars="2225" w:left="4531" w:hangingChars="19" w:hanging="59"/>
        <w:rPr>
          <w:rFonts w:ascii="仿宋_GB2312" w:eastAsia="仿宋_GB2312" w:hAnsi="宋体" w:cs="仿宋_GB2312"/>
          <w:sz w:val="32"/>
          <w:szCs w:val="32"/>
        </w:rPr>
      </w:pPr>
    </w:p>
    <w:p w:rsidR="00BD2D62" w:rsidRDefault="00917F90" w:rsidP="00E86898">
      <w:pPr>
        <w:ind w:leftChars="2225" w:left="4531" w:hangingChars="19" w:hanging="59"/>
        <w:jc w:val="center"/>
        <w:rPr>
          <w:rFonts w:ascii="仿宋_GB2312" w:eastAsia="仿宋_GB2312" w:hAnsi="Times New Roman" w:cs="Times New Roman"/>
          <w:kern w:val="0"/>
          <w:sz w:val="32"/>
          <w:szCs w:val="32"/>
        </w:rPr>
      </w:pPr>
      <w:r>
        <w:rPr>
          <w:rFonts w:ascii="仿宋_GB2312" w:eastAsia="仿宋_GB2312" w:hAnsi="宋体" w:cs="仿宋_GB2312" w:hint="eastAsia"/>
          <w:sz w:val="32"/>
          <w:szCs w:val="32"/>
        </w:rPr>
        <w:t>陆航医学和高原医学实战化模拟研究培训中心空调采购及安装项目部</w:t>
      </w:r>
    </w:p>
    <w:p w:rsidR="00BD2D62" w:rsidRDefault="00E86898" w:rsidP="00E86898">
      <w:pPr>
        <w:ind w:firstLineChars="1717" w:firstLine="5340"/>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2020</w:t>
      </w:r>
      <w:r w:rsidR="00917F90">
        <w:rPr>
          <w:rFonts w:ascii="仿宋_GB2312" w:eastAsia="仿宋_GB2312" w:hAnsi="Times New Roman" w:cs="仿宋_GB2312" w:hint="eastAsia"/>
          <w:kern w:val="0"/>
          <w:sz w:val="32"/>
          <w:szCs w:val="32"/>
        </w:rPr>
        <w:t xml:space="preserve">年 </w:t>
      </w:r>
      <w:r w:rsidR="00166F87">
        <w:rPr>
          <w:rFonts w:ascii="仿宋_GB2312" w:eastAsia="仿宋_GB2312" w:hAnsi="Times New Roman" w:cs="仿宋_GB2312" w:hint="eastAsia"/>
          <w:kern w:val="0"/>
          <w:sz w:val="32"/>
          <w:szCs w:val="32"/>
        </w:rPr>
        <w:t>5</w:t>
      </w:r>
      <w:r w:rsidR="00917F90">
        <w:rPr>
          <w:rFonts w:ascii="仿宋_GB2312" w:eastAsia="仿宋_GB2312" w:hAnsi="Times New Roman" w:cs="仿宋_GB2312" w:hint="eastAsia"/>
          <w:kern w:val="0"/>
          <w:sz w:val="32"/>
          <w:szCs w:val="32"/>
        </w:rPr>
        <w:t xml:space="preserve">月 </w:t>
      </w:r>
      <w:r w:rsidR="00166F87">
        <w:rPr>
          <w:rFonts w:ascii="仿宋_GB2312" w:eastAsia="仿宋_GB2312" w:hAnsi="Times New Roman" w:cs="仿宋_GB2312" w:hint="eastAsia"/>
          <w:kern w:val="0"/>
          <w:sz w:val="32"/>
          <w:szCs w:val="32"/>
        </w:rPr>
        <w:t>11</w:t>
      </w:r>
      <w:r w:rsidR="00917F90">
        <w:rPr>
          <w:rFonts w:ascii="仿宋_GB2312" w:eastAsia="仿宋_GB2312" w:hAnsi="Times New Roman" w:cs="仿宋_GB2312" w:hint="eastAsia"/>
          <w:kern w:val="0"/>
          <w:sz w:val="32"/>
          <w:szCs w:val="32"/>
        </w:rPr>
        <w:t>日</w:t>
      </w:r>
    </w:p>
    <w:p w:rsidR="00BD2D62" w:rsidRDefault="00BD2D62">
      <w:pPr>
        <w:autoSpaceDE w:val="0"/>
        <w:autoSpaceDN w:val="0"/>
        <w:adjustRightInd w:val="0"/>
        <w:rPr>
          <w:rFonts w:ascii="仿宋_GB2312" w:eastAsia="仿宋_GB2312" w:hAnsi="Times New Roman" w:cs="Times New Roman"/>
          <w:kern w:val="0"/>
          <w:sz w:val="32"/>
          <w:szCs w:val="32"/>
        </w:rPr>
        <w:sectPr w:rsidR="00BD2D62">
          <w:headerReference w:type="default" r:id="rId9"/>
          <w:footerReference w:type="default" r:id="rId10"/>
          <w:pgSz w:w="11906" w:h="16838"/>
          <w:pgMar w:top="2098" w:right="1474" w:bottom="1985" w:left="1588" w:header="851" w:footer="851" w:gutter="0"/>
          <w:pgNumType w:start="1"/>
          <w:cols w:space="425"/>
          <w:docGrid w:type="linesAndChars" w:linePitch="579" w:charSpace="-1844"/>
        </w:sectPr>
      </w:pPr>
    </w:p>
    <w:p w:rsidR="00BD2D62" w:rsidRPr="00D94F1A" w:rsidRDefault="00917F90" w:rsidP="00D94F1A">
      <w:pPr>
        <w:autoSpaceDE w:val="0"/>
        <w:autoSpaceDN w:val="0"/>
        <w:adjustRightInd w:val="0"/>
        <w:spacing w:line="560" w:lineRule="exact"/>
        <w:jc w:val="center"/>
        <w:rPr>
          <w:rFonts w:ascii="方正小标宋简体" w:eastAsia="方正小标宋简体" w:hAnsi="Times New Roman" w:cs="Times New Roman"/>
          <w:kern w:val="0"/>
          <w:sz w:val="44"/>
          <w:szCs w:val="44"/>
          <w:lang w:val="zh-CN"/>
        </w:rPr>
      </w:pPr>
      <w:bookmarkStart w:id="5" w:name="_Toc285612594"/>
      <w:bookmarkStart w:id="6" w:name="_Toc390713967"/>
      <w:bookmarkStart w:id="7" w:name="_Toc435540979"/>
      <w:r>
        <w:rPr>
          <w:rFonts w:ascii="方正小标宋简体" w:eastAsia="方正小标宋简体" w:hAnsi="Times New Roman" w:cs="方正小标宋简体" w:hint="eastAsia"/>
          <w:kern w:val="0"/>
          <w:sz w:val="44"/>
          <w:szCs w:val="44"/>
          <w:lang w:val="zh-CN"/>
        </w:rPr>
        <w:lastRenderedPageBreak/>
        <w:t>第二部分采购项目技</w:t>
      </w:r>
      <w:r>
        <w:rPr>
          <w:rFonts w:ascii="方正小标宋简体" w:eastAsia="方正小标宋简体" w:hAnsi="宋体" w:cs="方正小标宋简体" w:hint="eastAsia"/>
          <w:kern w:val="0"/>
          <w:sz w:val="44"/>
          <w:szCs w:val="44"/>
          <w:lang w:val="zh-CN"/>
        </w:rPr>
        <w:t>术</w:t>
      </w:r>
      <w:r>
        <w:rPr>
          <w:rFonts w:ascii="方正小标宋简体" w:eastAsia="方正小标宋简体" w:hAnsi="Dotum" w:cs="方正小标宋简体" w:hint="eastAsia"/>
          <w:kern w:val="0"/>
          <w:sz w:val="44"/>
          <w:szCs w:val="44"/>
          <w:lang w:val="zh-CN"/>
        </w:rPr>
        <w:t>和商</w:t>
      </w:r>
      <w:r>
        <w:rPr>
          <w:rFonts w:ascii="方正小标宋简体" w:eastAsia="方正小标宋简体" w:hAnsi="宋体" w:cs="方正小标宋简体" w:hint="eastAsia"/>
          <w:kern w:val="0"/>
          <w:sz w:val="44"/>
          <w:szCs w:val="44"/>
          <w:lang w:val="zh-CN"/>
        </w:rPr>
        <w:t>务</w:t>
      </w:r>
      <w:r>
        <w:rPr>
          <w:rFonts w:ascii="方正小标宋简体" w:eastAsia="方正小标宋简体" w:hAnsi="Times New Roman" w:cs="方正小标宋简体" w:hint="eastAsia"/>
          <w:kern w:val="0"/>
          <w:sz w:val="44"/>
          <w:szCs w:val="44"/>
          <w:lang w:val="zh-CN"/>
        </w:rPr>
        <w:t>要求</w:t>
      </w:r>
      <w:bookmarkEnd w:id="5"/>
      <w:bookmarkEnd w:id="6"/>
      <w:bookmarkEnd w:id="7"/>
    </w:p>
    <w:p w:rsidR="00BD2D62" w:rsidRDefault="00917F90">
      <w:pPr>
        <w:autoSpaceDE w:val="0"/>
        <w:autoSpaceDN w:val="0"/>
        <w:adjustRightInd w:val="0"/>
        <w:ind w:firstLineChars="200" w:firstLine="542"/>
        <w:rPr>
          <w:rFonts w:ascii="Times New Roman" w:eastAsia="黑体" w:hAnsi="Times New Roman" w:cs="Times New Roman"/>
          <w:kern w:val="0"/>
          <w:sz w:val="28"/>
          <w:szCs w:val="28"/>
        </w:rPr>
      </w:pPr>
      <w:r>
        <w:rPr>
          <w:rFonts w:ascii="Times New Roman" w:eastAsia="黑体" w:hAnsi="Times New Roman" w:cs="黑体" w:hint="eastAsia"/>
          <w:kern w:val="0"/>
          <w:sz w:val="28"/>
          <w:szCs w:val="28"/>
        </w:rPr>
        <w:t>一、货物一览表</w:t>
      </w:r>
      <w:bookmarkStart w:id="8" w:name="_Toc285612596"/>
      <w:r>
        <w:rPr>
          <w:rFonts w:ascii="Times New Roman" w:eastAsia="黑体" w:hAnsi="Times New Roman" w:cs="黑体" w:hint="eastAsia"/>
          <w:kern w:val="0"/>
          <w:sz w:val="28"/>
          <w:szCs w:val="28"/>
        </w:rPr>
        <w:t>及技术要求</w:t>
      </w:r>
    </w:p>
    <w:tbl>
      <w:tblPr>
        <w:tblW w:w="45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
        <w:gridCol w:w="1611"/>
        <w:gridCol w:w="3732"/>
        <w:gridCol w:w="762"/>
        <w:gridCol w:w="1221"/>
      </w:tblGrid>
      <w:tr w:rsidR="00BD2D62">
        <w:trPr>
          <w:cantSplit/>
          <w:trHeight w:hRule="exact" w:val="1184"/>
          <w:jc w:val="center"/>
        </w:trPr>
        <w:tc>
          <w:tcPr>
            <w:tcW w:w="875" w:type="dxa"/>
            <w:vAlign w:val="center"/>
          </w:tcPr>
          <w:bookmarkEnd w:id="8"/>
          <w:p w:rsidR="00BD2D62" w:rsidRDefault="00917F90">
            <w:pPr>
              <w:adjustRightInd w:val="0"/>
              <w:snapToGrid w:val="0"/>
              <w:spacing w:line="240" w:lineRule="exact"/>
              <w:jc w:val="center"/>
              <w:rPr>
                <w:snapToGrid w:val="0"/>
              </w:rPr>
            </w:pPr>
            <w:r>
              <w:rPr>
                <w:rFonts w:cs="宋体" w:hint="eastAsia"/>
                <w:snapToGrid w:val="0"/>
              </w:rPr>
              <w:t>序号</w:t>
            </w:r>
          </w:p>
        </w:tc>
        <w:tc>
          <w:tcPr>
            <w:tcW w:w="1611" w:type="dxa"/>
            <w:vAlign w:val="center"/>
          </w:tcPr>
          <w:p w:rsidR="00BD2D62" w:rsidRDefault="00917F90">
            <w:pPr>
              <w:adjustRightInd w:val="0"/>
              <w:snapToGrid w:val="0"/>
              <w:spacing w:line="240" w:lineRule="exact"/>
              <w:jc w:val="center"/>
              <w:rPr>
                <w:snapToGrid w:val="0"/>
              </w:rPr>
            </w:pPr>
            <w:r>
              <w:rPr>
                <w:rFonts w:cs="宋体" w:hint="eastAsia"/>
                <w:snapToGrid w:val="0"/>
              </w:rPr>
              <w:t>货物名称</w:t>
            </w:r>
          </w:p>
        </w:tc>
        <w:tc>
          <w:tcPr>
            <w:tcW w:w="3732" w:type="dxa"/>
            <w:vAlign w:val="center"/>
          </w:tcPr>
          <w:p w:rsidR="00BD2D62" w:rsidRDefault="00917F90">
            <w:pPr>
              <w:adjustRightInd w:val="0"/>
              <w:snapToGrid w:val="0"/>
              <w:spacing w:line="240" w:lineRule="exact"/>
              <w:jc w:val="center"/>
              <w:rPr>
                <w:snapToGrid w:val="0"/>
              </w:rPr>
            </w:pPr>
            <w:r>
              <w:rPr>
                <w:rFonts w:cs="宋体" w:hint="eastAsia"/>
                <w:snapToGrid w:val="0"/>
              </w:rPr>
              <w:t>规格型号</w:t>
            </w:r>
          </w:p>
        </w:tc>
        <w:tc>
          <w:tcPr>
            <w:tcW w:w="762" w:type="dxa"/>
            <w:vAlign w:val="center"/>
          </w:tcPr>
          <w:p w:rsidR="00BD2D62" w:rsidRDefault="00917F90">
            <w:pPr>
              <w:adjustRightInd w:val="0"/>
              <w:snapToGrid w:val="0"/>
              <w:spacing w:line="240" w:lineRule="exact"/>
              <w:jc w:val="center"/>
              <w:rPr>
                <w:snapToGrid w:val="0"/>
              </w:rPr>
            </w:pPr>
            <w:r>
              <w:rPr>
                <w:rFonts w:cs="宋体" w:hint="eastAsia"/>
                <w:snapToGrid w:val="0"/>
              </w:rPr>
              <w:t>计量</w:t>
            </w:r>
          </w:p>
          <w:p w:rsidR="00BD2D62" w:rsidRDefault="00917F90">
            <w:pPr>
              <w:adjustRightInd w:val="0"/>
              <w:snapToGrid w:val="0"/>
              <w:spacing w:line="240" w:lineRule="exact"/>
              <w:jc w:val="center"/>
              <w:rPr>
                <w:snapToGrid w:val="0"/>
              </w:rPr>
            </w:pPr>
            <w:r>
              <w:rPr>
                <w:rFonts w:cs="宋体" w:hint="eastAsia"/>
                <w:snapToGrid w:val="0"/>
              </w:rPr>
              <w:t>单位</w:t>
            </w:r>
          </w:p>
        </w:tc>
        <w:tc>
          <w:tcPr>
            <w:tcW w:w="1221" w:type="dxa"/>
            <w:vAlign w:val="center"/>
          </w:tcPr>
          <w:p w:rsidR="00BD2D62" w:rsidRDefault="00917F90">
            <w:pPr>
              <w:adjustRightInd w:val="0"/>
              <w:snapToGrid w:val="0"/>
              <w:spacing w:line="240" w:lineRule="exact"/>
              <w:jc w:val="center"/>
              <w:rPr>
                <w:snapToGrid w:val="0"/>
              </w:rPr>
            </w:pPr>
            <w:r>
              <w:rPr>
                <w:rFonts w:cs="宋体" w:hint="eastAsia"/>
                <w:snapToGrid w:val="0"/>
              </w:rPr>
              <w:t>数量</w:t>
            </w:r>
          </w:p>
        </w:tc>
      </w:tr>
      <w:tr w:rsidR="00BD2D62">
        <w:trPr>
          <w:cantSplit/>
          <w:trHeight w:hRule="exact" w:val="1150"/>
          <w:jc w:val="center"/>
        </w:trPr>
        <w:tc>
          <w:tcPr>
            <w:tcW w:w="875" w:type="dxa"/>
            <w:vAlign w:val="center"/>
          </w:tcPr>
          <w:p w:rsidR="00BD2D62" w:rsidRDefault="00917F90">
            <w:pPr>
              <w:spacing w:line="240" w:lineRule="exact"/>
              <w:jc w:val="center"/>
            </w:pPr>
            <w:r>
              <w:t>1</w:t>
            </w:r>
          </w:p>
        </w:tc>
        <w:tc>
          <w:tcPr>
            <w:tcW w:w="1611" w:type="dxa"/>
            <w:vAlign w:val="center"/>
          </w:tcPr>
          <w:p w:rsidR="00BD2D62" w:rsidRDefault="00917F90">
            <w:pPr>
              <w:spacing w:line="240" w:lineRule="exact"/>
              <w:jc w:val="left"/>
            </w:pPr>
            <w:r>
              <w:rPr>
                <w:rFonts w:cs="宋体" w:hint="eastAsia"/>
              </w:rPr>
              <w:t>天花板内置风管式室内机</w:t>
            </w:r>
          </w:p>
        </w:tc>
        <w:tc>
          <w:tcPr>
            <w:tcW w:w="3732" w:type="dxa"/>
            <w:vAlign w:val="center"/>
          </w:tcPr>
          <w:p w:rsidR="00BD2D62" w:rsidRDefault="00917F90">
            <w:pPr>
              <w:spacing w:line="240" w:lineRule="exact"/>
              <w:jc w:val="left"/>
            </w:pPr>
            <w:r>
              <w:rPr>
                <w:rFonts w:cs="宋体" w:hint="eastAsia"/>
              </w:rPr>
              <w:t>型号规格</w:t>
            </w:r>
            <w:r>
              <w:t>:</w:t>
            </w:r>
            <w:r>
              <w:rPr>
                <w:rFonts w:cs="宋体" w:hint="eastAsia"/>
              </w:rPr>
              <w:t>风</w:t>
            </w:r>
            <w:r>
              <w:rPr>
                <w:rFonts w:ascii="宋体" w:hAnsi="宋体" w:cs="宋体" w:hint="eastAsia"/>
              </w:rPr>
              <w:t>量≥</w:t>
            </w:r>
            <w:r>
              <w:rPr>
                <w:rFonts w:hint="eastAsia"/>
              </w:rPr>
              <w:t>450</w:t>
            </w:r>
            <w:r>
              <w:t xml:space="preserve">m3/h </w:t>
            </w:r>
            <w:r>
              <w:rPr>
                <w:rFonts w:cs="宋体" w:hint="eastAsia"/>
              </w:rPr>
              <w:t>机外静</w:t>
            </w:r>
            <w:r>
              <w:rPr>
                <w:rFonts w:ascii="宋体" w:hAnsi="宋体" w:cs="宋体" w:hint="eastAsia"/>
              </w:rPr>
              <w:t>压≥</w:t>
            </w:r>
            <w:r>
              <w:t xml:space="preserve">50Pa </w:t>
            </w:r>
            <w:r>
              <w:rPr>
                <w:rFonts w:cs="宋体" w:hint="eastAsia"/>
              </w:rPr>
              <w:t>冷</w:t>
            </w:r>
            <w:r>
              <w:t>/</w:t>
            </w:r>
            <w:r>
              <w:rPr>
                <w:rFonts w:cs="宋体" w:hint="eastAsia"/>
              </w:rPr>
              <w:t>热</w:t>
            </w:r>
            <w:r>
              <w:rPr>
                <w:rFonts w:ascii="宋体" w:hAnsi="宋体" w:cs="宋体" w:hint="eastAsia"/>
              </w:rPr>
              <w:t>量≥</w:t>
            </w:r>
            <w:r>
              <w:rPr>
                <w:rFonts w:hint="eastAsia"/>
              </w:rPr>
              <w:t>2.2</w:t>
            </w:r>
            <w:r>
              <w:t>/</w:t>
            </w:r>
            <w:r>
              <w:rPr>
                <w:rFonts w:hint="eastAsia"/>
              </w:rPr>
              <w:t>2.5</w:t>
            </w:r>
            <w:r>
              <w:t xml:space="preserve">kw </w:t>
            </w:r>
            <w:r>
              <w:rPr>
                <w:rFonts w:cs="宋体" w:hint="eastAsia"/>
              </w:rPr>
              <w:t>电机功</w:t>
            </w:r>
            <w:r>
              <w:rPr>
                <w:rFonts w:ascii="宋体" w:hAnsi="宋体" w:cs="宋体" w:hint="eastAsia"/>
              </w:rPr>
              <w:t>率≤</w:t>
            </w:r>
            <w:r>
              <w:rPr>
                <w:rFonts w:hint="eastAsia"/>
              </w:rPr>
              <w:t>65</w:t>
            </w:r>
            <w:r>
              <w:t xml:space="preserve">w </w:t>
            </w:r>
            <w:r>
              <w:rPr>
                <w:rFonts w:cs="宋体" w:hint="eastAsia"/>
              </w:rPr>
              <w:t>噪</w:t>
            </w:r>
            <w:r>
              <w:rPr>
                <w:rFonts w:ascii="宋体" w:hAnsi="宋体" w:cs="宋体" w:hint="eastAsia"/>
              </w:rPr>
              <w:t>音≤</w:t>
            </w:r>
            <w:r>
              <w:rPr>
                <w:rFonts w:hint="eastAsia"/>
              </w:rPr>
              <w:t>32</w:t>
            </w:r>
            <w:r>
              <w:t>db(A)</w:t>
            </w:r>
          </w:p>
        </w:tc>
        <w:tc>
          <w:tcPr>
            <w:tcW w:w="762" w:type="dxa"/>
            <w:vAlign w:val="center"/>
          </w:tcPr>
          <w:p w:rsidR="00BD2D62" w:rsidRDefault="00917F90">
            <w:pPr>
              <w:spacing w:line="240" w:lineRule="exact"/>
              <w:jc w:val="center"/>
            </w:pPr>
            <w:r>
              <w:rPr>
                <w:rFonts w:cs="宋体" w:hint="eastAsia"/>
              </w:rPr>
              <w:t>台</w:t>
            </w:r>
          </w:p>
        </w:tc>
        <w:tc>
          <w:tcPr>
            <w:tcW w:w="1221" w:type="dxa"/>
            <w:vAlign w:val="center"/>
          </w:tcPr>
          <w:p w:rsidR="00BD2D62" w:rsidRDefault="00917F90">
            <w:pPr>
              <w:spacing w:line="240" w:lineRule="exact"/>
              <w:jc w:val="center"/>
            </w:pPr>
            <w:r>
              <w:rPr>
                <w:rFonts w:hint="eastAsia"/>
              </w:rPr>
              <w:t>1</w:t>
            </w:r>
          </w:p>
        </w:tc>
      </w:tr>
      <w:tr w:rsidR="00BD2D62">
        <w:trPr>
          <w:cantSplit/>
          <w:trHeight w:hRule="exact" w:val="855"/>
          <w:jc w:val="center"/>
        </w:trPr>
        <w:tc>
          <w:tcPr>
            <w:tcW w:w="875" w:type="dxa"/>
            <w:vAlign w:val="center"/>
          </w:tcPr>
          <w:p w:rsidR="00BD2D62" w:rsidRDefault="00917F90">
            <w:pPr>
              <w:spacing w:line="240" w:lineRule="exact"/>
              <w:jc w:val="center"/>
            </w:pPr>
            <w:r>
              <w:t>2</w:t>
            </w:r>
          </w:p>
        </w:tc>
        <w:tc>
          <w:tcPr>
            <w:tcW w:w="1611" w:type="dxa"/>
            <w:vAlign w:val="center"/>
          </w:tcPr>
          <w:p w:rsidR="00BD2D62" w:rsidRDefault="00917F90">
            <w:pPr>
              <w:spacing w:line="240" w:lineRule="exact"/>
              <w:jc w:val="left"/>
            </w:pPr>
            <w:r>
              <w:rPr>
                <w:rFonts w:cs="宋体" w:hint="eastAsia"/>
              </w:rPr>
              <w:t>天花板内置风管式室内机</w:t>
            </w:r>
          </w:p>
        </w:tc>
        <w:tc>
          <w:tcPr>
            <w:tcW w:w="3732" w:type="dxa"/>
            <w:vAlign w:val="center"/>
          </w:tcPr>
          <w:p w:rsidR="00BD2D62" w:rsidRDefault="00917F90">
            <w:pPr>
              <w:spacing w:line="240" w:lineRule="exact"/>
              <w:jc w:val="left"/>
            </w:pPr>
            <w:r>
              <w:rPr>
                <w:rFonts w:cs="宋体" w:hint="eastAsia"/>
              </w:rPr>
              <w:t>型号规格</w:t>
            </w:r>
            <w:r>
              <w:t>:</w:t>
            </w:r>
            <w:r>
              <w:rPr>
                <w:rFonts w:cs="宋体" w:hint="eastAsia"/>
              </w:rPr>
              <w:t>风</w:t>
            </w:r>
            <w:r>
              <w:rPr>
                <w:rFonts w:ascii="宋体" w:hAnsi="宋体" w:cs="宋体" w:hint="eastAsia"/>
              </w:rPr>
              <w:t>量≥</w:t>
            </w:r>
            <w:r>
              <w:rPr>
                <w:rFonts w:hint="eastAsia"/>
              </w:rPr>
              <w:t>850</w:t>
            </w:r>
            <w:r>
              <w:t>m3/</w:t>
            </w:r>
            <w:r>
              <w:rPr>
                <w:rFonts w:ascii="宋体" w:hAnsi="宋体" w:cs="宋体"/>
              </w:rPr>
              <w:t xml:space="preserve">h </w:t>
            </w:r>
            <w:r>
              <w:rPr>
                <w:rFonts w:cs="宋体" w:hint="eastAsia"/>
              </w:rPr>
              <w:t>冷</w:t>
            </w:r>
            <w:r>
              <w:t>/</w:t>
            </w:r>
            <w:r>
              <w:rPr>
                <w:rFonts w:cs="宋体" w:hint="eastAsia"/>
              </w:rPr>
              <w:t>热</w:t>
            </w:r>
            <w:r>
              <w:rPr>
                <w:rFonts w:ascii="宋体" w:hAnsi="宋体" w:cs="宋体" w:hint="eastAsia"/>
              </w:rPr>
              <w:t>量≥</w:t>
            </w:r>
            <w:r>
              <w:rPr>
                <w:rFonts w:hint="eastAsia"/>
              </w:rPr>
              <w:t>4.5</w:t>
            </w:r>
            <w:r>
              <w:t>/</w:t>
            </w:r>
            <w:r>
              <w:rPr>
                <w:rFonts w:hint="eastAsia"/>
              </w:rPr>
              <w:t>5</w:t>
            </w:r>
            <w:r>
              <w:t>kw</w:t>
            </w:r>
            <w:r>
              <w:rPr>
                <w:rFonts w:cs="宋体" w:hint="eastAsia"/>
              </w:rPr>
              <w:t>电机功</w:t>
            </w:r>
            <w:r>
              <w:rPr>
                <w:rFonts w:ascii="宋体" w:hAnsi="宋体" w:cs="宋体" w:hint="eastAsia"/>
              </w:rPr>
              <w:t>率≤</w:t>
            </w:r>
            <w:r>
              <w:rPr>
                <w:rFonts w:hint="eastAsia"/>
              </w:rPr>
              <w:t>80</w:t>
            </w:r>
            <w:r>
              <w:t xml:space="preserve">w </w:t>
            </w:r>
            <w:r>
              <w:rPr>
                <w:rFonts w:cs="宋体" w:hint="eastAsia"/>
              </w:rPr>
              <w:t>噪</w:t>
            </w:r>
            <w:r>
              <w:rPr>
                <w:rFonts w:ascii="宋体" w:hAnsi="宋体" w:cs="宋体" w:hint="eastAsia"/>
              </w:rPr>
              <w:t>音≤</w:t>
            </w:r>
            <w:r>
              <w:t>3</w:t>
            </w:r>
            <w:r>
              <w:rPr>
                <w:rFonts w:hint="eastAsia"/>
              </w:rPr>
              <w:t>4</w:t>
            </w:r>
            <w:r>
              <w:t>db(A)</w:t>
            </w:r>
          </w:p>
        </w:tc>
        <w:tc>
          <w:tcPr>
            <w:tcW w:w="762" w:type="dxa"/>
            <w:vAlign w:val="center"/>
          </w:tcPr>
          <w:p w:rsidR="00BD2D62" w:rsidRDefault="00917F90">
            <w:pPr>
              <w:spacing w:line="240" w:lineRule="exact"/>
              <w:jc w:val="center"/>
              <w:rPr>
                <w:rFonts w:cs="宋体"/>
              </w:rPr>
            </w:pPr>
            <w:r>
              <w:rPr>
                <w:rFonts w:cs="宋体" w:hint="eastAsia"/>
              </w:rPr>
              <w:t>台</w:t>
            </w:r>
          </w:p>
        </w:tc>
        <w:tc>
          <w:tcPr>
            <w:tcW w:w="1221" w:type="dxa"/>
            <w:vAlign w:val="center"/>
          </w:tcPr>
          <w:p w:rsidR="00BD2D62" w:rsidRDefault="00917F90">
            <w:pPr>
              <w:spacing w:line="240" w:lineRule="exact"/>
              <w:jc w:val="center"/>
            </w:pPr>
            <w:r>
              <w:rPr>
                <w:rFonts w:hint="eastAsia"/>
              </w:rPr>
              <w:t>17</w:t>
            </w:r>
          </w:p>
        </w:tc>
      </w:tr>
      <w:tr w:rsidR="00BD2D62">
        <w:trPr>
          <w:cantSplit/>
          <w:trHeight w:hRule="exact" w:val="869"/>
          <w:jc w:val="center"/>
        </w:trPr>
        <w:tc>
          <w:tcPr>
            <w:tcW w:w="875" w:type="dxa"/>
            <w:vAlign w:val="center"/>
          </w:tcPr>
          <w:p w:rsidR="00BD2D62" w:rsidRDefault="00917F90">
            <w:pPr>
              <w:spacing w:line="240" w:lineRule="exact"/>
              <w:jc w:val="center"/>
            </w:pPr>
            <w:r>
              <w:t>3</w:t>
            </w:r>
          </w:p>
        </w:tc>
        <w:tc>
          <w:tcPr>
            <w:tcW w:w="1611" w:type="dxa"/>
            <w:vAlign w:val="center"/>
          </w:tcPr>
          <w:p w:rsidR="00BD2D62" w:rsidRDefault="00917F90">
            <w:pPr>
              <w:spacing w:line="240" w:lineRule="exact"/>
              <w:jc w:val="left"/>
            </w:pPr>
            <w:r>
              <w:rPr>
                <w:rFonts w:cs="宋体" w:hint="eastAsia"/>
              </w:rPr>
              <w:t>天花板内置风管式室内机</w:t>
            </w:r>
          </w:p>
        </w:tc>
        <w:tc>
          <w:tcPr>
            <w:tcW w:w="3732" w:type="dxa"/>
            <w:vAlign w:val="center"/>
          </w:tcPr>
          <w:p w:rsidR="00BD2D62" w:rsidRDefault="00917F90">
            <w:pPr>
              <w:spacing w:line="240" w:lineRule="exact"/>
              <w:jc w:val="left"/>
            </w:pPr>
            <w:r>
              <w:rPr>
                <w:rFonts w:cs="宋体" w:hint="eastAsia"/>
              </w:rPr>
              <w:t>型号规格</w:t>
            </w:r>
            <w:r>
              <w:t>:</w:t>
            </w:r>
            <w:r>
              <w:rPr>
                <w:rFonts w:cs="宋体" w:hint="eastAsia"/>
              </w:rPr>
              <w:t>风</w:t>
            </w:r>
            <w:r>
              <w:rPr>
                <w:rFonts w:ascii="宋体" w:hAnsi="宋体" w:cs="宋体" w:hint="eastAsia"/>
              </w:rPr>
              <w:t>量≥</w:t>
            </w:r>
            <w:r>
              <w:rPr>
                <w:rFonts w:hint="eastAsia"/>
              </w:rPr>
              <w:t>1300</w:t>
            </w:r>
            <w:r>
              <w:t xml:space="preserve">m3/h </w:t>
            </w:r>
            <w:r>
              <w:rPr>
                <w:rFonts w:cs="宋体" w:hint="eastAsia"/>
              </w:rPr>
              <w:t>冷</w:t>
            </w:r>
            <w:r>
              <w:t>/</w:t>
            </w:r>
            <w:r>
              <w:rPr>
                <w:rFonts w:cs="宋体" w:hint="eastAsia"/>
              </w:rPr>
              <w:t>热</w:t>
            </w:r>
            <w:r>
              <w:rPr>
                <w:rFonts w:ascii="宋体" w:hAnsi="宋体" w:cs="宋体" w:hint="eastAsia"/>
              </w:rPr>
              <w:t>量≥</w:t>
            </w:r>
            <w:r>
              <w:rPr>
                <w:rFonts w:hint="eastAsia"/>
              </w:rPr>
              <w:t>6.37.1</w:t>
            </w:r>
            <w:r>
              <w:t>kw</w:t>
            </w:r>
            <w:r>
              <w:rPr>
                <w:rFonts w:cs="宋体" w:hint="eastAsia"/>
              </w:rPr>
              <w:t>电机功</w:t>
            </w:r>
            <w:r>
              <w:rPr>
                <w:rFonts w:ascii="宋体" w:hAnsi="宋体" w:cs="宋体" w:hint="eastAsia"/>
              </w:rPr>
              <w:t>率≤</w:t>
            </w:r>
            <w:r>
              <w:rPr>
                <w:rFonts w:hint="eastAsia"/>
              </w:rPr>
              <w:t>120</w:t>
            </w:r>
            <w:r>
              <w:t xml:space="preserve">w </w:t>
            </w:r>
            <w:r>
              <w:rPr>
                <w:rFonts w:cs="宋体" w:hint="eastAsia"/>
              </w:rPr>
              <w:t>噪</w:t>
            </w:r>
            <w:r>
              <w:rPr>
                <w:rFonts w:ascii="宋体" w:hAnsi="宋体" w:cs="宋体" w:hint="eastAsia"/>
              </w:rPr>
              <w:t>音≤</w:t>
            </w:r>
            <w:r>
              <w:t>3</w:t>
            </w:r>
            <w:r>
              <w:rPr>
                <w:rFonts w:hint="eastAsia"/>
              </w:rPr>
              <w:t>8</w:t>
            </w:r>
            <w:r>
              <w:t>db(A)</w:t>
            </w:r>
          </w:p>
        </w:tc>
        <w:tc>
          <w:tcPr>
            <w:tcW w:w="762" w:type="dxa"/>
            <w:vAlign w:val="center"/>
          </w:tcPr>
          <w:p w:rsidR="00BD2D62" w:rsidRDefault="00917F90">
            <w:pPr>
              <w:spacing w:line="240" w:lineRule="exact"/>
              <w:jc w:val="center"/>
              <w:rPr>
                <w:rFonts w:cs="宋体"/>
              </w:rPr>
            </w:pPr>
            <w:r>
              <w:rPr>
                <w:rFonts w:cs="宋体" w:hint="eastAsia"/>
              </w:rPr>
              <w:t>台</w:t>
            </w:r>
          </w:p>
        </w:tc>
        <w:tc>
          <w:tcPr>
            <w:tcW w:w="1221" w:type="dxa"/>
            <w:vAlign w:val="center"/>
          </w:tcPr>
          <w:p w:rsidR="00BD2D62" w:rsidRDefault="00917F90">
            <w:pPr>
              <w:spacing w:line="240" w:lineRule="exact"/>
              <w:jc w:val="center"/>
            </w:pPr>
            <w:r>
              <w:t>2</w:t>
            </w:r>
          </w:p>
        </w:tc>
      </w:tr>
      <w:tr w:rsidR="00BD2D62">
        <w:trPr>
          <w:cantSplit/>
          <w:trHeight w:hRule="exact" w:val="854"/>
          <w:jc w:val="center"/>
        </w:trPr>
        <w:tc>
          <w:tcPr>
            <w:tcW w:w="875" w:type="dxa"/>
            <w:vAlign w:val="center"/>
          </w:tcPr>
          <w:p w:rsidR="00BD2D62" w:rsidRDefault="00917F90">
            <w:pPr>
              <w:spacing w:line="240" w:lineRule="exact"/>
              <w:jc w:val="center"/>
            </w:pPr>
            <w:r>
              <w:t>4</w:t>
            </w:r>
          </w:p>
        </w:tc>
        <w:tc>
          <w:tcPr>
            <w:tcW w:w="1611" w:type="dxa"/>
            <w:vAlign w:val="center"/>
          </w:tcPr>
          <w:p w:rsidR="00BD2D62" w:rsidRDefault="00917F90">
            <w:pPr>
              <w:spacing w:line="240" w:lineRule="exact"/>
              <w:jc w:val="left"/>
            </w:pPr>
            <w:r>
              <w:rPr>
                <w:rFonts w:cs="宋体" w:hint="eastAsia"/>
              </w:rPr>
              <w:t>天花板内置风管式室内机</w:t>
            </w:r>
          </w:p>
        </w:tc>
        <w:tc>
          <w:tcPr>
            <w:tcW w:w="3732" w:type="dxa"/>
            <w:vAlign w:val="center"/>
          </w:tcPr>
          <w:p w:rsidR="00BD2D62" w:rsidRDefault="00917F90">
            <w:pPr>
              <w:spacing w:line="240" w:lineRule="exact"/>
              <w:jc w:val="left"/>
            </w:pPr>
            <w:r>
              <w:rPr>
                <w:rFonts w:cs="宋体" w:hint="eastAsia"/>
              </w:rPr>
              <w:t>型号规格</w:t>
            </w:r>
            <w:r>
              <w:t>:</w:t>
            </w:r>
            <w:r>
              <w:rPr>
                <w:rFonts w:cs="宋体" w:hint="eastAsia"/>
              </w:rPr>
              <w:t>风</w:t>
            </w:r>
            <w:r>
              <w:rPr>
                <w:rFonts w:ascii="宋体" w:hAnsi="宋体" w:cs="宋体" w:hint="eastAsia"/>
              </w:rPr>
              <w:t>量≥</w:t>
            </w:r>
            <w:r>
              <w:rPr>
                <w:rFonts w:hint="eastAsia"/>
              </w:rPr>
              <w:t>1300</w:t>
            </w:r>
            <w:r>
              <w:t xml:space="preserve">m3/h </w:t>
            </w:r>
            <w:r>
              <w:rPr>
                <w:rFonts w:cs="宋体" w:hint="eastAsia"/>
              </w:rPr>
              <w:t>冷</w:t>
            </w:r>
            <w:r>
              <w:t>/</w:t>
            </w:r>
            <w:r>
              <w:rPr>
                <w:rFonts w:cs="宋体" w:hint="eastAsia"/>
              </w:rPr>
              <w:t>热量</w:t>
            </w:r>
            <w:r>
              <w:t>:</w:t>
            </w:r>
            <w:r>
              <w:rPr>
                <w:rFonts w:hint="eastAsia"/>
              </w:rPr>
              <w:t>7.1</w:t>
            </w:r>
            <w:r>
              <w:t>/</w:t>
            </w:r>
            <w:r>
              <w:rPr>
                <w:rFonts w:hint="eastAsia"/>
              </w:rPr>
              <w:t>8</w:t>
            </w:r>
            <w:r>
              <w:t>kw</w:t>
            </w:r>
            <w:r>
              <w:rPr>
                <w:rFonts w:cs="宋体" w:hint="eastAsia"/>
              </w:rPr>
              <w:t>电机功率</w:t>
            </w:r>
            <w:r>
              <w:rPr>
                <w:rFonts w:ascii="宋体" w:hAnsi="宋体" w:cs="宋体" w:hint="eastAsia"/>
              </w:rPr>
              <w:t>≤</w:t>
            </w:r>
            <w:r>
              <w:rPr>
                <w:rFonts w:hint="eastAsia"/>
              </w:rPr>
              <w:t>120</w:t>
            </w:r>
            <w:r>
              <w:t xml:space="preserve">w </w:t>
            </w:r>
            <w:r>
              <w:rPr>
                <w:rFonts w:cs="宋体" w:hint="eastAsia"/>
              </w:rPr>
              <w:t>噪音</w:t>
            </w:r>
            <w:r>
              <w:rPr>
                <w:rFonts w:ascii="宋体" w:hAnsi="宋体" w:cs="宋体" w:hint="eastAsia"/>
              </w:rPr>
              <w:t>≤</w:t>
            </w:r>
            <w:r>
              <w:t>3</w:t>
            </w:r>
            <w:r>
              <w:rPr>
                <w:rFonts w:hint="eastAsia"/>
              </w:rPr>
              <w:t>8</w:t>
            </w:r>
            <w:r>
              <w:t>db(A)</w:t>
            </w:r>
          </w:p>
        </w:tc>
        <w:tc>
          <w:tcPr>
            <w:tcW w:w="762" w:type="dxa"/>
            <w:vAlign w:val="center"/>
          </w:tcPr>
          <w:p w:rsidR="00BD2D62" w:rsidRDefault="00917F90">
            <w:pPr>
              <w:spacing w:line="240" w:lineRule="exact"/>
              <w:jc w:val="center"/>
              <w:rPr>
                <w:rFonts w:cs="宋体"/>
              </w:rPr>
            </w:pPr>
            <w:r>
              <w:rPr>
                <w:rFonts w:cs="宋体" w:hint="eastAsia"/>
              </w:rPr>
              <w:t>台</w:t>
            </w:r>
          </w:p>
        </w:tc>
        <w:tc>
          <w:tcPr>
            <w:tcW w:w="1221" w:type="dxa"/>
            <w:vAlign w:val="center"/>
          </w:tcPr>
          <w:p w:rsidR="00BD2D62" w:rsidRDefault="00917F90">
            <w:pPr>
              <w:spacing w:line="240" w:lineRule="exact"/>
              <w:jc w:val="center"/>
            </w:pPr>
            <w:r>
              <w:t>2</w:t>
            </w:r>
          </w:p>
        </w:tc>
      </w:tr>
      <w:tr w:rsidR="00BD2D62">
        <w:trPr>
          <w:cantSplit/>
          <w:trHeight w:hRule="exact" w:val="881"/>
          <w:jc w:val="center"/>
        </w:trPr>
        <w:tc>
          <w:tcPr>
            <w:tcW w:w="875" w:type="dxa"/>
            <w:vAlign w:val="center"/>
          </w:tcPr>
          <w:p w:rsidR="00BD2D62" w:rsidRDefault="00917F90">
            <w:pPr>
              <w:spacing w:line="240" w:lineRule="exact"/>
              <w:jc w:val="center"/>
            </w:pPr>
            <w:r>
              <w:t>5</w:t>
            </w:r>
          </w:p>
        </w:tc>
        <w:tc>
          <w:tcPr>
            <w:tcW w:w="1611" w:type="dxa"/>
            <w:vAlign w:val="center"/>
          </w:tcPr>
          <w:p w:rsidR="00BD2D62" w:rsidRDefault="00917F90">
            <w:pPr>
              <w:spacing w:line="240" w:lineRule="exact"/>
              <w:jc w:val="left"/>
            </w:pPr>
            <w:r>
              <w:rPr>
                <w:rFonts w:cs="宋体" w:hint="eastAsia"/>
              </w:rPr>
              <w:t>变频多联式空调热泵机组</w:t>
            </w:r>
          </w:p>
        </w:tc>
        <w:tc>
          <w:tcPr>
            <w:tcW w:w="3732" w:type="dxa"/>
            <w:vAlign w:val="center"/>
          </w:tcPr>
          <w:p w:rsidR="00BD2D62" w:rsidRDefault="00917F90">
            <w:pPr>
              <w:spacing w:line="240" w:lineRule="exact"/>
              <w:jc w:val="left"/>
            </w:pPr>
            <w:r>
              <w:rPr>
                <w:rFonts w:cs="宋体" w:hint="eastAsia"/>
              </w:rPr>
              <w:t>型号规格制冷</w:t>
            </w:r>
            <w:r>
              <w:t>/</w:t>
            </w:r>
            <w:r>
              <w:rPr>
                <w:rFonts w:cs="宋体" w:hint="eastAsia"/>
              </w:rPr>
              <w:t>热量</w:t>
            </w:r>
            <w:r>
              <w:rPr>
                <w:rFonts w:ascii="宋体" w:hAnsi="宋体" w:cs="宋体" w:hint="eastAsia"/>
              </w:rPr>
              <w:t>≥</w:t>
            </w:r>
            <w:r>
              <w:rPr>
                <w:rFonts w:hint="eastAsia"/>
              </w:rPr>
              <w:t>50.4</w:t>
            </w:r>
            <w:r>
              <w:t>/</w:t>
            </w:r>
            <w:r>
              <w:rPr>
                <w:rFonts w:hint="eastAsia"/>
              </w:rPr>
              <w:t>56.5</w:t>
            </w:r>
            <w:r>
              <w:t xml:space="preserve">kw </w:t>
            </w:r>
            <w:r>
              <w:rPr>
                <w:rFonts w:cs="宋体" w:hint="eastAsia"/>
              </w:rPr>
              <w:t>风量</w:t>
            </w:r>
            <w:r>
              <w:rPr>
                <w:rFonts w:ascii="宋体" w:hAnsi="宋体" w:cs="宋体" w:hint="eastAsia"/>
              </w:rPr>
              <w:t>≥</w:t>
            </w:r>
            <w:r>
              <w:rPr>
                <w:rFonts w:hint="eastAsia"/>
              </w:rPr>
              <w:t>17000</w:t>
            </w:r>
            <w:r>
              <w:t>m3/h</w:t>
            </w:r>
            <w:r>
              <w:rPr>
                <w:rFonts w:hint="eastAsia"/>
              </w:rPr>
              <w:t>制冷</w:t>
            </w:r>
            <w:r>
              <w:rPr>
                <w:rFonts w:hint="eastAsia"/>
              </w:rPr>
              <w:t>/</w:t>
            </w:r>
            <w:r>
              <w:rPr>
                <w:rFonts w:hint="eastAsia"/>
              </w:rPr>
              <w:t>热</w:t>
            </w:r>
            <w:r>
              <w:rPr>
                <w:rFonts w:cs="宋体" w:hint="eastAsia"/>
              </w:rPr>
              <w:t>功率</w:t>
            </w:r>
            <w:r>
              <w:rPr>
                <w:rFonts w:ascii="宋体" w:hAnsi="宋体" w:cs="宋体" w:hint="eastAsia"/>
              </w:rPr>
              <w:t>≤</w:t>
            </w:r>
            <w:r>
              <w:t>1</w:t>
            </w:r>
            <w:r>
              <w:rPr>
                <w:rFonts w:hint="eastAsia"/>
              </w:rPr>
              <w:t>4.3/13.4</w:t>
            </w:r>
            <w:r>
              <w:t xml:space="preserve">kw </w:t>
            </w:r>
            <w:r>
              <w:rPr>
                <w:rFonts w:cs="宋体" w:hint="eastAsia"/>
              </w:rPr>
              <w:t>制冷剂</w:t>
            </w:r>
            <w:r>
              <w:t xml:space="preserve"> :R410A</w:t>
            </w:r>
          </w:p>
        </w:tc>
        <w:tc>
          <w:tcPr>
            <w:tcW w:w="762" w:type="dxa"/>
            <w:vAlign w:val="center"/>
          </w:tcPr>
          <w:p w:rsidR="00BD2D62" w:rsidRDefault="00917F90">
            <w:pPr>
              <w:spacing w:line="240" w:lineRule="exact"/>
              <w:jc w:val="center"/>
              <w:rPr>
                <w:rFonts w:cs="宋体"/>
              </w:rPr>
            </w:pPr>
            <w:r>
              <w:rPr>
                <w:rFonts w:cs="宋体" w:hint="eastAsia"/>
              </w:rPr>
              <w:t>台</w:t>
            </w:r>
          </w:p>
        </w:tc>
        <w:tc>
          <w:tcPr>
            <w:tcW w:w="1221" w:type="dxa"/>
            <w:vAlign w:val="center"/>
          </w:tcPr>
          <w:p w:rsidR="00BD2D62" w:rsidRDefault="00917F90">
            <w:pPr>
              <w:spacing w:line="240" w:lineRule="exact"/>
              <w:jc w:val="center"/>
            </w:pPr>
            <w:r>
              <w:rPr>
                <w:rFonts w:hint="eastAsia"/>
              </w:rPr>
              <w:t>2</w:t>
            </w:r>
          </w:p>
        </w:tc>
      </w:tr>
      <w:tr w:rsidR="00BD2D62">
        <w:trPr>
          <w:cantSplit/>
          <w:trHeight w:hRule="exact" w:val="408"/>
          <w:jc w:val="center"/>
        </w:trPr>
        <w:tc>
          <w:tcPr>
            <w:tcW w:w="875" w:type="dxa"/>
            <w:vAlign w:val="center"/>
          </w:tcPr>
          <w:p w:rsidR="00BD2D62" w:rsidRDefault="00917F90">
            <w:pPr>
              <w:spacing w:line="240" w:lineRule="exact"/>
              <w:jc w:val="center"/>
            </w:pPr>
            <w:r>
              <w:t>6</w:t>
            </w:r>
          </w:p>
        </w:tc>
        <w:tc>
          <w:tcPr>
            <w:tcW w:w="1611" w:type="dxa"/>
            <w:vAlign w:val="center"/>
          </w:tcPr>
          <w:p w:rsidR="00BD2D62" w:rsidRDefault="00917F90">
            <w:pPr>
              <w:spacing w:line="240" w:lineRule="exact"/>
              <w:jc w:val="left"/>
            </w:pPr>
            <w:r>
              <w:rPr>
                <w:rFonts w:hint="eastAsia"/>
              </w:rPr>
              <w:t>线控器</w:t>
            </w:r>
          </w:p>
        </w:tc>
        <w:tc>
          <w:tcPr>
            <w:tcW w:w="3732" w:type="dxa"/>
            <w:vAlign w:val="center"/>
          </w:tcPr>
          <w:p w:rsidR="00BD2D62" w:rsidRDefault="00BD2D62">
            <w:pPr>
              <w:spacing w:line="240" w:lineRule="exact"/>
              <w:jc w:val="left"/>
            </w:pPr>
          </w:p>
        </w:tc>
        <w:tc>
          <w:tcPr>
            <w:tcW w:w="762" w:type="dxa"/>
          </w:tcPr>
          <w:p w:rsidR="00BD2D62" w:rsidRDefault="00917F90">
            <w:pPr>
              <w:jc w:val="center"/>
            </w:pPr>
            <w:proofErr w:type="gramStart"/>
            <w:r>
              <w:rPr>
                <w:rFonts w:hint="eastAsia"/>
              </w:rPr>
              <w:t>个</w:t>
            </w:r>
            <w:proofErr w:type="gramEnd"/>
          </w:p>
        </w:tc>
        <w:tc>
          <w:tcPr>
            <w:tcW w:w="1221" w:type="dxa"/>
            <w:vAlign w:val="center"/>
          </w:tcPr>
          <w:p w:rsidR="00BD2D62" w:rsidRDefault="00917F90">
            <w:pPr>
              <w:spacing w:line="240" w:lineRule="exact"/>
              <w:jc w:val="center"/>
            </w:pPr>
            <w:r>
              <w:rPr>
                <w:rFonts w:hint="eastAsia"/>
              </w:rPr>
              <w:t>22</w:t>
            </w:r>
          </w:p>
        </w:tc>
      </w:tr>
      <w:tr w:rsidR="00BD2D62">
        <w:trPr>
          <w:cantSplit/>
          <w:trHeight w:hRule="exact" w:val="408"/>
          <w:jc w:val="center"/>
        </w:trPr>
        <w:tc>
          <w:tcPr>
            <w:tcW w:w="875" w:type="dxa"/>
            <w:vAlign w:val="center"/>
          </w:tcPr>
          <w:p w:rsidR="00BD2D62" w:rsidRDefault="00917F90">
            <w:pPr>
              <w:spacing w:line="240" w:lineRule="exact"/>
              <w:jc w:val="center"/>
            </w:pPr>
            <w:r>
              <w:t>7</w:t>
            </w:r>
          </w:p>
        </w:tc>
        <w:tc>
          <w:tcPr>
            <w:tcW w:w="1611" w:type="dxa"/>
            <w:vAlign w:val="center"/>
          </w:tcPr>
          <w:p w:rsidR="00BD2D62" w:rsidRDefault="00917F90">
            <w:pPr>
              <w:spacing w:line="240" w:lineRule="exact"/>
              <w:jc w:val="left"/>
            </w:pPr>
            <w:r>
              <w:rPr>
                <w:rFonts w:hint="eastAsia"/>
              </w:rPr>
              <w:t>铜管</w:t>
            </w:r>
          </w:p>
        </w:tc>
        <w:tc>
          <w:tcPr>
            <w:tcW w:w="3732" w:type="dxa"/>
            <w:vAlign w:val="center"/>
          </w:tcPr>
          <w:p w:rsidR="00BD2D62" w:rsidRDefault="00917F90">
            <w:pPr>
              <w:jc w:val="left"/>
              <w:rPr>
                <w:rFonts w:ascii="宋体" w:hAnsi="宋体" w:cs="宋体"/>
                <w:sz w:val="18"/>
                <w:szCs w:val="18"/>
              </w:rPr>
            </w:pPr>
            <w:r>
              <w:rPr>
                <w:rFonts w:hint="eastAsia"/>
                <w:sz w:val="18"/>
                <w:szCs w:val="18"/>
              </w:rPr>
              <w:t>Φ</w:t>
            </w:r>
            <w:r>
              <w:rPr>
                <w:rFonts w:hint="eastAsia"/>
                <w:sz w:val="18"/>
                <w:szCs w:val="18"/>
              </w:rPr>
              <w:t>6.35~28</w:t>
            </w:r>
          </w:p>
        </w:tc>
        <w:tc>
          <w:tcPr>
            <w:tcW w:w="762" w:type="dxa"/>
          </w:tcPr>
          <w:p w:rsidR="00BD2D62" w:rsidRDefault="00917F90">
            <w:pPr>
              <w:jc w:val="center"/>
            </w:pPr>
            <w:r>
              <w:rPr>
                <w:rFonts w:hint="eastAsia"/>
              </w:rPr>
              <w:t>米</w:t>
            </w:r>
          </w:p>
        </w:tc>
        <w:tc>
          <w:tcPr>
            <w:tcW w:w="1221" w:type="dxa"/>
            <w:vAlign w:val="center"/>
          </w:tcPr>
          <w:p w:rsidR="00BD2D62" w:rsidRDefault="00917F90">
            <w:pPr>
              <w:spacing w:line="240" w:lineRule="exact"/>
              <w:jc w:val="center"/>
            </w:pPr>
            <w:r>
              <w:rPr>
                <w:rFonts w:hint="eastAsia"/>
              </w:rPr>
              <w:t>综合</w:t>
            </w:r>
          </w:p>
        </w:tc>
      </w:tr>
      <w:tr w:rsidR="00BD2D62">
        <w:trPr>
          <w:cantSplit/>
          <w:trHeight w:hRule="exact" w:val="408"/>
          <w:jc w:val="center"/>
        </w:trPr>
        <w:tc>
          <w:tcPr>
            <w:tcW w:w="875" w:type="dxa"/>
            <w:vAlign w:val="center"/>
          </w:tcPr>
          <w:p w:rsidR="00BD2D62" w:rsidRDefault="00917F90">
            <w:pPr>
              <w:spacing w:line="240" w:lineRule="exact"/>
              <w:jc w:val="center"/>
            </w:pPr>
            <w:r>
              <w:t>8</w:t>
            </w:r>
          </w:p>
        </w:tc>
        <w:tc>
          <w:tcPr>
            <w:tcW w:w="1611" w:type="dxa"/>
            <w:vAlign w:val="center"/>
          </w:tcPr>
          <w:p w:rsidR="00BD2D62" w:rsidRDefault="00917F90">
            <w:pPr>
              <w:spacing w:line="240" w:lineRule="exact"/>
              <w:jc w:val="left"/>
            </w:pPr>
            <w:r>
              <w:rPr>
                <w:rFonts w:hint="eastAsia"/>
              </w:rPr>
              <w:t>分支器</w:t>
            </w:r>
          </w:p>
        </w:tc>
        <w:tc>
          <w:tcPr>
            <w:tcW w:w="3732" w:type="dxa"/>
            <w:vAlign w:val="center"/>
          </w:tcPr>
          <w:p w:rsidR="00BD2D62" w:rsidRDefault="00917F90">
            <w:pPr>
              <w:spacing w:line="240" w:lineRule="exact"/>
              <w:jc w:val="left"/>
            </w:pPr>
            <w:r>
              <w:rPr>
                <w:rFonts w:hint="eastAsia"/>
              </w:rPr>
              <w:t>综合规格</w:t>
            </w:r>
          </w:p>
        </w:tc>
        <w:tc>
          <w:tcPr>
            <w:tcW w:w="762" w:type="dxa"/>
          </w:tcPr>
          <w:p w:rsidR="00BD2D62" w:rsidRDefault="00917F90">
            <w:pPr>
              <w:jc w:val="center"/>
            </w:pPr>
            <w:r>
              <w:rPr>
                <w:rFonts w:hint="eastAsia"/>
              </w:rPr>
              <w:t>套</w:t>
            </w:r>
          </w:p>
        </w:tc>
        <w:tc>
          <w:tcPr>
            <w:tcW w:w="1221" w:type="dxa"/>
            <w:vAlign w:val="center"/>
          </w:tcPr>
          <w:p w:rsidR="00BD2D62" w:rsidRDefault="00917F90">
            <w:pPr>
              <w:spacing w:line="240" w:lineRule="exact"/>
              <w:jc w:val="center"/>
            </w:pPr>
            <w:r>
              <w:rPr>
                <w:rFonts w:hint="eastAsia"/>
              </w:rPr>
              <w:t>综合</w:t>
            </w:r>
          </w:p>
        </w:tc>
      </w:tr>
      <w:tr w:rsidR="00BD2D62">
        <w:trPr>
          <w:cantSplit/>
          <w:trHeight w:hRule="exact" w:val="408"/>
          <w:jc w:val="center"/>
        </w:trPr>
        <w:tc>
          <w:tcPr>
            <w:tcW w:w="875" w:type="dxa"/>
            <w:vAlign w:val="center"/>
          </w:tcPr>
          <w:p w:rsidR="00BD2D62" w:rsidRDefault="00917F90">
            <w:pPr>
              <w:spacing w:line="240" w:lineRule="exact"/>
              <w:jc w:val="center"/>
            </w:pPr>
            <w:r>
              <w:t>9</w:t>
            </w:r>
          </w:p>
        </w:tc>
        <w:tc>
          <w:tcPr>
            <w:tcW w:w="1611" w:type="dxa"/>
            <w:vAlign w:val="center"/>
          </w:tcPr>
          <w:p w:rsidR="00BD2D62" w:rsidRDefault="00917F90">
            <w:pPr>
              <w:spacing w:line="240" w:lineRule="exact"/>
              <w:jc w:val="left"/>
            </w:pPr>
            <w:r>
              <w:rPr>
                <w:rFonts w:hint="eastAsia"/>
              </w:rPr>
              <w:t>风管</w:t>
            </w:r>
          </w:p>
        </w:tc>
        <w:tc>
          <w:tcPr>
            <w:tcW w:w="3732" w:type="dxa"/>
            <w:vAlign w:val="center"/>
          </w:tcPr>
          <w:p w:rsidR="00BD2D62" w:rsidRDefault="00917F90">
            <w:pPr>
              <w:spacing w:line="240" w:lineRule="exact"/>
              <w:jc w:val="left"/>
            </w:pPr>
            <w:r>
              <w:rPr>
                <w:rFonts w:hint="eastAsia"/>
              </w:rPr>
              <w:t>20mm</w:t>
            </w:r>
          </w:p>
        </w:tc>
        <w:tc>
          <w:tcPr>
            <w:tcW w:w="762" w:type="dxa"/>
          </w:tcPr>
          <w:p w:rsidR="00BD2D62" w:rsidRDefault="00917F90">
            <w:pPr>
              <w:jc w:val="center"/>
            </w:pPr>
            <w:r>
              <w:rPr>
                <w:rFonts w:hint="eastAsia"/>
              </w:rPr>
              <w:t>㎡</w:t>
            </w:r>
          </w:p>
        </w:tc>
        <w:tc>
          <w:tcPr>
            <w:tcW w:w="1221" w:type="dxa"/>
            <w:vAlign w:val="center"/>
          </w:tcPr>
          <w:p w:rsidR="00BD2D62" w:rsidRDefault="00917F90">
            <w:pPr>
              <w:spacing w:line="240" w:lineRule="exact"/>
              <w:jc w:val="center"/>
            </w:pPr>
            <w:r>
              <w:rPr>
                <w:rFonts w:hint="eastAsia"/>
              </w:rPr>
              <w:t>综合</w:t>
            </w:r>
          </w:p>
        </w:tc>
      </w:tr>
      <w:tr w:rsidR="00BD2D62">
        <w:trPr>
          <w:cantSplit/>
          <w:trHeight w:hRule="exact" w:val="408"/>
          <w:jc w:val="center"/>
        </w:trPr>
        <w:tc>
          <w:tcPr>
            <w:tcW w:w="875" w:type="dxa"/>
            <w:vAlign w:val="center"/>
          </w:tcPr>
          <w:p w:rsidR="00BD2D62" w:rsidRDefault="00917F90">
            <w:pPr>
              <w:spacing w:line="240" w:lineRule="exact"/>
              <w:jc w:val="center"/>
            </w:pPr>
            <w:r>
              <w:t>10</w:t>
            </w:r>
          </w:p>
        </w:tc>
        <w:tc>
          <w:tcPr>
            <w:tcW w:w="1611" w:type="dxa"/>
            <w:vAlign w:val="center"/>
          </w:tcPr>
          <w:p w:rsidR="00BD2D62" w:rsidRDefault="00917F90">
            <w:pPr>
              <w:spacing w:line="240" w:lineRule="exact"/>
              <w:jc w:val="left"/>
            </w:pPr>
            <w:r>
              <w:rPr>
                <w:rFonts w:hint="eastAsia"/>
              </w:rPr>
              <w:t>出风口</w:t>
            </w:r>
          </w:p>
        </w:tc>
        <w:tc>
          <w:tcPr>
            <w:tcW w:w="3732" w:type="dxa"/>
            <w:vAlign w:val="center"/>
          </w:tcPr>
          <w:p w:rsidR="00BD2D62" w:rsidRDefault="00917F90">
            <w:pPr>
              <w:spacing w:line="240" w:lineRule="exact"/>
              <w:jc w:val="left"/>
            </w:pPr>
            <w:r>
              <w:rPr>
                <w:rFonts w:hint="eastAsia"/>
              </w:rPr>
              <w:t>综合规格</w:t>
            </w:r>
          </w:p>
        </w:tc>
        <w:tc>
          <w:tcPr>
            <w:tcW w:w="762" w:type="dxa"/>
          </w:tcPr>
          <w:p w:rsidR="00BD2D62" w:rsidRDefault="00917F90">
            <w:pPr>
              <w:jc w:val="center"/>
            </w:pPr>
            <w:proofErr w:type="gramStart"/>
            <w:r>
              <w:rPr>
                <w:rFonts w:hint="eastAsia"/>
              </w:rPr>
              <w:t>个</w:t>
            </w:r>
            <w:proofErr w:type="gramEnd"/>
          </w:p>
        </w:tc>
        <w:tc>
          <w:tcPr>
            <w:tcW w:w="1221" w:type="dxa"/>
            <w:vAlign w:val="center"/>
          </w:tcPr>
          <w:p w:rsidR="00BD2D62" w:rsidRDefault="00917F90">
            <w:pPr>
              <w:spacing w:line="240" w:lineRule="exact"/>
              <w:jc w:val="center"/>
            </w:pPr>
            <w:r>
              <w:rPr>
                <w:rFonts w:hint="eastAsia"/>
              </w:rPr>
              <w:t>22</w:t>
            </w:r>
          </w:p>
        </w:tc>
      </w:tr>
      <w:tr w:rsidR="00BD2D62">
        <w:trPr>
          <w:cantSplit/>
          <w:trHeight w:hRule="exact" w:val="408"/>
          <w:jc w:val="center"/>
        </w:trPr>
        <w:tc>
          <w:tcPr>
            <w:tcW w:w="875" w:type="dxa"/>
            <w:vAlign w:val="center"/>
          </w:tcPr>
          <w:p w:rsidR="00BD2D62" w:rsidRDefault="00917F90">
            <w:pPr>
              <w:spacing w:line="240" w:lineRule="exact"/>
              <w:jc w:val="center"/>
            </w:pPr>
            <w:r>
              <w:t>11</w:t>
            </w:r>
          </w:p>
        </w:tc>
        <w:tc>
          <w:tcPr>
            <w:tcW w:w="1611" w:type="dxa"/>
            <w:vAlign w:val="center"/>
          </w:tcPr>
          <w:p w:rsidR="00BD2D62" w:rsidRDefault="00917F90">
            <w:pPr>
              <w:spacing w:line="240" w:lineRule="exact"/>
              <w:jc w:val="left"/>
            </w:pPr>
            <w:r>
              <w:rPr>
                <w:rFonts w:hint="eastAsia"/>
              </w:rPr>
              <w:t>回风口</w:t>
            </w:r>
          </w:p>
        </w:tc>
        <w:tc>
          <w:tcPr>
            <w:tcW w:w="3732" w:type="dxa"/>
            <w:vAlign w:val="center"/>
          </w:tcPr>
          <w:p w:rsidR="00BD2D62" w:rsidRDefault="00917F90">
            <w:pPr>
              <w:spacing w:line="240" w:lineRule="exact"/>
              <w:jc w:val="left"/>
            </w:pPr>
            <w:r>
              <w:rPr>
                <w:rFonts w:hint="eastAsia"/>
              </w:rPr>
              <w:t>综合规格</w:t>
            </w:r>
          </w:p>
        </w:tc>
        <w:tc>
          <w:tcPr>
            <w:tcW w:w="762" w:type="dxa"/>
          </w:tcPr>
          <w:p w:rsidR="00BD2D62" w:rsidRDefault="00917F90">
            <w:pPr>
              <w:jc w:val="center"/>
            </w:pPr>
            <w:proofErr w:type="gramStart"/>
            <w:r>
              <w:rPr>
                <w:rFonts w:hint="eastAsia"/>
              </w:rPr>
              <w:t>个</w:t>
            </w:r>
            <w:proofErr w:type="gramEnd"/>
          </w:p>
        </w:tc>
        <w:tc>
          <w:tcPr>
            <w:tcW w:w="1221" w:type="dxa"/>
            <w:vAlign w:val="center"/>
          </w:tcPr>
          <w:p w:rsidR="00BD2D62" w:rsidRDefault="00917F90">
            <w:pPr>
              <w:spacing w:line="240" w:lineRule="exact"/>
              <w:jc w:val="center"/>
            </w:pPr>
            <w:r>
              <w:rPr>
                <w:rFonts w:hint="eastAsia"/>
              </w:rPr>
              <w:t>22</w:t>
            </w:r>
          </w:p>
        </w:tc>
      </w:tr>
      <w:tr w:rsidR="00BD2D62">
        <w:trPr>
          <w:cantSplit/>
          <w:trHeight w:hRule="exact" w:val="408"/>
          <w:jc w:val="center"/>
        </w:trPr>
        <w:tc>
          <w:tcPr>
            <w:tcW w:w="875" w:type="dxa"/>
            <w:vAlign w:val="center"/>
          </w:tcPr>
          <w:p w:rsidR="00BD2D62" w:rsidRDefault="00917F90">
            <w:pPr>
              <w:spacing w:line="240" w:lineRule="exact"/>
              <w:jc w:val="center"/>
            </w:pPr>
            <w:r>
              <w:t>12</w:t>
            </w:r>
          </w:p>
        </w:tc>
        <w:tc>
          <w:tcPr>
            <w:tcW w:w="1611" w:type="dxa"/>
            <w:vAlign w:val="center"/>
          </w:tcPr>
          <w:p w:rsidR="00BD2D62" w:rsidRDefault="00917F90">
            <w:pPr>
              <w:spacing w:line="240" w:lineRule="exact"/>
              <w:jc w:val="left"/>
            </w:pPr>
            <w:r>
              <w:rPr>
                <w:rFonts w:hint="eastAsia"/>
              </w:rPr>
              <w:t>角钢</w:t>
            </w:r>
          </w:p>
        </w:tc>
        <w:tc>
          <w:tcPr>
            <w:tcW w:w="3732" w:type="dxa"/>
            <w:vAlign w:val="center"/>
          </w:tcPr>
          <w:p w:rsidR="00BD2D62" w:rsidRDefault="00917F90">
            <w:pPr>
              <w:spacing w:line="240" w:lineRule="exact"/>
              <w:jc w:val="left"/>
            </w:pPr>
            <w:r>
              <w:rPr>
                <w:rFonts w:hint="eastAsia"/>
              </w:rPr>
              <w:t>∠</w:t>
            </w:r>
            <w:r>
              <w:rPr>
                <w:rFonts w:hint="eastAsia"/>
              </w:rPr>
              <w:t>50</w:t>
            </w:r>
          </w:p>
        </w:tc>
        <w:tc>
          <w:tcPr>
            <w:tcW w:w="762" w:type="dxa"/>
          </w:tcPr>
          <w:p w:rsidR="00BD2D62" w:rsidRDefault="00917F90">
            <w:pPr>
              <w:jc w:val="center"/>
            </w:pPr>
            <w:r>
              <w:rPr>
                <w:rFonts w:hint="eastAsia"/>
              </w:rPr>
              <w:t>kg</w:t>
            </w:r>
          </w:p>
        </w:tc>
        <w:tc>
          <w:tcPr>
            <w:tcW w:w="1221" w:type="dxa"/>
            <w:vAlign w:val="center"/>
          </w:tcPr>
          <w:p w:rsidR="00BD2D62" w:rsidRDefault="00917F90">
            <w:pPr>
              <w:spacing w:line="240" w:lineRule="exact"/>
              <w:jc w:val="center"/>
            </w:pPr>
            <w:r>
              <w:rPr>
                <w:rFonts w:hint="eastAsia"/>
              </w:rPr>
              <w:t>综合</w:t>
            </w:r>
          </w:p>
        </w:tc>
      </w:tr>
      <w:tr w:rsidR="00BD2D62">
        <w:trPr>
          <w:cantSplit/>
          <w:trHeight w:hRule="exact" w:val="408"/>
          <w:jc w:val="center"/>
        </w:trPr>
        <w:tc>
          <w:tcPr>
            <w:tcW w:w="875" w:type="dxa"/>
            <w:vAlign w:val="center"/>
          </w:tcPr>
          <w:p w:rsidR="00BD2D62" w:rsidRDefault="00917F90">
            <w:pPr>
              <w:spacing w:line="240" w:lineRule="exact"/>
              <w:jc w:val="center"/>
            </w:pPr>
            <w:r>
              <w:t>13</w:t>
            </w:r>
          </w:p>
        </w:tc>
        <w:tc>
          <w:tcPr>
            <w:tcW w:w="1611" w:type="dxa"/>
            <w:vAlign w:val="center"/>
          </w:tcPr>
          <w:p w:rsidR="00BD2D62" w:rsidRDefault="00917F90">
            <w:pPr>
              <w:spacing w:line="240" w:lineRule="exact"/>
              <w:jc w:val="left"/>
            </w:pPr>
            <w:r>
              <w:rPr>
                <w:rFonts w:hint="eastAsia"/>
              </w:rPr>
              <w:t>内机电源线</w:t>
            </w:r>
          </w:p>
        </w:tc>
        <w:tc>
          <w:tcPr>
            <w:tcW w:w="3732" w:type="dxa"/>
            <w:vAlign w:val="center"/>
          </w:tcPr>
          <w:p w:rsidR="00BD2D62" w:rsidRDefault="00917F90">
            <w:pPr>
              <w:spacing w:line="240" w:lineRule="exact"/>
              <w:jc w:val="left"/>
            </w:pPr>
            <w:r>
              <w:rPr>
                <w:rFonts w:hint="eastAsia"/>
              </w:rPr>
              <w:t>2.5mm2</w:t>
            </w:r>
          </w:p>
        </w:tc>
        <w:tc>
          <w:tcPr>
            <w:tcW w:w="762" w:type="dxa"/>
          </w:tcPr>
          <w:p w:rsidR="00BD2D62" w:rsidRDefault="00917F90">
            <w:pPr>
              <w:jc w:val="center"/>
            </w:pPr>
            <w:r>
              <w:rPr>
                <w:rFonts w:hint="eastAsia"/>
              </w:rPr>
              <w:t>米</w:t>
            </w:r>
          </w:p>
        </w:tc>
        <w:tc>
          <w:tcPr>
            <w:tcW w:w="1221" w:type="dxa"/>
            <w:vAlign w:val="center"/>
          </w:tcPr>
          <w:p w:rsidR="00BD2D62" w:rsidRDefault="00917F90">
            <w:pPr>
              <w:spacing w:line="240" w:lineRule="exact"/>
              <w:ind w:firstLineChars="97" w:firstLine="195"/>
            </w:pPr>
            <w:r>
              <w:rPr>
                <w:rFonts w:hint="eastAsia"/>
              </w:rPr>
              <w:t>综合</w:t>
            </w:r>
          </w:p>
        </w:tc>
      </w:tr>
      <w:tr w:rsidR="00BD2D62">
        <w:trPr>
          <w:cantSplit/>
          <w:trHeight w:hRule="exact" w:val="408"/>
          <w:jc w:val="center"/>
        </w:trPr>
        <w:tc>
          <w:tcPr>
            <w:tcW w:w="875" w:type="dxa"/>
            <w:vAlign w:val="center"/>
          </w:tcPr>
          <w:p w:rsidR="00BD2D62" w:rsidRDefault="00917F90">
            <w:pPr>
              <w:spacing w:line="240" w:lineRule="exact"/>
              <w:jc w:val="center"/>
            </w:pPr>
            <w:r>
              <w:t>14</w:t>
            </w:r>
          </w:p>
        </w:tc>
        <w:tc>
          <w:tcPr>
            <w:tcW w:w="1611" w:type="dxa"/>
            <w:vAlign w:val="center"/>
          </w:tcPr>
          <w:p w:rsidR="00BD2D62" w:rsidRDefault="00917F90">
            <w:pPr>
              <w:spacing w:line="240" w:lineRule="exact"/>
              <w:jc w:val="left"/>
            </w:pPr>
            <w:r>
              <w:rPr>
                <w:rFonts w:hint="eastAsia"/>
              </w:rPr>
              <w:t>控制线</w:t>
            </w:r>
          </w:p>
        </w:tc>
        <w:tc>
          <w:tcPr>
            <w:tcW w:w="3732" w:type="dxa"/>
            <w:vAlign w:val="center"/>
          </w:tcPr>
          <w:p w:rsidR="00BD2D62" w:rsidRDefault="00917F90">
            <w:pPr>
              <w:spacing w:line="240" w:lineRule="exact"/>
              <w:jc w:val="left"/>
            </w:pPr>
            <w:r>
              <w:rPr>
                <w:rFonts w:hint="eastAsia"/>
              </w:rPr>
              <w:t>4*0.75mm2</w:t>
            </w:r>
          </w:p>
        </w:tc>
        <w:tc>
          <w:tcPr>
            <w:tcW w:w="762" w:type="dxa"/>
          </w:tcPr>
          <w:p w:rsidR="00BD2D62" w:rsidRDefault="00917F90">
            <w:pPr>
              <w:jc w:val="center"/>
            </w:pPr>
            <w:r>
              <w:rPr>
                <w:rFonts w:hint="eastAsia"/>
              </w:rPr>
              <w:t>米</w:t>
            </w:r>
          </w:p>
        </w:tc>
        <w:tc>
          <w:tcPr>
            <w:tcW w:w="1221" w:type="dxa"/>
            <w:vAlign w:val="center"/>
          </w:tcPr>
          <w:p w:rsidR="00BD2D62" w:rsidRDefault="00917F90">
            <w:pPr>
              <w:spacing w:line="240" w:lineRule="exact"/>
              <w:jc w:val="center"/>
            </w:pPr>
            <w:r>
              <w:rPr>
                <w:rFonts w:hint="eastAsia"/>
              </w:rPr>
              <w:t>综合</w:t>
            </w:r>
          </w:p>
        </w:tc>
      </w:tr>
      <w:tr w:rsidR="00BD2D62">
        <w:trPr>
          <w:cantSplit/>
          <w:trHeight w:hRule="exact" w:val="518"/>
          <w:jc w:val="center"/>
        </w:trPr>
        <w:tc>
          <w:tcPr>
            <w:tcW w:w="875" w:type="dxa"/>
            <w:vAlign w:val="center"/>
          </w:tcPr>
          <w:p w:rsidR="00BD2D62" w:rsidRDefault="00917F90">
            <w:pPr>
              <w:spacing w:line="240" w:lineRule="exact"/>
              <w:jc w:val="center"/>
            </w:pPr>
            <w:r>
              <w:rPr>
                <w:rFonts w:hint="eastAsia"/>
              </w:rPr>
              <w:t>15</w:t>
            </w:r>
          </w:p>
        </w:tc>
        <w:tc>
          <w:tcPr>
            <w:tcW w:w="1611" w:type="dxa"/>
            <w:vAlign w:val="center"/>
          </w:tcPr>
          <w:p w:rsidR="00BD2D62" w:rsidRDefault="00917F90">
            <w:pPr>
              <w:spacing w:line="240" w:lineRule="exact"/>
              <w:jc w:val="left"/>
            </w:pPr>
            <w:r>
              <w:rPr>
                <w:rFonts w:hint="eastAsia"/>
              </w:rPr>
              <w:t>排水管</w:t>
            </w:r>
            <w:r>
              <w:rPr>
                <w:rFonts w:hint="eastAsia"/>
              </w:rPr>
              <w:t>(</w:t>
            </w:r>
            <w:r>
              <w:rPr>
                <w:rFonts w:hint="eastAsia"/>
              </w:rPr>
              <w:t>含保温</w:t>
            </w:r>
            <w:r>
              <w:rPr>
                <w:rFonts w:hint="eastAsia"/>
              </w:rPr>
              <w:t>)</w:t>
            </w:r>
          </w:p>
        </w:tc>
        <w:tc>
          <w:tcPr>
            <w:tcW w:w="3732" w:type="dxa"/>
            <w:vAlign w:val="center"/>
          </w:tcPr>
          <w:p w:rsidR="00BD2D62" w:rsidRDefault="00917F90">
            <w:pPr>
              <w:spacing w:line="240" w:lineRule="exact"/>
              <w:jc w:val="left"/>
            </w:pPr>
            <w:r>
              <w:rPr>
                <w:rFonts w:hint="eastAsia"/>
              </w:rPr>
              <w:t>DN20--50</w:t>
            </w:r>
          </w:p>
        </w:tc>
        <w:tc>
          <w:tcPr>
            <w:tcW w:w="762" w:type="dxa"/>
          </w:tcPr>
          <w:p w:rsidR="00BD2D62" w:rsidRDefault="00917F90">
            <w:pPr>
              <w:jc w:val="center"/>
            </w:pPr>
            <w:r>
              <w:rPr>
                <w:rFonts w:hint="eastAsia"/>
              </w:rPr>
              <w:t>米</w:t>
            </w:r>
          </w:p>
        </w:tc>
        <w:tc>
          <w:tcPr>
            <w:tcW w:w="1221" w:type="dxa"/>
            <w:vAlign w:val="center"/>
          </w:tcPr>
          <w:p w:rsidR="00BD2D62" w:rsidRDefault="00917F90">
            <w:pPr>
              <w:spacing w:line="240" w:lineRule="exact"/>
              <w:jc w:val="center"/>
            </w:pPr>
            <w:r>
              <w:rPr>
                <w:rFonts w:hint="eastAsia"/>
              </w:rPr>
              <w:t>综合</w:t>
            </w:r>
          </w:p>
        </w:tc>
      </w:tr>
      <w:tr w:rsidR="00BD2D62">
        <w:trPr>
          <w:cantSplit/>
          <w:trHeight w:hRule="exact" w:val="408"/>
          <w:jc w:val="center"/>
        </w:trPr>
        <w:tc>
          <w:tcPr>
            <w:tcW w:w="875" w:type="dxa"/>
            <w:vAlign w:val="center"/>
          </w:tcPr>
          <w:p w:rsidR="00BD2D62" w:rsidRDefault="00917F90">
            <w:pPr>
              <w:spacing w:line="240" w:lineRule="exact"/>
              <w:jc w:val="center"/>
            </w:pPr>
            <w:r>
              <w:rPr>
                <w:rFonts w:hint="eastAsia"/>
              </w:rPr>
              <w:t>16</w:t>
            </w:r>
          </w:p>
        </w:tc>
        <w:tc>
          <w:tcPr>
            <w:tcW w:w="1611" w:type="dxa"/>
            <w:vAlign w:val="center"/>
          </w:tcPr>
          <w:p w:rsidR="00BD2D62" w:rsidRDefault="00917F90">
            <w:pPr>
              <w:spacing w:line="240" w:lineRule="exact"/>
              <w:jc w:val="left"/>
            </w:pPr>
            <w:r>
              <w:rPr>
                <w:rFonts w:hint="eastAsia"/>
              </w:rPr>
              <w:t>线管</w:t>
            </w:r>
          </w:p>
        </w:tc>
        <w:tc>
          <w:tcPr>
            <w:tcW w:w="3732" w:type="dxa"/>
            <w:vAlign w:val="center"/>
          </w:tcPr>
          <w:p w:rsidR="00BD2D62" w:rsidRDefault="00917F90">
            <w:pPr>
              <w:spacing w:line="240" w:lineRule="exact"/>
              <w:jc w:val="left"/>
            </w:pPr>
            <w:r>
              <w:rPr>
                <w:rFonts w:hint="eastAsia"/>
              </w:rPr>
              <w:t>DN20</w:t>
            </w:r>
          </w:p>
        </w:tc>
        <w:tc>
          <w:tcPr>
            <w:tcW w:w="762" w:type="dxa"/>
          </w:tcPr>
          <w:p w:rsidR="00BD2D62" w:rsidRDefault="00917F90">
            <w:pPr>
              <w:jc w:val="center"/>
            </w:pPr>
            <w:r>
              <w:rPr>
                <w:rFonts w:hint="eastAsia"/>
              </w:rPr>
              <w:t>米</w:t>
            </w:r>
          </w:p>
        </w:tc>
        <w:tc>
          <w:tcPr>
            <w:tcW w:w="1221" w:type="dxa"/>
            <w:vAlign w:val="center"/>
          </w:tcPr>
          <w:p w:rsidR="00BD2D62" w:rsidRDefault="00917F90">
            <w:pPr>
              <w:spacing w:line="240" w:lineRule="exact"/>
              <w:jc w:val="center"/>
            </w:pPr>
            <w:r>
              <w:rPr>
                <w:rFonts w:hint="eastAsia"/>
              </w:rPr>
              <w:t>综合</w:t>
            </w:r>
          </w:p>
        </w:tc>
      </w:tr>
      <w:tr w:rsidR="00BD2D62">
        <w:trPr>
          <w:cantSplit/>
          <w:trHeight w:hRule="exact" w:val="956"/>
          <w:jc w:val="center"/>
        </w:trPr>
        <w:tc>
          <w:tcPr>
            <w:tcW w:w="875" w:type="dxa"/>
            <w:vAlign w:val="center"/>
          </w:tcPr>
          <w:p w:rsidR="00BD2D62" w:rsidRDefault="00917F90">
            <w:pPr>
              <w:spacing w:line="300" w:lineRule="exact"/>
              <w:jc w:val="center"/>
              <w:rPr>
                <w:rFonts w:ascii="宋体" w:hAnsi="宋体" w:cs="Times New Roman"/>
              </w:rPr>
            </w:pPr>
            <w:r>
              <w:rPr>
                <w:rFonts w:ascii="宋体" w:hAnsi="宋体" w:cs="Times New Roman" w:hint="eastAsia"/>
                <w:snapToGrid w:val="0"/>
                <w:kern w:val="0"/>
              </w:rPr>
              <w:t>说明</w:t>
            </w:r>
          </w:p>
        </w:tc>
        <w:tc>
          <w:tcPr>
            <w:tcW w:w="7326" w:type="dxa"/>
            <w:gridSpan w:val="4"/>
            <w:vAlign w:val="center"/>
          </w:tcPr>
          <w:p w:rsidR="00BD2D62" w:rsidRDefault="00917F90">
            <w:pPr>
              <w:spacing w:line="300" w:lineRule="exact"/>
              <w:rPr>
                <w:rFonts w:ascii="宋体" w:hAnsi="宋体" w:cs="Times New Roman"/>
              </w:rPr>
            </w:pPr>
            <w:r>
              <w:rPr>
                <w:rFonts w:ascii="宋体" w:hAnsi="宋体" w:cs="Times New Roman"/>
                <w:kern w:val="0"/>
              </w:rPr>
              <w:t>1.</w:t>
            </w:r>
            <w:r>
              <w:rPr>
                <w:rFonts w:ascii="宋体" w:hAnsi="宋体" w:cs="Times New Roman" w:hint="eastAsia"/>
                <w:kern w:val="0"/>
              </w:rPr>
              <w:t>报价方须对所报价包内所有产品和数量进行报价，否则视为无效报价。</w:t>
            </w:r>
          </w:p>
          <w:p w:rsidR="00BD2D62" w:rsidRDefault="00917F90">
            <w:pPr>
              <w:spacing w:line="300" w:lineRule="exact"/>
              <w:jc w:val="left"/>
              <w:rPr>
                <w:rFonts w:ascii="宋体" w:hAnsi="宋体" w:cs="Times New Roman"/>
                <w:kern w:val="0"/>
              </w:rPr>
            </w:pPr>
            <w:r>
              <w:rPr>
                <w:rFonts w:ascii="宋体" w:hAnsi="宋体" w:cs="Times New Roman"/>
                <w:kern w:val="0"/>
              </w:rPr>
              <w:t>2.</w:t>
            </w:r>
            <w:r>
              <w:rPr>
                <w:rFonts w:ascii="宋体" w:hAnsi="宋体" w:cs="Times New Roman" w:hint="eastAsia"/>
                <w:kern w:val="0"/>
              </w:rPr>
              <w:t>运杂费：。</w:t>
            </w:r>
          </w:p>
          <w:p w:rsidR="00BD2D62" w:rsidRDefault="00917F90">
            <w:pPr>
              <w:spacing w:line="300" w:lineRule="exact"/>
              <w:jc w:val="left"/>
              <w:rPr>
                <w:rFonts w:ascii="宋体" w:hAnsi="宋体" w:cs="Times New Roman"/>
              </w:rPr>
            </w:pPr>
            <w:r>
              <w:rPr>
                <w:rFonts w:ascii="宋体" w:hAnsi="宋体" w:cs="Times New Roman" w:hint="eastAsia"/>
                <w:kern w:val="0"/>
              </w:rPr>
              <w:t>3.推荐品牌：格力、日立、麦克维尔、美的、海尔等同档次或更高于。</w:t>
            </w:r>
          </w:p>
        </w:tc>
      </w:tr>
    </w:tbl>
    <w:p w:rsidR="00BD2D62" w:rsidRDefault="00917F90">
      <w:pPr>
        <w:ind w:firstLineChars="196" w:firstLine="610"/>
        <w:rPr>
          <w:rFonts w:ascii="仿宋_GB2312" w:eastAsia="仿宋_GB2312" w:hAnsi="宋体" w:cs="Times New Roman"/>
          <w:kern w:val="0"/>
          <w:sz w:val="32"/>
          <w:szCs w:val="32"/>
        </w:rPr>
      </w:pPr>
      <w:r>
        <w:rPr>
          <w:rFonts w:ascii="仿宋_GB2312" w:eastAsia="仿宋_GB2312" w:hAnsi="宋体" w:cs="仿宋_GB2312" w:hint="eastAsia"/>
          <w:kern w:val="0"/>
          <w:sz w:val="32"/>
          <w:szCs w:val="32"/>
          <w:lang w:val="zh-CN"/>
        </w:rPr>
        <w:lastRenderedPageBreak/>
        <w:t>关键重要技术指标参数以★标记（有</w:t>
      </w:r>
      <w:r>
        <w:rPr>
          <w:rFonts w:ascii="仿宋_GB2312" w:eastAsia="仿宋_GB2312" w:hAnsi="宋体" w:cs="仿宋_GB2312"/>
          <w:kern w:val="0"/>
          <w:sz w:val="32"/>
          <w:szCs w:val="32"/>
          <w:lang w:val="zh-CN"/>
        </w:rPr>
        <w:t>1</w:t>
      </w:r>
      <w:r>
        <w:rPr>
          <w:rFonts w:ascii="仿宋_GB2312" w:eastAsia="仿宋_GB2312" w:hAnsi="宋体" w:cs="仿宋_GB2312" w:hint="eastAsia"/>
          <w:kern w:val="0"/>
          <w:sz w:val="32"/>
          <w:szCs w:val="32"/>
          <w:lang w:val="zh-CN"/>
        </w:rPr>
        <w:t>项不满足即按无效报价处理），一般技术指标参数不作标记。报价方须提供技术支持资料</w:t>
      </w:r>
      <w:r>
        <w:rPr>
          <w:rFonts w:ascii="仿宋_GB2312" w:eastAsia="仿宋_GB2312" w:hAnsi="宋体" w:cs="仿宋_GB2312" w:hint="eastAsia"/>
          <w:kern w:val="0"/>
          <w:sz w:val="32"/>
          <w:szCs w:val="32"/>
        </w:rPr>
        <w:t>，包括制造商公开发布的资料（含制造商出具的产品规格表或检测机构出具的检测报告）。</w:t>
      </w:r>
    </w:p>
    <w:p w:rsidR="00BD2D62" w:rsidRDefault="00917F90">
      <w:pPr>
        <w:ind w:firstLineChars="200" w:firstLine="622"/>
        <w:rPr>
          <w:rFonts w:ascii="黑体" w:eastAsia="黑体" w:hAnsi="黑体" w:cs="Times New Roman"/>
          <w:kern w:val="0"/>
          <w:sz w:val="32"/>
          <w:szCs w:val="32"/>
        </w:rPr>
      </w:pPr>
      <w:r>
        <w:rPr>
          <w:rFonts w:ascii="黑体" w:eastAsia="黑体" w:hAnsi="黑体" w:cs="黑体" w:hint="eastAsia"/>
          <w:kern w:val="0"/>
          <w:sz w:val="32"/>
          <w:szCs w:val="32"/>
        </w:rPr>
        <w:t>二、商务要求</w:t>
      </w:r>
    </w:p>
    <w:p w:rsidR="00BD2D62" w:rsidRDefault="00917F90">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★（一）交货时间、地点与方式：</w:t>
      </w:r>
      <w:r w:rsidR="00C11140" w:rsidRPr="00194217">
        <w:rPr>
          <w:rFonts w:ascii="仿宋_GB2312" w:eastAsia="仿宋_GB2312" w:hAnsi="宋体" w:cs="仿宋_GB2312" w:hint="eastAsia"/>
          <w:kern w:val="0"/>
          <w:sz w:val="32"/>
          <w:szCs w:val="32"/>
          <w:u w:val="single"/>
          <w:lang w:val="zh-CN"/>
        </w:rPr>
        <w:t>采购人</w:t>
      </w:r>
      <w:r>
        <w:rPr>
          <w:rFonts w:ascii="仿宋_GB2312" w:eastAsia="仿宋_GB2312" w:hAnsi="宋体" w:cs="仿宋_GB2312" w:hint="eastAsia"/>
          <w:kern w:val="0"/>
          <w:sz w:val="32"/>
          <w:szCs w:val="32"/>
          <w:u w:val="single"/>
          <w:lang w:val="zh-CN"/>
        </w:rPr>
        <w:t>通知后3</w:t>
      </w:r>
      <w:r>
        <w:rPr>
          <w:rFonts w:ascii="仿宋_GB2312" w:eastAsia="仿宋_GB2312" w:hAnsi="宋体" w:cs="仿宋_GB2312"/>
          <w:kern w:val="0"/>
          <w:sz w:val="32"/>
          <w:szCs w:val="32"/>
          <w:u w:val="single"/>
          <w:lang w:val="zh-CN"/>
        </w:rPr>
        <w:t>0</w:t>
      </w:r>
      <w:r>
        <w:rPr>
          <w:rFonts w:ascii="仿宋_GB2312" w:eastAsia="仿宋_GB2312" w:hAnsi="宋体" w:cs="仿宋_GB2312" w:hint="eastAsia"/>
          <w:kern w:val="0"/>
          <w:sz w:val="32"/>
          <w:szCs w:val="32"/>
          <w:u w:val="single"/>
          <w:lang w:val="zh-CN"/>
        </w:rPr>
        <w:t>天内完成安装调试</w:t>
      </w:r>
      <w:r>
        <w:rPr>
          <w:rFonts w:ascii="仿宋_GB2312" w:eastAsia="仿宋_GB2312" w:hAnsi="宋体" w:cs="仿宋_GB2312"/>
          <w:kern w:val="0"/>
          <w:sz w:val="32"/>
          <w:szCs w:val="32"/>
          <w:u w:val="single"/>
          <w:lang w:val="zh-CN"/>
        </w:rPr>
        <w:t>,</w:t>
      </w:r>
      <w:r>
        <w:rPr>
          <w:rFonts w:ascii="仿宋_GB2312" w:eastAsia="仿宋_GB2312" w:hAnsi="宋体" w:cs="仿宋_GB2312" w:hint="eastAsia"/>
          <w:kern w:val="0"/>
          <w:sz w:val="32"/>
          <w:szCs w:val="32"/>
          <w:u w:val="single"/>
          <w:lang w:val="zh-CN"/>
        </w:rPr>
        <w:t>交货地点三生</w:t>
      </w:r>
      <w:proofErr w:type="gramStart"/>
      <w:r>
        <w:rPr>
          <w:rFonts w:ascii="仿宋_GB2312" w:eastAsia="仿宋_GB2312" w:hAnsi="宋体" w:cs="仿宋_GB2312" w:hint="eastAsia"/>
          <w:kern w:val="0"/>
          <w:sz w:val="32"/>
          <w:szCs w:val="32"/>
          <w:u w:val="single"/>
          <w:lang w:val="zh-CN"/>
        </w:rPr>
        <w:t>食堂楼</w:t>
      </w:r>
      <w:proofErr w:type="gramEnd"/>
      <w:r>
        <w:rPr>
          <w:rFonts w:ascii="仿宋_GB2312" w:eastAsia="仿宋_GB2312" w:hAnsi="宋体" w:cs="仿宋_GB2312" w:hint="eastAsia"/>
          <w:kern w:val="0"/>
          <w:sz w:val="32"/>
          <w:szCs w:val="32"/>
          <w:u w:val="single"/>
          <w:lang w:val="zh-CN"/>
        </w:rPr>
        <w:t>二层</w:t>
      </w:r>
      <w:r>
        <w:rPr>
          <w:rFonts w:ascii="仿宋_GB2312" w:eastAsia="仿宋_GB2312" w:hAnsi="宋体" w:cs="仿宋_GB2312" w:hint="eastAsia"/>
          <w:kern w:val="0"/>
          <w:sz w:val="32"/>
          <w:szCs w:val="32"/>
          <w:lang w:val="zh-CN"/>
        </w:rPr>
        <w:t>。</w:t>
      </w:r>
    </w:p>
    <w:p w:rsidR="00BD2D62" w:rsidRDefault="00917F90">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★（二）售后服务</w:t>
      </w:r>
    </w:p>
    <w:p w:rsidR="00BD2D62" w:rsidRDefault="00917F90">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1.</w:t>
      </w:r>
      <w:r>
        <w:rPr>
          <w:rFonts w:ascii="仿宋_GB2312" w:eastAsia="仿宋_GB2312" w:hAnsi="宋体" w:cs="仿宋_GB2312" w:hint="eastAsia"/>
          <w:kern w:val="0"/>
          <w:sz w:val="32"/>
          <w:szCs w:val="32"/>
          <w:lang w:val="zh-CN"/>
        </w:rPr>
        <w:t>质量保证期：自</w:t>
      </w:r>
      <w:r w:rsidR="00C11140" w:rsidRPr="00194217">
        <w:rPr>
          <w:rFonts w:ascii="仿宋_GB2312" w:eastAsia="仿宋_GB2312" w:hAnsi="宋体" w:cs="仿宋_GB2312" w:hint="eastAsia"/>
          <w:kern w:val="0"/>
          <w:sz w:val="32"/>
          <w:szCs w:val="32"/>
          <w:lang w:val="zh-CN"/>
        </w:rPr>
        <w:t>采购人</w:t>
      </w:r>
      <w:r>
        <w:rPr>
          <w:rFonts w:ascii="仿宋_GB2312" w:eastAsia="仿宋_GB2312" w:hAnsi="宋体" w:cs="仿宋_GB2312" w:hint="eastAsia"/>
          <w:kern w:val="0"/>
          <w:sz w:val="32"/>
          <w:szCs w:val="32"/>
          <w:lang w:val="zh-CN"/>
        </w:rPr>
        <w:t>接收之日起</w:t>
      </w:r>
      <w:r>
        <w:rPr>
          <w:rFonts w:ascii="仿宋_GB2312" w:eastAsia="仿宋_GB2312" w:hAnsi="宋体" w:cs="仿宋_GB2312"/>
          <w:kern w:val="0"/>
          <w:sz w:val="32"/>
          <w:szCs w:val="32"/>
          <w:u w:val="single"/>
          <w:lang w:val="zh-CN"/>
        </w:rPr>
        <w:t xml:space="preserve"> 36 </w:t>
      </w:r>
      <w:proofErr w:type="gramStart"/>
      <w:r>
        <w:rPr>
          <w:rFonts w:ascii="仿宋_GB2312" w:eastAsia="仿宋_GB2312" w:hAnsi="宋体" w:cs="仿宋_GB2312" w:hint="eastAsia"/>
          <w:kern w:val="0"/>
          <w:sz w:val="32"/>
          <w:szCs w:val="32"/>
          <w:lang w:val="zh-CN"/>
        </w:rPr>
        <w:t>个</w:t>
      </w:r>
      <w:proofErr w:type="gramEnd"/>
      <w:r>
        <w:rPr>
          <w:rFonts w:ascii="仿宋_GB2312" w:eastAsia="仿宋_GB2312" w:hAnsi="宋体" w:cs="仿宋_GB2312" w:hint="eastAsia"/>
          <w:kern w:val="0"/>
          <w:sz w:val="32"/>
          <w:szCs w:val="32"/>
          <w:lang w:val="zh-CN"/>
        </w:rPr>
        <w:t>月。</w:t>
      </w:r>
    </w:p>
    <w:p w:rsidR="00BD2D62" w:rsidRDefault="00917F90">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2.</w:t>
      </w:r>
      <w:r>
        <w:rPr>
          <w:rFonts w:ascii="仿宋_GB2312" w:eastAsia="仿宋_GB2312" w:hAnsi="宋体" w:cs="仿宋_GB2312" w:hint="eastAsia"/>
          <w:kern w:val="0"/>
          <w:sz w:val="32"/>
          <w:szCs w:val="32"/>
          <w:lang w:val="zh-CN"/>
        </w:rPr>
        <w:t>保修期：自</w:t>
      </w:r>
      <w:r w:rsidR="00C11140" w:rsidRPr="00194217">
        <w:rPr>
          <w:rFonts w:ascii="仿宋_GB2312" w:eastAsia="仿宋_GB2312" w:hAnsi="宋体" w:cs="仿宋_GB2312" w:hint="eastAsia"/>
          <w:kern w:val="0"/>
          <w:sz w:val="32"/>
          <w:szCs w:val="32"/>
          <w:lang w:val="zh-CN"/>
        </w:rPr>
        <w:t>采购人</w:t>
      </w:r>
      <w:r>
        <w:rPr>
          <w:rFonts w:ascii="仿宋_GB2312" w:eastAsia="仿宋_GB2312" w:hAnsi="宋体" w:cs="仿宋_GB2312" w:hint="eastAsia"/>
          <w:kern w:val="0"/>
          <w:sz w:val="32"/>
          <w:szCs w:val="32"/>
          <w:lang w:val="zh-CN"/>
        </w:rPr>
        <w:t>接收之日起</w:t>
      </w:r>
      <w:r>
        <w:rPr>
          <w:rFonts w:ascii="仿宋_GB2312" w:eastAsia="仿宋_GB2312" w:hAnsi="宋体" w:cs="仿宋_GB2312"/>
          <w:kern w:val="0"/>
          <w:sz w:val="32"/>
          <w:szCs w:val="32"/>
          <w:u w:val="single"/>
          <w:lang w:val="zh-CN"/>
        </w:rPr>
        <w:t xml:space="preserve">  36 </w:t>
      </w:r>
      <w:proofErr w:type="gramStart"/>
      <w:r>
        <w:rPr>
          <w:rFonts w:ascii="仿宋_GB2312" w:eastAsia="仿宋_GB2312" w:hAnsi="宋体" w:cs="仿宋_GB2312" w:hint="eastAsia"/>
          <w:kern w:val="0"/>
          <w:sz w:val="32"/>
          <w:szCs w:val="32"/>
          <w:lang w:val="zh-CN"/>
        </w:rPr>
        <w:t>个</w:t>
      </w:r>
      <w:proofErr w:type="gramEnd"/>
      <w:r>
        <w:rPr>
          <w:rFonts w:ascii="仿宋_GB2312" w:eastAsia="仿宋_GB2312" w:hAnsi="宋体" w:cs="仿宋_GB2312" w:hint="eastAsia"/>
          <w:kern w:val="0"/>
          <w:sz w:val="32"/>
          <w:szCs w:val="32"/>
          <w:lang w:val="zh-CN"/>
        </w:rPr>
        <w:t>月。</w:t>
      </w:r>
    </w:p>
    <w:p w:rsidR="00BD2D62" w:rsidRDefault="00917F90">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3.</w:t>
      </w:r>
      <w:r>
        <w:rPr>
          <w:rFonts w:ascii="仿宋_GB2312" w:eastAsia="仿宋_GB2312" w:hAnsi="宋体" w:cs="仿宋_GB2312" w:hint="eastAsia"/>
          <w:kern w:val="0"/>
          <w:sz w:val="32"/>
          <w:szCs w:val="32"/>
          <w:lang w:val="zh-CN"/>
        </w:rPr>
        <w:t>报价方对提供的货物在质保期内，因产品质量而导致的缺陷，必须免费提供包修、包换、包退服务。</w:t>
      </w:r>
    </w:p>
    <w:p w:rsidR="00BD2D62" w:rsidRDefault="00917F90">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4.</w:t>
      </w:r>
      <w:r>
        <w:rPr>
          <w:rFonts w:ascii="仿宋_GB2312" w:eastAsia="仿宋_GB2312" w:hAnsi="宋体" w:cs="仿宋_GB2312" w:hint="eastAsia"/>
          <w:kern w:val="0"/>
          <w:sz w:val="32"/>
          <w:szCs w:val="32"/>
          <w:lang w:val="zh-CN"/>
        </w:rPr>
        <w:t>报价方须在“三包”范围内无偿提供该货物的技术培训和技术支持。</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lang w:val="zh-CN"/>
        </w:rPr>
        <w:t>★（三）</w:t>
      </w:r>
      <w:r>
        <w:rPr>
          <w:rFonts w:ascii="仿宋_GB2312" w:eastAsia="仿宋_GB2312" w:hAnsi="宋体" w:cs="仿宋_GB2312" w:hint="eastAsia"/>
          <w:kern w:val="0"/>
          <w:sz w:val="32"/>
          <w:szCs w:val="32"/>
        </w:rPr>
        <w:t>专利权和保密要求</w:t>
      </w:r>
    </w:p>
    <w:p w:rsidR="00BD2D62" w:rsidRDefault="00917F90">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报价方应保证使用方在使用该货物或其任何一部分时，不受第三方侵权指控。同时，报价方保证不向第三方泄露采购机构提供的技术文件等资料。</w:t>
      </w:r>
    </w:p>
    <w:p w:rsidR="00BD2D62" w:rsidRDefault="00BD2D62">
      <w:pPr>
        <w:ind w:firstLineChars="200" w:firstLine="622"/>
        <w:rPr>
          <w:rFonts w:ascii="仿宋_GB2312" w:eastAsia="仿宋_GB2312" w:hAnsi="宋体" w:cs="Times New Roman"/>
          <w:kern w:val="0"/>
          <w:sz w:val="32"/>
          <w:szCs w:val="32"/>
          <w:lang w:val="zh-CN"/>
        </w:rPr>
      </w:pPr>
    </w:p>
    <w:p w:rsidR="00BD2D62" w:rsidRDefault="00BD2D62">
      <w:pPr>
        <w:ind w:firstLineChars="200" w:firstLine="542"/>
        <w:rPr>
          <w:rFonts w:ascii="Times New Roman" w:hAnsi="宋体" w:cs="Times New Roman"/>
          <w:kern w:val="0"/>
          <w:sz w:val="28"/>
          <w:szCs w:val="28"/>
          <w:lang w:val="zh-CN"/>
        </w:rPr>
      </w:pPr>
    </w:p>
    <w:p w:rsidR="00BD2D62" w:rsidRDefault="00BD2D62" w:rsidP="00917F90">
      <w:pPr>
        <w:ind w:firstLineChars="200" w:firstLine="544"/>
        <w:rPr>
          <w:rFonts w:ascii="Times New Roman" w:eastAsia="黑体" w:hAnsi="Times New Roman" w:cs="Times New Roman"/>
          <w:b/>
          <w:bCs/>
          <w:kern w:val="0"/>
          <w:sz w:val="28"/>
          <w:szCs w:val="28"/>
        </w:rPr>
        <w:sectPr w:rsidR="00BD2D62">
          <w:headerReference w:type="default" r:id="rId11"/>
          <w:footerReference w:type="default" r:id="rId12"/>
          <w:pgSz w:w="11906" w:h="16838"/>
          <w:pgMar w:top="2098" w:right="1474" w:bottom="1985" w:left="1588" w:header="851" w:footer="851" w:gutter="0"/>
          <w:cols w:space="425"/>
          <w:docGrid w:type="linesAndChars" w:linePitch="579" w:charSpace="-1844"/>
        </w:sectPr>
      </w:pPr>
    </w:p>
    <w:p w:rsidR="00BD2D62" w:rsidRPr="00C11140" w:rsidRDefault="00917F90" w:rsidP="00C11140">
      <w:pPr>
        <w:autoSpaceDE w:val="0"/>
        <w:autoSpaceDN w:val="0"/>
        <w:adjustRightInd w:val="0"/>
        <w:spacing w:line="560" w:lineRule="exact"/>
        <w:jc w:val="center"/>
        <w:outlineLvl w:val="0"/>
        <w:rPr>
          <w:rFonts w:ascii="方正小标宋简体" w:eastAsia="方正小标宋简体" w:hAnsi="Times New Roman" w:cs="Times New Roman"/>
          <w:kern w:val="0"/>
          <w:sz w:val="44"/>
          <w:szCs w:val="44"/>
        </w:rPr>
      </w:pPr>
      <w:bookmarkStart w:id="9" w:name="_Toc240432230"/>
      <w:bookmarkStart w:id="10" w:name="_Toc390713968"/>
      <w:bookmarkStart w:id="11" w:name="_Toc435540980"/>
      <w:bookmarkStart w:id="12" w:name="_Toc285612601"/>
      <w:r>
        <w:rPr>
          <w:rFonts w:ascii="方正小标宋简体" w:eastAsia="方正小标宋简体" w:hAnsi="Times New Roman" w:cs="方正小标宋简体" w:hint="eastAsia"/>
          <w:kern w:val="0"/>
          <w:sz w:val="44"/>
          <w:szCs w:val="44"/>
        </w:rPr>
        <w:lastRenderedPageBreak/>
        <w:t>第三部分</w:t>
      </w:r>
      <w:r>
        <w:rPr>
          <w:rFonts w:ascii="方正小标宋简体" w:eastAsia="方正小标宋简体" w:hAnsi="Times New Roman" w:cs="方正小标宋简体" w:hint="eastAsia"/>
          <w:kern w:val="0"/>
          <w:sz w:val="44"/>
          <w:szCs w:val="44"/>
          <w:lang w:val="zh-CN"/>
        </w:rPr>
        <w:t>报价方</w:t>
      </w:r>
      <w:r>
        <w:rPr>
          <w:rFonts w:ascii="方正小标宋简体" w:eastAsia="方正小标宋简体" w:hAnsi="Times New Roman" w:cs="方正小标宋简体" w:hint="eastAsia"/>
          <w:kern w:val="0"/>
          <w:sz w:val="44"/>
          <w:szCs w:val="44"/>
        </w:rPr>
        <w:t>须知</w:t>
      </w:r>
      <w:bookmarkEnd w:id="9"/>
      <w:bookmarkEnd w:id="10"/>
      <w:bookmarkEnd w:id="11"/>
      <w:bookmarkEnd w:id="12"/>
    </w:p>
    <w:p w:rsidR="00BD2D62" w:rsidRPr="00C11140" w:rsidRDefault="00917F90" w:rsidP="00C11140">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一、说明</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（一）概述</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rPr>
        <w:t>1.</w:t>
      </w:r>
      <w:proofErr w:type="gramStart"/>
      <w:r>
        <w:rPr>
          <w:rFonts w:ascii="仿宋_GB2312" w:eastAsia="仿宋_GB2312" w:hAnsi="宋体" w:cs="仿宋_GB2312" w:hint="eastAsia"/>
          <w:snapToGrid w:val="0"/>
          <w:kern w:val="0"/>
          <w:sz w:val="32"/>
          <w:szCs w:val="32"/>
          <w:lang w:val="zh-CN"/>
        </w:rPr>
        <w:t>本谈判</w:t>
      </w:r>
      <w:proofErr w:type="gramEnd"/>
      <w:r>
        <w:rPr>
          <w:rFonts w:ascii="仿宋_GB2312" w:eastAsia="仿宋_GB2312" w:hAnsi="宋体" w:cs="仿宋_GB2312" w:hint="eastAsia"/>
          <w:snapToGrid w:val="0"/>
          <w:kern w:val="0"/>
          <w:sz w:val="32"/>
          <w:szCs w:val="32"/>
          <w:lang w:val="zh-CN"/>
        </w:rPr>
        <w:t>文件仅适用于《谈判邀请书》中所述采购项目的谈判采购；</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rPr>
        <w:t>2.</w:t>
      </w:r>
      <w:r>
        <w:rPr>
          <w:rFonts w:ascii="仿宋_GB2312" w:eastAsia="仿宋_GB2312" w:hAnsi="宋体" w:cs="仿宋_GB2312" w:hint="eastAsia"/>
          <w:snapToGrid w:val="0"/>
          <w:kern w:val="0"/>
          <w:sz w:val="32"/>
          <w:szCs w:val="32"/>
        </w:rPr>
        <w:t>参与谈判的所有各方，对在参与谈判过程中获悉的国家和军队商业、技术秘密以及其它依法应当保密的内容，均负有保密义务，违者应对由此造成的后果承担全部法律责任。</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（二）定义</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1.</w:t>
      </w:r>
      <w:r>
        <w:rPr>
          <w:rFonts w:ascii="仿宋_GB2312" w:eastAsia="仿宋_GB2312" w:hAnsi="宋体" w:cs="仿宋_GB2312" w:hint="eastAsia"/>
          <w:snapToGrid w:val="0"/>
          <w:kern w:val="0"/>
          <w:sz w:val="32"/>
          <w:szCs w:val="32"/>
          <w:lang w:val="zh-CN"/>
        </w:rPr>
        <w:t>“采购项目”系指</w:t>
      </w:r>
      <w:proofErr w:type="gramStart"/>
      <w:r>
        <w:rPr>
          <w:rFonts w:ascii="仿宋_GB2312" w:eastAsia="仿宋_GB2312" w:hAnsi="宋体" w:cs="仿宋_GB2312" w:hint="eastAsia"/>
          <w:snapToGrid w:val="0"/>
          <w:kern w:val="0"/>
          <w:sz w:val="32"/>
          <w:szCs w:val="32"/>
          <w:lang w:val="zh-CN"/>
        </w:rPr>
        <w:t>本谈判</w:t>
      </w:r>
      <w:proofErr w:type="gramEnd"/>
      <w:r>
        <w:rPr>
          <w:rFonts w:ascii="仿宋_GB2312" w:eastAsia="仿宋_GB2312" w:hAnsi="宋体" w:cs="仿宋_GB2312" w:hint="eastAsia"/>
          <w:snapToGrid w:val="0"/>
          <w:kern w:val="0"/>
          <w:sz w:val="32"/>
          <w:szCs w:val="32"/>
          <w:lang w:val="zh-CN"/>
        </w:rPr>
        <w:t>文件里描述的所需采购的货物和相关服务；</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2.</w:t>
      </w:r>
      <w:r>
        <w:rPr>
          <w:rFonts w:ascii="仿宋_GB2312" w:eastAsia="仿宋_GB2312" w:hAnsi="宋体" w:cs="仿宋_GB2312" w:hint="eastAsia"/>
          <w:snapToGrid w:val="0"/>
          <w:kern w:val="0"/>
          <w:sz w:val="32"/>
          <w:szCs w:val="32"/>
          <w:lang w:val="zh-CN"/>
        </w:rPr>
        <w:t>“采购机构”系指组织本次谈判的</w:t>
      </w:r>
      <w:r>
        <w:rPr>
          <w:rFonts w:ascii="仿宋_GB2312" w:eastAsia="仿宋_GB2312" w:hAnsi="宋体" w:cs="仿宋_GB2312" w:hint="eastAsia"/>
          <w:snapToGrid w:val="0"/>
          <w:kern w:val="0"/>
          <w:sz w:val="32"/>
          <w:szCs w:val="32"/>
          <w:u w:val="single"/>
          <w:lang w:val="zh-CN"/>
        </w:rPr>
        <w:t>陆航医学和高原医学实战化模拟研究培训中心空调采购及安装项目部</w:t>
      </w:r>
      <w:r>
        <w:rPr>
          <w:rFonts w:ascii="仿宋_GB2312" w:eastAsia="仿宋_GB2312" w:hAnsi="宋体" w:cs="仿宋_GB2312" w:hint="eastAsia"/>
          <w:snapToGrid w:val="0"/>
          <w:kern w:val="0"/>
          <w:sz w:val="32"/>
          <w:szCs w:val="32"/>
          <w:lang w:val="zh-CN"/>
        </w:rPr>
        <w:t>；</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3.</w:t>
      </w:r>
      <w:r>
        <w:rPr>
          <w:rFonts w:ascii="仿宋_GB2312" w:eastAsia="仿宋_GB2312" w:hAnsi="宋体" w:cs="仿宋_GB2312" w:hint="eastAsia"/>
          <w:snapToGrid w:val="0"/>
          <w:kern w:val="0"/>
          <w:sz w:val="32"/>
          <w:szCs w:val="32"/>
          <w:lang w:val="zh-CN"/>
        </w:rPr>
        <w:t>“报价方”系指从采购机构按规定获取谈判文件，并提交报价文件的供应商；</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4.</w:t>
      </w:r>
      <w:r>
        <w:rPr>
          <w:rFonts w:ascii="仿宋_GB2312" w:eastAsia="仿宋_GB2312" w:hAnsi="宋体" w:cs="仿宋_GB2312" w:hint="eastAsia"/>
          <w:snapToGrid w:val="0"/>
          <w:kern w:val="0"/>
          <w:sz w:val="32"/>
          <w:szCs w:val="32"/>
          <w:lang w:val="zh-CN"/>
        </w:rPr>
        <w:t>“成交供应商”系指经过谈判评审，确定成交的报价方；</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5.</w:t>
      </w:r>
      <w:r>
        <w:rPr>
          <w:rFonts w:ascii="仿宋_GB2312" w:eastAsia="仿宋_GB2312" w:hAnsi="宋体" w:cs="仿宋_GB2312" w:hint="eastAsia"/>
          <w:snapToGrid w:val="0"/>
          <w:kern w:val="0"/>
          <w:sz w:val="32"/>
          <w:szCs w:val="32"/>
          <w:lang w:val="zh-CN"/>
        </w:rPr>
        <w:t>“货物”系指成交供应商按谈判文件规定，所提供的各种形态和种类的物品，包括设备、产品、备品备件、工具、手册等；</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6.</w:t>
      </w:r>
      <w:r>
        <w:rPr>
          <w:rFonts w:ascii="仿宋_GB2312" w:eastAsia="仿宋_GB2312" w:hAnsi="宋体" w:cs="仿宋_GB2312" w:hint="eastAsia"/>
          <w:snapToGrid w:val="0"/>
          <w:kern w:val="0"/>
          <w:sz w:val="32"/>
          <w:szCs w:val="32"/>
          <w:lang w:val="zh-CN"/>
        </w:rPr>
        <w:t>“服务”系指成交供应商按谈判文件规定，必须承担的运输、安装、调试、技术协助、培训、维修、配件供应等义务。</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（三）合格的报价方</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1.</w:t>
      </w:r>
      <w:r>
        <w:rPr>
          <w:rFonts w:ascii="仿宋_GB2312" w:eastAsia="仿宋_GB2312" w:hAnsi="宋体" w:cs="仿宋_GB2312" w:hint="eastAsia"/>
          <w:snapToGrid w:val="0"/>
          <w:kern w:val="0"/>
          <w:sz w:val="32"/>
          <w:szCs w:val="32"/>
          <w:lang w:val="zh-CN"/>
        </w:rPr>
        <w:t>能够遵守国家和军队的有关法律、法规和本次谈判的有关</w:t>
      </w:r>
      <w:r>
        <w:rPr>
          <w:rFonts w:ascii="仿宋_GB2312" w:eastAsia="仿宋_GB2312" w:hAnsi="宋体" w:cs="仿宋_GB2312" w:hint="eastAsia"/>
          <w:snapToGrid w:val="0"/>
          <w:kern w:val="0"/>
          <w:sz w:val="32"/>
          <w:szCs w:val="32"/>
          <w:lang w:val="zh-CN"/>
        </w:rPr>
        <w:lastRenderedPageBreak/>
        <w:t>规定；</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2.</w:t>
      </w:r>
      <w:r>
        <w:rPr>
          <w:rFonts w:ascii="仿宋_GB2312" w:eastAsia="仿宋_GB2312" w:hAnsi="宋体" w:cs="仿宋_GB2312" w:hint="eastAsia"/>
          <w:snapToGrid w:val="0"/>
          <w:kern w:val="0"/>
          <w:sz w:val="32"/>
          <w:szCs w:val="32"/>
          <w:lang w:val="zh-CN"/>
        </w:rPr>
        <w:t>经采购机构资格审查合格，接受邀请，并有供货能力的供应商；</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3.</w:t>
      </w:r>
      <w:r>
        <w:rPr>
          <w:rFonts w:ascii="仿宋_GB2312" w:eastAsia="仿宋_GB2312" w:hAnsi="宋体" w:cs="仿宋_GB2312" w:hint="eastAsia"/>
          <w:snapToGrid w:val="0"/>
          <w:kern w:val="0"/>
          <w:sz w:val="32"/>
          <w:szCs w:val="32"/>
          <w:lang w:val="zh-CN"/>
        </w:rPr>
        <w:t>能够承担谈判报价及合同履约中应承担的全部责任与义务。</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（四）合格的货物和相关服务</w:t>
      </w:r>
    </w:p>
    <w:p w:rsidR="00BD2D62" w:rsidRDefault="00917F90">
      <w:pPr>
        <w:autoSpaceDE w:val="0"/>
        <w:autoSpaceDN w:val="0"/>
        <w:ind w:firstLineChars="200" w:firstLine="622"/>
        <w:rPr>
          <w:rFonts w:ascii="仿宋_GB2312" w:eastAsia="仿宋_GB2312" w:hAnsi="宋体" w:cs="仿宋_GB2312"/>
          <w:snapToGrid w:val="0"/>
          <w:kern w:val="0"/>
          <w:sz w:val="32"/>
          <w:szCs w:val="32"/>
          <w:lang w:val="zh-CN"/>
        </w:rPr>
      </w:pPr>
      <w:r>
        <w:rPr>
          <w:rFonts w:ascii="仿宋_GB2312" w:eastAsia="仿宋_GB2312" w:hAnsi="宋体" w:cs="仿宋_GB2312"/>
          <w:snapToGrid w:val="0"/>
          <w:kern w:val="0"/>
          <w:sz w:val="32"/>
          <w:szCs w:val="32"/>
          <w:lang w:val="zh-CN"/>
        </w:rPr>
        <w:t>1.</w:t>
      </w:r>
      <w:r>
        <w:rPr>
          <w:rFonts w:ascii="仿宋_GB2312" w:eastAsia="仿宋_GB2312" w:hAnsi="宋体" w:cs="仿宋_GB2312" w:hint="eastAsia"/>
          <w:snapToGrid w:val="0"/>
          <w:kern w:val="0"/>
          <w:sz w:val="32"/>
          <w:szCs w:val="32"/>
          <w:lang w:val="zh-CN"/>
        </w:rPr>
        <w:t>报价方对所提供的货物应当享有合法的所有权，没有侵犯任何第三方的知识产权、技术秘密等权利，而且不存在任何抵押、留置、查封等产权瑕疵；</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2.</w:t>
      </w:r>
      <w:r>
        <w:rPr>
          <w:rFonts w:ascii="仿宋_GB2312" w:eastAsia="仿宋_GB2312" w:hAnsi="宋体" w:cs="仿宋_GB2312" w:hint="eastAsia"/>
          <w:snapToGrid w:val="0"/>
          <w:kern w:val="0"/>
          <w:sz w:val="32"/>
          <w:szCs w:val="32"/>
          <w:lang w:val="zh-CN"/>
        </w:rPr>
        <w:t>报价方提供的货物必须是全新的、未使用过的，货物和相关服务应当符合谈判文件的要求，并且其质量完全符合国家标准、军用标准或行业标准。</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（五）报价委托</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如报价方代表不是法定代表人，须持有《法定代表人授权书》。</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（六）付款及结算方式</w:t>
      </w:r>
    </w:p>
    <w:p w:rsidR="00BD2D62" w:rsidRDefault="00917F90">
      <w:pPr>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1.</w:t>
      </w:r>
      <w:r>
        <w:rPr>
          <w:rFonts w:ascii="仿宋_GB2312" w:eastAsia="仿宋_GB2312" w:hAnsi="宋体" w:cs="仿宋_GB2312" w:hint="eastAsia"/>
          <w:kern w:val="0"/>
          <w:sz w:val="32"/>
          <w:szCs w:val="32"/>
          <w:lang w:val="zh-CN"/>
        </w:rPr>
        <w:t>本项目</w:t>
      </w:r>
      <w:proofErr w:type="gramStart"/>
      <w:r>
        <w:rPr>
          <w:rFonts w:ascii="仿宋_GB2312" w:eastAsia="仿宋_GB2312" w:hAnsi="宋体" w:cs="仿宋_GB2312" w:hint="eastAsia"/>
          <w:kern w:val="0"/>
          <w:sz w:val="32"/>
          <w:szCs w:val="32"/>
          <w:lang w:val="zh-CN"/>
        </w:rPr>
        <w:t>不</w:t>
      </w:r>
      <w:proofErr w:type="gramEnd"/>
      <w:r>
        <w:rPr>
          <w:rFonts w:ascii="仿宋_GB2312" w:eastAsia="仿宋_GB2312" w:hAnsi="宋体" w:cs="仿宋_GB2312" w:hint="eastAsia"/>
          <w:kern w:val="0"/>
          <w:sz w:val="32"/>
          <w:szCs w:val="32"/>
          <w:lang w:val="zh-CN"/>
        </w:rPr>
        <w:t>预付货款，待所有货物出厂验收合格并发运到位并安装经甲方验收合格后，合同甲方凭已签章的发运接收单、发票、检验验收报告、采购资金结算通知书等办理结算，货款以银行转账方式直接支付到合同乙方账户。在结算过程中出具虚假发票和不真实文件资料的供应商，将被列入黑名单，终生不得参与军队采购活动，并在军队采购网上予以公示。</w:t>
      </w:r>
    </w:p>
    <w:p w:rsidR="00BD2D62" w:rsidRPr="00194217" w:rsidRDefault="00917F90">
      <w:pPr>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lastRenderedPageBreak/>
        <w:t>2.</w:t>
      </w:r>
      <w:r>
        <w:rPr>
          <w:rFonts w:ascii="仿宋_GB2312" w:eastAsia="仿宋_GB2312" w:hAnsi="宋体" w:cs="仿宋_GB2312" w:hint="eastAsia"/>
          <w:kern w:val="0"/>
          <w:sz w:val="32"/>
          <w:szCs w:val="32"/>
          <w:lang w:val="zh-CN"/>
        </w:rPr>
        <w:t>预留质量保证金为合同总金额的</w:t>
      </w:r>
      <w:r>
        <w:rPr>
          <w:rFonts w:ascii="仿宋_GB2312" w:eastAsia="仿宋_GB2312" w:hAnsi="宋体" w:cs="仿宋_GB2312"/>
          <w:kern w:val="0"/>
          <w:sz w:val="32"/>
          <w:szCs w:val="32"/>
          <w:u w:val="single"/>
          <w:lang w:val="zh-CN"/>
        </w:rPr>
        <w:t xml:space="preserve"> 5%</w:t>
      </w:r>
      <w:r w:rsidR="00C11140">
        <w:rPr>
          <w:rFonts w:ascii="仿宋_GB2312" w:eastAsia="仿宋_GB2312" w:hAnsi="宋体" w:cs="仿宋_GB2312" w:hint="eastAsia"/>
          <w:kern w:val="0"/>
          <w:sz w:val="32"/>
          <w:szCs w:val="32"/>
          <w:lang w:val="zh-CN"/>
        </w:rPr>
        <w:t>，</w:t>
      </w:r>
      <w:r w:rsidR="00C11140" w:rsidRPr="00194217">
        <w:rPr>
          <w:rFonts w:ascii="仿宋_GB2312" w:eastAsia="仿宋_GB2312" w:hAnsi="宋体" w:cs="仿宋_GB2312" w:hint="eastAsia"/>
          <w:kern w:val="0"/>
          <w:sz w:val="32"/>
          <w:szCs w:val="32"/>
          <w:lang w:val="zh-CN"/>
        </w:rPr>
        <w:t>质量保证金在质保期满后无息退还。</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（七）谈判报价费用</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不论谈判报价结果如何，报价方均应自行承担与谈判报价有关的全部费用。</w:t>
      </w:r>
    </w:p>
    <w:p w:rsidR="00BD2D62" w:rsidRDefault="00917F90">
      <w:pPr>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（八）信息发布</w:t>
      </w:r>
    </w:p>
    <w:p w:rsidR="00BD2D62" w:rsidRDefault="00917F90" w:rsidP="00C11140">
      <w:pPr>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本采购项目需要公开的有关信息，采购机构均通过（</w:t>
      </w:r>
      <w:r>
        <w:rPr>
          <w:rFonts w:ascii="仿宋_GB2312" w:eastAsia="仿宋_GB2312" w:hAnsi="宋体" w:cs="仿宋_GB2312"/>
          <w:kern w:val="0"/>
          <w:sz w:val="32"/>
          <w:szCs w:val="32"/>
          <w:lang w:val="zh-CN"/>
        </w:rPr>
        <w:t>www.</w:t>
      </w:r>
      <w:r w:rsidR="00C11140">
        <w:rPr>
          <w:rFonts w:ascii="仿宋_GB2312" w:eastAsia="仿宋_GB2312" w:hAnsi="宋体" w:cs="仿宋_GB2312" w:hint="eastAsia"/>
          <w:kern w:val="0"/>
          <w:sz w:val="32"/>
          <w:szCs w:val="32"/>
          <w:lang w:val="zh-CN"/>
        </w:rPr>
        <w:t>xnyy</w:t>
      </w:r>
      <w:r>
        <w:rPr>
          <w:rFonts w:ascii="仿宋_GB2312" w:eastAsia="仿宋_GB2312" w:hAnsi="宋体" w:cs="仿宋_GB2312"/>
          <w:kern w:val="0"/>
          <w:sz w:val="32"/>
          <w:szCs w:val="32"/>
          <w:lang w:val="zh-CN"/>
        </w:rPr>
        <w:t>.cn</w:t>
      </w:r>
      <w:r>
        <w:rPr>
          <w:rFonts w:ascii="仿宋_GB2312" w:eastAsia="仿宋_GB2312" w:hAnsi="宋体" w:cs="仿宋_GB2312" w:hint="eastAsia"/>
          <w:kern w:val="0"/>
          <w:sz w:val="32"/>
          <w:szCs w:val="32"/>
          <w:lang w:val="zh-CN"/>
        </w:rPr>
        <w:t>）公开发布。报价方在参与本采购项目谈判报价活动期间，请及时关注以上媒体上的相关信息，报价方因没有及时关注而未能如期获取相关信息，将会增加报价风险，采购机构对此不承担任何责任。</w:t>
      </w:r>
    </w:p>
    <w:p w:rsidR="00BD2D62" w:rsidRPr="00C11140" w:rsidRDefault="00917F90" w:rsidP="00C11140">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二、谈判文件</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（一）谈判文件的内容</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谈判文件由谈判邀请书、采购项目技术和商务要求、报价方须知、合同样本、附件</w:t>
      </w:r>
      <w:r>
        <w:rPr>
          <w:rFonts w:ascii="仿宋_GB2312" w:eastAsia="仿宋_GB2312" w:hAnsi="宋体" w:cs="仿宋_GB2312"/>
          <w:snapToGrid w:val="0"/>
          <w:kern w:val="0"/>
          <w:sz w:val="32"/>
          <w:szCs w:val="32"/>
        </w:rPr>
        <w:t>/</w:t>
      </w:r>
      <w:r>
        <w:rPr>
          <w:rFonts w:ascii="仿宋_GB2312" w:eastAsia="仿宋_GB2312" w:hAnsi="宋体" w:cs="仿宋_GB2312" w:hint="eastAsia"/>
          <w:snapToGrid w:val="0"/>
          <w:kern w:val="0"/>
          <w:sz w:val="32"/>
          <w:szCs w:val="32"/>
        </w:rPr>
        <w:t>报价文件格式等内容构成。</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谈判文件以中文编写。纸质谈判文件与电子版谈判文件具有同等法律效力，两者出现不一致时，以纸质谈判文件为准。</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（二）谈判文件的澄清</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报价方对谈判文件如有疑问要求澄清，应当在谈判开始</w:t>
      </w:r>
      <w:r>
        <w:rPr>
          <w:rFonts w:ascii="仿宋_GB2312" w:eastAsia="仿宋_GB2312" w:hAnsi="宋体" w:cs="仿宋_GB2312"/>
          <w:snapToGrid w:val="0"/>
          <w:kern w:val="0"/>
          <w:sz w:val="32"/>
          <w:szCs w:val="32"/>
        </w:rPr>
        <w:t>3</w:t>
      </w:r>
      <w:r>
        <w:rPr>
          <w:rFonts w:ascii="仿宋_GB2312" w:eastAsia="仿宋_GB2312" w:hAnsi="宋体" w:cs="仿宋_GB2312" w:hint="eastAsia"/>
          <w:snapToGrid w:val="0"/>
          <w:kern w:val="0"/>
          <w:sz w:val="32"/>
          <w:szCs w:val="32"/>
        </w:rPr>
        <w:t>日前以书面形式通知采购机构，采购机构应当视情以适当方式予以澄清，或以书面形式答复。如有必要，在不标明问题查询来源的情况下，采购机构可将答复内容以书面形式通知所有报价方。</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lastRenderedPageBreak/>
        <w:t>（三）谈判文件的修改</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snapToGrid w:val="0"/>
          <w:kern w:val="0"/>
          <w:sz w:val="32"/>
          <w:szCs w:val="32"/>
        </w:rPr>
        <w:t>报价截止时间前，采购机构可对已发出的谈判文件进行修改。谈判文件修改内容是谈判文件的组成部分。</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2.</w:t>
      </w:r>
      <w:r>
        <w:rPr>
          <w:rFonts w:ascii="仿宋_GB2312" w:eastAsia="仿宋_GB2312" w:hAnsi="宋体" w:cs="仿宋_GB2312" w:hint="eastAsia"/>
          <w:snapToGrid w:val="0"/>
          <w:kern w:val="0"/>
          <w:sz w:val="32"/>
          <w:szCs w:val="32"/>
        </w:rPr>
        <w:t>谈判文件的修改内容可能影响报价文件编制的，采购机构将在报价截止时间至少</w:t>
      </w:r>
      <w:r>
        <w:rPr>
          <w:rFonts w:ascii="仿宋_GB2312" w:eastAsia="仿宋_GB2312" w:hAnsi="宋体" w:cs="仿宋_GB2312"/>
          <w:snapToGrid w:val="0"/>
          <w:kern w:val="0"/>
          <w:sz w:val="32"/>
          <w:szCs w:val="32"/>
        </w:rPr>
        <w:t>3</w:t>
      </w:r>
      <w:r>
        <w:rPr>
          <w:rFonts w:ascii="仿宋_GB2312" w:eastAsia="仿宋_GB2312" w:hAnsi="宋体" w:cs="仿宋_GB2312" w:hint="eastAsia"/>
          <w:snapToGrid w:val="0"/>
          <w:kern w:val="0"/>
          <w:sz w:val="32"/>
          <w:szCs w:val="32"/>
        </w:rPr>
        <w:t>日前，以书面形式通知所有购买谈判文件的报价方，并对报价方具有约束力。报价方在收到上述通知后，应立即以书面形式向采购机构确认。</w:t>
      </w:r>
    </w:p>
    <w:p w:rsidR="00BD2D62" w:rsidRDefault="00917F90" w:rsidP="00C1114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3.</w:t>
      </w:r>
      <w:r>
        <w:rPr>
          <w:rFonts w:ascii="仿宋_GB2312" w:eastAsia="仿宋_GB2312" w:hAnsi="宋体" w:cs="仿宋_GB2312" w:hint="eastAsia"/>
          <w:snapToGrid w:val="0"/>
          <w:kern w:val="0"/>
          <w:sz w:val="32"/>
          <w:szCs w:val="32"/>
        </w:rPr>
        <w:t>为使报价方有足够时间修改报价文件，采购机构可酌情推迟报价文件提交截止时间和谈判时间，并在报价文件提交截止时间</w:t>
      </w:r>
      <w:r>
        <w:rPr>
          <w:rFonts w:ascii="仿宋_GB2312" w:eastAsia="仿宋_GB2312" w:hAnsi="宋体" w:cs="仿宋_GB2312"/>
          <w:snapToGrid w:val="0"/>
          <w:kern w:val="0"/>
          <w:sz w:val="32"/>
          <w:szCs w:val="32"/>
        </w:rPr>
        <w:t>3</w:t>
      </w:r>
      <w:r>
        <w:rPr>
          <w:rFonts w:ascii="仿宋_GB2312" w:eastAsia="仿宋_GB2312" w:hAnsi="宋体" w:cs="仿宋_GB2312" w:hint="eastAsia"/>
          <w:snapToGrid w:val="0"/>
          <w:kern w:val="0"/>
          <w:sz w:val="32"/>
          <w:szCs w:val="32"/>
        </w:rPr>
        <w:t>日前以书面形式通知所有报价方。</w:t>
      </w:r>
    </w:p>
    <w:p w:rsidR="00BD2D62" w:rsidRPr="00C11140" w:rsidRDefault="00917F90" w:rsidP="00C11140">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三、报价文件编制</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（一）注意事项</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报价方应仔细阅读谈判文件，在完全了解全部内容后，依法真实编制报价文件。如果没有按照谈判文件要求提交全部报价文件或者资料，没有对谈判文件实质性响应，可能导致报价被拒绝。</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（二）报价文件的语言及计量单位</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snapToGrid w:val="0"/>
          <w:kern w:val="0"/>
          <w:sz w:val="32"/>
          <w:szCs w:val="32"/>
        </w:rPr>
        <w:t>报价文件和来往信函均以中文书写。确有需要时，相关内容可以使用其他语言书写，但必须同时提供中文译文，以中文译文为准。</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2.</w:t>
      </w:r>
      <w:r>
        <w:rPr>
          <w:rFonts w:ascii="仿宋_GB2312" w:eastAsia="仿宋_GB2312" w:hAnsi="宋体" w:cs="仿宋_GB2312" w:hint="eastAsia"/>
          <w:snapToGrid w:val="0"/>
          <w:kern w:val="0"/>
          <w:sz w:val="32"/>
          <w:szCs w:val="32"/>
        </w:rPr>
        <w:t>报价文件中所使用的计量单位，</w:t>
      </w:r>
      <w:proofErr w:type="gramStart"/>
      <w:r>
        <w:rPr>
          <w:rFonts w:ascii="仿宋_GB2312" w:eastAsia="仿宋_GB2312" w:hAnsi="宋体" w:cs="仿宋_GB2312" w:hint="eastAsia"/>
          <w:snapToGrid w:val="0"/>
          <w:kern w:val="0"/>
          <w:sz w:val="32"/>
          <w:szCs w:val="32"/>
        </w:rPr>
        <w:t>除谈判</w:t>
      </w:r>
      <w:proofErr w:type="gramEnd"/>
      <w:r>
        <w:rPr>
          <w:rFonts w:ascii="仿宋_GB2312" w:eastAsia="仿宋_GB2312" w:hAnsi="宋体" w:cs="仿宋_GB2312" w:hint="eastAsia"/>
          <w:snapToGrid w:val="0"/>
          <w:kern w:val="0"/>
          <w:sz w:val="32"/>
          <w:szCs w:val="32"/>
        </w:rPr>
        <w:t>文件中有特殊要求外，均采用国家法定计量单位。</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（三）报价文件组成（包括两部分：报价书、资格证明文件）</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lastRenderedPageBreak/>
        <w:t>1.</w:t>
      </w:r>
      <w:r>
        <w:rPr>
          <w:rFonts w:ascii="仿宋_GB2312" w:eastAsia="仿宋_GB2312" w:hAnsi="宋体" w:cs="仿宋_GB2312" w:hint="eastAsia"/>
          <w:snapToGrid w:val="0"/>
          <w:kern w:val="0"/>
          <w:sz w:val="32"/>
          <w:szCs w:val="32"/>
        </w:rPr>
        <w:t>报价书包括：</w:t>
      </w:r>
    </w:p>
    <w:p w:rsidR="00C11140" w:rsidRDefault="00917F90">
      <w:pPr>
        <w:ind w:firstLineChars="200" w:firstLine="622"/>
        <w:rPr>
          <w:rFonts w:ascii="仿宋_GB2312" w:eastAsia="仿宋_GB2312" w:hAnsi="宋体" w:cs="仿宋_GB2312"/>
          <w:snapToGrid w:val="0"/>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snapToGrid w:val="0"/>
          <w:kern w:val="0"/>
          <w:sz w:val="32"/>
          <w:szCs w:val="32"/>
        </w:rPr>
        <w:t>报价函</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(2)</w:t>
      </w:r>
      <w:r w:rsidR="00C11140">
        <w:rPr>
          <w:rFonts w:ascii="仿宋_GB2312" w:eastAsia="仿宋_GB2312" w:hAnsi="宋体" w:cs="仿宋_GB2312" w:hint="eastAsia"/>
          <w:snapToGrid w:val="0"/>
          <w:kern w:val="0"/>
          <w:sz w:val="32"/>
          <w:szCs w:val="32"/>
        </w:rPr>
        <w:t>报价一览表</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(3)</w:t>
      </w:r>
      <w:r w:rsidR="00C11140">
        <w:rPr>
          <w:rFonts w:ascii="仿宋_GB2312" w:eastAsia="仿宋_GB2312" w:hAnsi="宋体" w:cs="仿宋_GB2312" w:hint="eastAsia"/>
          <w:snapToGrid w:val="0"/>
          <w:kern w:val="0"/>
          <w:sz w:val="32"/>
          <w:szCs w:val="32"/>
        </w:rPr>
        <w:t>货物简要说明一览表</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snapToGrid w:val="0"/>
          <w:kern w:val="0"/>
          <w:sz w:val="32"/>
          <w:szCs w:val="32"/>
        </w:rPr>
        <w:t>(4)</w:t>
      </w:r>
      <w:r w:rsidR="00C11140">
        <w:rPr>
          <w:rFonts w:ascii="仿宋_GB2312" w:eastAsia="仿宋_GB2312" w:hAnsi="宋体" w:cs="仿宋_GB2312" w:hint="eastAsia"/>
          <w:snapToGrid w:val="0"/>
          <w:kern w:val="0"/>
          <w:sz w:val="32"/>
          <w:szCs w:val="32"/>
        </w:rPr>
        <w:t>主要技术性能参数表</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snapToGrid w:val="0"/>
          <w:kern w:val="0"/>
          <w:sz w:val="32"/>
          <w:szCs w:val="32"/>
        </w:rPr>
        <w:t>(5)</w:t>
      </w:r>
      <w:r w:rsidR="00C11140">
        <w:rPr>
          <w:rFonts w:ascii="仿宋_GB2312" w:eastAsia="仿宋_GB2312" w:hAnsi="宋体" w:cs="仿宋_GB2312" w:hint="eastAsia"/>
          <w:snapToGrid w:val="0"/>
          <w:kern w:val="0"/>
          <w:sz w:val="32"/>
          <w:szCs w:val="32"/>
        </w:rPr>
        <w:t>技术指标参数响应偏离表</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(6)</w:t>
      </w:r>
      <w:r>
        <w:rPr>
          <w:rFonts w:ascii="仿宋_GB2312" w:eastAsia="仿宋_GB2312" w:hAnsi="宋体" w:cs="仿宋_GB2312" w:hint="eastAsia"/>
          <w:snapToGrid w:val="0"/>
          <w:kern w:val="0"/>
          <w:sz w:val="32"/>
          <w:szCs w:val="32"/>
        </w:rPr>
        <w:t>主要</w:t>
      </w:r>
      <w:r w:rsidR="00C11140">
        <w:rPr>
          <w:rFonts w:ascii="仿宋_GB2312" w:eastAsia="仿宋_GB2312" w:hAnsi="宋体" w:cs="仿宋_GB2312" w:hint="eastAsia"/>
          <w:snapToGrid w:val="0"/>
          <w:kern w:val="0"/>
          <w:sz w:val="32"/>
          <w:szCs w:val="32"/>
        </w:rPr>
        <w:t>商务条款响应偏离表</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(7)</w:t>
      </w:r>
      <w:r w:rsidR="00C11140">
        <w:rPr>
          <w:rFonts w:ascii="仿宋_GB2312" w:eastAsia="仿宋_GB2312" w:hAnsi="宋体" w:cs="仿宋_GB2312" w:hint="eastAsia"/>
          <w:snapToGrid w:val="0"/>
          <w:kern w:val="0"/>
          <w:sz w:val="32"/>
          <w:szCs w:val="32"/>
        </w:rPr>
        <w:t>交货清单</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(8)</w:t>
      </w:r>
      <w:r w:rsidR="00C11140">
        <w:rPr>
          <w:rFonts w:ascii="仿宋_GB2312" w:eastAsia="仿宋_GB2312" w:hAnsi="宋体" w:cs="仿宋_GB2312" w:hint="eastAsia"/>
          <w:kern w:val="0"/>
          <w:sz w:val="32"/>
          <w:szCs w:val="32"/>
        </w:rPr>
        <w:t>技术方案</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(9)</w:t>
      </w:r>
      <w:r w:rsidR="00C11140">
        <w:rPr>
          <w:rFonts w:ascii="仿宋_GB2312" w:eastAsia="仿宋_GB2312" w:hAnsi="宋体" w:cs="仿宋_GB2312" w:hint="eastAsia"/>
          <w:kern w:val="0"/>
          <w:sz w:val="32"/>
          <w:szCs w:val="32"/>
        </w:rPr>
        <w:t>售后服务承诺</w:t>
      </w:r>
    </w:p>
    <w:p w:rsidR="00BD2D62" w:rsidRDefault="00917F90">
      <w:pPr>
        <w:ind w:firstLineChars="200" w:firstLine="622"/>
        <w:rPr>
          <w:rFonts w:ascii="仿宋_GB2312" w:eastAsia="仿宋_GB2312" w:hAnsi="宋体" w:cs="仿宋_GB2312"/>
          <w:kern w:val="0"/>
          <w:sz w:val="32"/>
          <w:szCs w:val="32"/>
        </w:rPr>
      </w:pPr>
      <w:r>
        <w:rPr>
          <w:rFonts w:ascii="仿宋_GB2312" w:eastAsia="仿宋_GB2312" w:hAnsi="宋体" w:cs="仿宋_GB2312"/>
          <w:kern w:val="0"/>
          <w:sz w:val="32"/>
          <w:szCs w:val="32"/>
        </w:rPr>
        <w:t>(10)</w:t>
      </w:r>
      <w:r w:rsidR="00C11140">
        <w:rPr>
          <w:rFonts w:ascii="仿宋_GB2312" w:eastAsia="仿宋_GB2312" w:hAnsi="宋体" w:cs="仿宋_GB2312" w:hint="eastAsia"/>
          <w:kern w:val="0"/>
          <w:sz w:val="32"/>
          <w:szCs w:val="32"/>
        </w:rPr>
        <w:t>保密承诺书</w:t>
      </w:r>
    </w:p>
    <w:p w:rsidR="00BD2D62" w:rsidRDefault="00917F90">
      <w:pPr>
        <w:ind w:firstLineChars="200" w:firstLine="622"/>
        <w:rPr>
          <w:rFonts w:ascii="仿宋_GB2312" w:eastAsia="仿宋_GB2312" w:hAnsi="宋体" w:cs="仿宋_GB2312"/>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1</w:t>
      </w:r>
      <w:r>
        <w:rPr>
          <w:rFonts w:ascii="仿宋_GB2312" w:eastAsia="仿宋_GB2312" w:hAnsi="宋体" w:cs="仿宋_GB2312"/>
          <w:kern w:val="0"/>
          <w:sz w:val="32"/>
          <w:szCs w:val="32"/>
        </w:rPr>
        <w:t>)</w:t>
      </w:r>
      <w:r w:rsidRPr="0076325D">
        <w:rPr>
          <w:rFonts w:ascii="仿宋_GB2312" w:eastAsia="仿宋_GB2312" w:hAnsi="宋体" w:cs="仿宋_GB2312" w:hint="eastAsia"/>
          <w:kern w:val="0"/>
          <w:sz w:val="32"/>
          <w:szCs w:val="32"/>
        </w:rPr>
        <w:t>近</w:t>
      </w:r>
      <w:r w:rsidR="00194217" w:rsidRPr="0076325D">
        <w:rPr>
          <w:rFonts w:ascii="仿宋_GB2312" w:eastAsia="仿宋_GB2312" w:hAnsi="宋体" w:cs="仿宋_GB2312" w:hint="eastAsia"/>
          <w:kern w:val="0"/>
          <w:sz w:val="32"/>
          <w:szCs w:val="32"/>
        </w:rPr>
        <w:t>1</w:t>
      </w:r>
      <w:r w:rsidR="00C11140" w:rsidRPr="0076325D">
        <w:rPr>
          <w:rFonts w:ascii="仿宋_GB2312" w:eastAsia="仿宋_GB2312" w:hAnsi="宋体" w:cs="仿宋_GB2312" w:hint="eastAsia"/>
          <w:kern w:val="0"/>
          <w:sz w:val="32"/>
          <w:szCs w:val="32"/>
        </w:rPr>
        <w:t>年</w:t>
      </w:r>
      <w:r w:rsidR="00C11140">
        <w:rPr>
          <w:rFonts w:ascii="仿宋_GB2312" w:eastAsia="仿宋_GB2312" w:hAnsi="宋体" w:cs="仿宋_GB2312" w:hint="eastAsia"/>
          <w:kern w:val="0"/>
          <w:sz w:val="32"/>
          <w:szCs w:val="32"/>
        </w:rPr>
        <w:t>成交案例及同类项目案例</w:t>
      </w:r>
    </w:p>
    <w:p w:rsidR="00BD2D62" w:rsidRDefault="00917F90">
      <w:pPr>
        <w:ind w:firstLineChars="200" w:firstLine="622"/>
        <w:rPr>
          <w:rFonts w:ascii="仿宋_GB2312" w:eastAsia="仿宋_GB2312" w:hAnsi="宋体" w:cs="仿宋_GB2312"/>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2</w:t>
      </w:r>
      <w:r>
        <w:rPr>
          <w:rFonts w:ascii="仿宋_GB2312" w:eastAsia="仿宋_GB2312" w:hAnsi="宋体" w:cs="仿宋_GB2312"/>
          <w:kern w:val="0"/>
          <w:sz w:val="32"/>
          <w:szCs w:val="32"/>
        </w:rPr>
        <w:t>)</w:t>
      </w:r>
      <w:r w:rsidR="00C11140">
        <w:rPr>
          <w:rFonts w:ascii="仿宋_GB2312" w:eastAsia="仿宋_GB2312" w:hAnsi="宋体" w:cs="仿宋_GB2312" w:hint="eastAsia"/>
          <w:kern w:val="0"/>
          <w:sz w:val="32"/>
          <w:szCs w:val="32"/>
        </w:rPr>
        <w:t>易损易耗件清单</w:t>
      </w:r>
    </w:p>
    <w:p w:rsidR="00BD2D62" w:rsidRDefault="00917F90">
      <w:pPr>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w:t>
      </w:r>
      <w:r>
        <w:rPr>
          <w:rFonts w:ascii="仿宋_GB2312" w:eastAsia="仿宋_GB2312" w:hAnsi="宋体" w:cs="仿宋_GB2312" w:hint="eastAsia"/>
          <w:snapToGrid w:val="0"/>
          <w:kern w:val="0"/>
          <w:sz w:val="32"/>
          <w:szCs w:val="32"/>
          <w:lang w:val="zh-CN"/>
        </w:rPr>
        <w:t>13</w:t>
      </w:r>
      <w:r>
        <w:rPr>
          <w:rFonts w:ascii="仿宋_GB2312" w:eastAsia="仿宋_GB2312" w:hAnsi="宋体" w:cs="仿宋_GB2312"/>
          <w:snapToGrid w:val="0"/>
          <w:kern w:val="0"/>
          <w:sz w:val="32"/>
          <w:szCs w:val="32"/>
          <w:lang w:val="zh-CN"/>
        </w:rPr>
        <w:t>)</w:t>
      </w:r>
      <w:r>
        <w:rPr>
          <w:rFonts w:ascii="仿宋_GB2312" w:eastAsia="仿宋_GB2312" w:hAnsi="宋体" w:cs="仿宋_GB2312" w:hint="eastAsia"/>
          <w:snapToGrid w:val="0"/>
          <w:kern w:val="0"/>
          <w:sz w:val="32"/>
          <w:szCs w:val="32"/>
          <w:lang w:val="zh-CN"/>
        </w:rPr>
        <w:t>报价方的质量管理制度、质量检测机构、质量检测设备（提供设备清单和图片），以及第三</w:t>
      </w:r>
      <w:proofErr w:type="gramStart"/>
      <w:r>
        <w:rPr>
          <w:rFonts w:ascii="仿宋_GB2312" w:eastAsia="仿宋_GB2312" w:hAnsi="宋体" w:cs="仿宋_GB2312" w:hint="eastAsia"/>
          <w:snapToGrid w:val="0"/>
          <w:kern w:val="0"/>
          <w:sz w:val="32"/>
          <w:szCs w:val="32"/>
          <w:lang w:val="zh-CN"/>
        </w:rPr>
        <w:t>方质量</w:t>
      </w:r>
      <w:proofErr w:type="gramEnd"/>
      <w:r>
        <w:rPr>
          <w:rFonts w:ascii="仿宋_GB2312" w:eastAsia="仿宋_GB2312" w:hAnsi="宋体" w:cs="仿宋_GB2312" w:hint="eastAsia"/>
          <w:snapToGrid w:val="0"/>
          <w:kern w:val="0"/>
          <w:sz w:val="32"/>
          <w:szCs w:val="32"/>
          <w:lang w:val="zh-CN"/>
        </w:rPr>
        <w:t>检测报告等与质量控制相关的证明材料。</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4</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报价产品相关检测报告</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snapToGrid w:val="0"/>
          <w:kern w:val="0"/>
          <w:sz w:val="32"/>
          <w:szCs w:val="32"/>
          <w:lang w:val="zh-CN"/>
        </w:rPr>
        <w:t>(1</w:t>
      </w:r>
      <w:r>
        <w:rPr>
          <w:rFonts w:ascii="仿宋_GB2312" w:eastAsia="仿宋_GB2312" w:hAnsi="宋体" w:cs="仿宋_GB2312" w:hint="eastAsia"/>
          <w:snapToGrid w:val="0"/>
          <w:kern w:val="0"/>
          <w:sz w:val="32"/>
          <w:szCs w:val="32"/>
          <w:lang w:val="zh-CN"/>
        </w:rPr>
        <w:t>5</w:t>
      </w:r>
      <w:r>
        <w:rPr>
          <w:rFonts w:ascii="仿宋_GB2312" w:eastAsia="仿宋_GB2312" w:hAnsi="宋体" w:cs="仿宋_GB2312"/>
          <w:snapToGrid w:val="0"/>
          <w:kern w:val="0"/>
          <w:sz w:val="32"/>
          <w:szCs w:val="32"/>
          <w:lang w:val="zh-CN"/>
        </w:rPr>
        <w:t>)</w:t>
      </w:r>
      <w:r>
        <w:rPr>
          <w:rFonts w:ascii="仿宋_GB2312" w:eastAsia="仿宋_GB2312" w:hAnsi="宋体" w:cs="仿宋_GB2312" w:hint="eastAsia"/>
          <w:kern w:val="0"/>
          <w:sz w:val="32"/>
          <w:szCs w:val="32"/>
        </w:rPr>
        <w:t>专业技术能力、专业技术人员（提供人员清单和学历、学位或职称证书）的证明材料</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lang w:val="zh-CN"/>
        </w:rPr>
        <w:t>(1</w:t>
      </w:r>
      <w:r>
        <w:rPr>
          <w:rFonts w:ascii="仿宋_GB2312" w:eastAsia="仿宋_GB2312" w:hAnsi="宋体" w:cs="仿宋_GB2312" w:hint="eastAsia"/>
          <w:kern w:val="0"/>
          <w:sz w:val="32"/>
          <w:szCs w:val="32"/>
          <w:lang w:val="zh-CN"/>
        </w:rPr>
        <w:t>6</w:t>
      </w:r>
      <w:r>
        <w:rPr>
          <w:rFonts w:ascii="仿宋_GB2312" w:eastAsia="仿宋_GB2312" w:hAnsi="宋体" w:cs="仿宋_GB2312"/>
          <w:kern w:val="0"/>
          <w:sz w:val="32"/>
          <w:szCs w:val="32"/>
          <w:lang w:val="zh-CN"/>
        </w:rPr>
        <w:t>)</w:t>
      </w:r>
      <w:r w:rsidRPr="0076325D">
        <w:rPr>
          <w:rFonts w:ascii="仿宋_GB2312" w:eastAsia="仿宋_GB2312" w:hAnsi="宋体" w:cs="仿宋_GB2312" w:hint="eastAsia"/>
          <w:kern w:val="0"/>
          <w:sz w:val="32"/>
          <w:szCs w:val="32"/>
        </w:rPr>
        <w:t>近</w:t>
      </w:r>
      <w:r w:rsidR="00194217" w:rsidRPr="0076325D">
        <w:rPr>
          <w:rFonts w:ascii="仿宋_GB2312" w:eastAsia="仿宋_GB2312" w:hAnsi="宋体" w:cs="仿宋_GB2312" w:hint="eastAsia"/>
          <w:kern w:val="0"/>
          <w:sz w:val="32"/>
          <w:szCs w:val="32"/>
        </w:rPr>
        <w:t>1</w:t>
      </w:r>
      <w:r w:rsidRPr="0076325D">
        <w:rPr>
          <w:rFonts w:ascii="仿宋_GB2312" w:eastAsia="仿宋_GB2312" w:hAnsi="宋体" w:cs="仿宋_GB2312" w:hint="eastAsia"/>
          <w:kern w:val="0"/>
          <w:sz w:val="32"/>
          <w:szCs w:val="32"/>
        </w:rPr>
        <w:t>年</w:t>
      </w:r>
      <w:r>
        <w:rPr>
          <w:rFonts w:ascii="仿宋_GB2312" w:eastAsia="仿宋_GB2312" w:hAnsi="宋体" w:cs="仿宋_GB2312" w:hint="eastAsia"/>
          <w:kern w:val="0"/>
          <w:sz w:val="32"/>
          <w:szCs w:val="32"/>
        </w:rPr>
        <w:t>没有发生过重大质量安全事故承诺或证明</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7</w:t>
      </w:r>
      <w:r>
        <w:rPr>
          <w:rFonts w:ascii="仿宋_GB2312" w:eastAsia="仿宋_GB2312" w:hAnsi="宋体" w:cs="仿宋_GB2312"/>
          <w:kern w:val="0"/>
          <w:sz w:val="32"/>
          <w:szCs w:val="32"/>
        </w:rPr>
        <w:t>)</w:t>
      </w:r>
      <w:r w:rsidR="00C11140">
        <w:rPr>
          <w:rFonts w:ascii="仿宋_GB2312" w:eastAsia="仿宋_GB2312" w:hAnsi="宋体" w:cs="仿宋_GB2312" w:hint="eastAsia"/>
          <w:kern w:val="0"/>
          <w:sz w:val="32"/>
          <w:szCs w:val="32"/>
        </w:rPr>
        <w:t>技术评审表</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8</w:t>
      </w:r>
      <w:r>
        <w:rPr>
          <w:rFonts w:ascii="仿宋_GB2312" w:eastAsia="仿宋_GB2312" w:hAnsi="宋体" w:cs="仿宋_GB2312"/>
          <w:kern w:val="0"/>
          <w:sz w:val="32"/>
          <w:szCs w:val="32"/>
        </w:rPr>
        <w:t>)</w:t>
      </w:r>
      <w:r w:rsidR="00C11140">
        <w:rPr>
          <w:rFonts w:ascii="仿宋_GB2312" w:eastAsia="仿宋_GB2312" w:hAnsi="宋体" w:cs="仿宋_GB2312" w:hint="eastAsia"/>
          <w:kern w:val="0"/>
          <w:sz w:val="32"/>
          <w:szCs w:val="32"/>
        </w:rPr>
        <w:t>商务评审表</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lastRenderedPageBreak/>
        <w:t>(1</w:t>
      </w:r>
      <w:r>
        <w:rPr>
          <w:rFonts w:ascii="仿宋_GB2312" w:eastAsia="仿宋_GB2312" w:hAnsi="宋体" w:cs="仿宋_GB2312" w:hint="eastAsia"/>
          <w:kern w:val="0"/>
          <w:sz w:val="32"/>
          <w:szCs w:val="32"/>
        </w:rPr>
        <w:t>9</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报价方认为需要加以说明的其他内容</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资格证明文件包括（除必须要求原件外，其他资料原件和复印件均可）：</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营业执照副本</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组织机构代码证副本</w:t>
      </w:r>
      <w:r>
        <w:rPr>
          <w:rFonts w:ascii="仿宋_GB2312" w:eastAsia="仿宋_GB2312" w:hAnsi="宋体" w:cs="仿宋_GB2312" w:hint="eastAsia"/>
          <w:sz w:val="32"/>
          <w:szCs w:val="32"/>
        </w:rPr>
        <w:t>（三证合一的不需提供）</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税务登记证副本</w:t>
      </w:r>
      <w:r>
        <w:rPr>
          <w:rFonts w:ascii="仿宋_GB2312" w:eastAsia="仿宋_GB2312" w:hAnsi="宋体" w:cs="仿宋_GB2312" w:hint="eastAsia"/>
          <w:sz w:val="32"/>
          <w:szCs w:val="32"/>
        </w:rPr>
        <w:t>（三证合一的不需提供）</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最近连续</w:t>
      </w: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个月缴纳社会保障金的银行转账汇款单</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最近连续</w:t>
      </w: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个月纳税的银行转账汇款单</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参加本次采购活动</w:t>
      </w:r>
      <w:r w:rsidRPr="0076325D">
        <w:rPr>
          <w:rFonts w:ascii="仿宋_GB2312" w:eastAsia="仿宋_GB2312" w:hAnsi="宋体" w:cs="仿宋_GB2312" w:hint="eastAsia"/>
          <w:kern w:val="0"/>
          <w:sz w:val="32"/>
          <w:szCs w:val="32"/>
        </w:rPr>
        <w:t>前</w:t>
      </w:r>
      <w:r w:rsidR="0008436D" w:rsidRPr="0076325D">
        <w:rPr>
          <w:rFonts w:ascii="仿宋_GB2312" w:eastAsia="仿宋_GB2312" w:hAnsi="宋体" w:cs="仿宋_GB2312" w:hint="eastAsia"/>
          <w:kern w:val="0"/>
          <w:sz w:val="32"/>
          <w:szCs w:val="32"/>
        </w:rPr>
        <w:t>1</w:t>
      </w:r>
      <w:r w:rsidRPr="0076325D">
        <w:rPr>
          <w:rFonts w:ascii="仿宋_GB2312" w:eastAsia="仿宋_GB2312" w:hAnsi="宋体" w:cs="仿宋_GB2312" w:hint="eastAsia"/>
          <w:kern w:val="0"/>
          <w:sz w:val="32"/>
          <w:szCs w:val="32"/>
        </w:rPr>
        <w:t>年</w:t>
      </w:r>
      <w:r>
        <w:rPr>
          <w:rFonts w:ascii="仿宋_GB2312" w:eastAsia="仿宋_GB2312" w:hAnsi="宋体" w:cs="仿宋_GB2312" w:hint="eastAsia"/>
          <w:kern w:val="0"/>
          <w:sz w:val="32"/>
          <w:szCs w:val="32"/>
        </w:rPr>
        <w:t>内在经营活动中没有重大违法记录的书面声明</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(7)</w:t>
      </w:r>
      <w:r w:rsidR="00C11140">
        <w:rPr>
          <w:rFonts w:ascii="仿宋_GB2312" w:eastAsia="仿宋_GB2312" w:hAnsi="宋体" w:cs="仿宋_GB2312" w:hint="eastAsia"/>
          <w:kern w:val="0"/>
          <w:sz w:val="32"/>
          <w:szCs w:val="32"/>
        </w:rPr>
        <w:t>主要股东或出资人信息</w:t>
      </w:r>
    </w:p>
    <w:p w:rsidR="00BD2D62" w:rsidRPr="00015D07" w:rsidRDefault="00917F90">
      <w:pPr>
        <w:ind w:firstLineChars="200" w:firstLine="622"/>
        <w:rPr>
          <w:rFonts w:ascii="仿宋_GB2312" w:eastAsia="仿宋_GB2312" w:hAnsi="宋体" w:cs="Times New Roman"/>
          <w:color w:val="00B0F0"/>
          <w:kern w:val="0"/>
          <w:sz w:val="32"/>
          <w:szCs w:val="32"/>
        </w:rPr>
      </w:pPr>
      <w:r w:rsidRPr="0076325D">
        <w:rPr>
          <w:rFonts w:ascii="仿宋_GB2312" w:eastAsia="仿宋_GB2312" w:hAnsi="宋体" w:cs="仿宋_GB2312"/>
          <w:kern w:val="0"/>
          <w:sz w:val="32"/>
          <w:szCs w:val="32"/>
        </w:rPr>
        <w:t>(8)</w:t>
      </w:r>
      <w:r w:rsidRPr="0076325D">
        <w:rPr>
          <w:rFonts w:ascii="仿宋_GB2312" w:eastAsia="仿宋_GB2312" w:hAnsi="宋体" w:cs="仿宋_GB2312" w:hint="eastAsia"/>
          <w:kern w:val="0"/>
          <w:sz w:val="32"/>
          <w:szCs w:val="32"/>
        </w:rPr>
        <w:t>良好的商业信誉和健全的财务会计制度证明材料</w:t>
      </w:r>
      <w:r w:rsidR="00194217" w:rsidRPr="0076325D">
        <w:rPr>
          <w:rFonts w:ascii="仿宋_GB2312" w:eastAsia="仿宋_GB2312" w:hAnsi="宋体" w:cs="仿宋_GB2312" w:hint="eastAsia"/>
          <w:kern w:val="0"/>
          <w:sz w:val="32"/>
          <w:szCs w:val="32"/>
        </w:rPr>
        <w:t>（近1年的财务报表，包括资产负债表、现将流量表、损益表）</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(9)</w:t>
      </w:r>
      <w:r w:rsidR="00C11140">
        <w:rPr>
          <w:rFonts w:ascii="仿宋_GB2312" w:eastAsia="仿宋_GB2312" w:hAnsi="宋体" w:cs="仿宋_GB2312" w:hint="eastAsia"/>
          <w:kern w:val="0"/>
          <w:sz w:val="32"/>
          <w:szCs w:val="32"/>
        </w:rPr>
        <w:t>法定代表人资格证明书（原件</w:t>
      </w:r>
      <w:r>
        <w:rPr>
          <w:rFonts w:ascii="仿宋_GB2312" w:eastAsia="仿宋_GB2312" w:hAnsi="宋体" w:cs="仿宋_GB2312" w:hint="eastAsia"/>
          <w:kern w:val="0"/>
          <w:sz w:val="32"/>
          <w:szCs w:val="32"/>
        </w:rPr>
        <w:t>）</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(10)</w:t>
      </w:r>
      <w:r w:rsidR="00C11140">
        <w:rPr>
          <w:rFonts w:ascii="仿宋_GB2312" w:eastAsia="仿宋_GB2312" w:hAnsi="宋体" w:cs="仿宋_GB2312" w:hint="eastAsia"/>
          <w:kern w:val="0"/>
          <w:sz w:val="32"/>
          <w:szCs w:val="32"/>
        </w:rPr>
        <w:t>法定代表人授权书（原件，如法定代表人未到谈判现场需提供</w:t>
      </w:r>
      <w:r>
        <w:rPr>
          <w:rFonts w:ascii="仿宋_GB2312" w:eastAsia="仿宋_GB2312" w:hAnsi="宋体" w:cs="仿宋_GB2312" w:hint="eastAsia"/>
          <w:kern w:val="0"/>
          <w:sz w:val="32"/>
          <w:szCs w:val="32"/>
        </w:rPr>
        <w:t>）</w:t>
      </w:r>
      <w:r w:rsidR="00194217">
        <w:rPr>
          <w:rFonts w:ascii="仿宋_GB2312" w:eastAsia="仿宋_GB2312" w:hAnsi="宋体" w:cs="仿宋_GB2312" w:hint="eastAsia"/>
          <w:kern w:val="0"/>
          <w:sz w:val="32"/>
          <w:szCs w:val="32"/>
        </w:rPr>
        <w:t>及最近连续6个月的养老保险证明</w:t>
      </w:r>
    </w:p>
    <w:p w:rsidR="00BD2D62" w:rsidRDefault="00917F90">
      <w:pPr>
        <w:ind w:firstLineChars="200" w:firstLine="622"/>
        <w:rPr>
          <w:rFonts w:ascii="仿宋_GB2312" w:eastAsia="仿宋_GB2312" w:hAnsi="宋体" w:cs="仿宋_GB2312"/>
          <w:kern w:val="0"/>
          <w:sz w:val="32"/>
          <w:szCs w:val="32"/>
        </w:rPr>
      </w:pPr>
      <w:r>
        <w:rPr>
          <w:rFonts w:ascii="仿宋_GB2312" w:eastAsia="仿宋_GB2312" w:hAnsi="宋体" w:cs="仿宋_GB2312"/>
          <w:kern w:val="0"/>
          <w:sz w:val="32"/>
          <w:szCs w:val="32"/>
        </w:rPr>
        <w:t>(</w:t>
      </w:r>
      <w:r w:rsidR="00CF3F3E">
        <w:rPr>
          <w:rFonts w:ascii="仿宋_GB2312" w:eastAsia="仿宋_GB2312" w:hAnsi="宋体" w:cs="仿宋_GB2312" w:hint="eastAsia"/>
          <w:kern w:val="0"/>
          <w:sz w:val="32"/>
          <w:szCs w:val="32"/>
        </w:rPr>
        <w:t>11</w:t>
      </w:r>
      <w:r>
        <w:rPr>
          <w:rFonts w:ascii="仿宋_GB2312" w:eastAsia="仿宋_GB2312" w:hAnsi="宋体" w:cs="仿宋_GB2312"/>
          <w:kern w:val="0"/>
          <w:sz w:val="32"/>
          <w:szCs w:val="32"/>
        </w:rPr>
        <w:t>)</w:t>
      </w:r>
      <w:r w:rsidR="00C11140">
        <w:rPr>
          <w:rFonts w:ascii="仿宋_GB2312" w:eastAsia="仿宋_GB2312" w:hAnsi="宋体" w:cs="仿宋_GB2312" w:hint="eastAsia"/>
          <w:kern w:val="0"/>
          <w:sz w:val="32"/>
          <w:szCs w:val="32"/>
        </w:rPr>
        <w:t>报价方基本情况表</w:t>
      </w:r>
    </w:p>
    <w:p w:rsidR="00CF3F3E" w:rsidRPr="00194217" w:rsidRDefault="00CF3F3E" w:rsidP="00CF3F3E">
      <w:pPr>
        <w:ind w:firstLineChars="150" w:firstLine="466"/>
        <w:rPr>
          <w:rFonts w:ascii="仿宋_GB2312" w:eastAsia="仿宋_GB2312" w:hAnsi="宋体" w:cs="仿宋_GB2312"/>
          <w:kern w:val="0"/>
          <w:sz w:val="32"/>
          <w:szCs w:val="32"/>
        </w:rPr>
      </w:pPr>
      <w:r w:rsidRPr="00194217">
        <w:rPr>
          <w:rFonts w:ascii="仿宋_GB2312" w:eastAsia="仿宋_GB2312" w:hAnsi="宋体" w:cs="仿宋_GB2312" w:hint="eastAsia"/>
          <w:kern w:val="0"/>
          <w:sz w:val="32"/>
          <w:szCs w:val="32"/>
        </w:rPr>
        <w:t>（12）</w:t>
      </w:r>
      <w:r w:rsidR="00EB0588" w:rsidRPr="00A16A1C">
        <w:rPr>
          <w:rFonts w:ascii="仿宋_GB2312" w:eastAsia="仿宋_GB2312" w:hAnsi="宋体" w:hint="eastAsia"/>
          <w:kern w:val="0"/>
          <w:sz w:val="32"/>
          <w:szCs w:val="32"/>
        </w:rPr>
        <w:t>基本账户信息证明材料</w:t>
      </w:r>
    </w:p>
    <w:p w:rsidR="00CF3F3E" w:rsidRPr="00194217" w:rsidRDefault="00CF3F3E" w:rsidP="00CF3F3E">
      <w:pPr>
        <w:ind w:firstLineChars="150" w:firstLine="466"/>
        <w:rPr>
          <w:rFonts w:ascii="仿宋_GB2312" w:eastAsia="仿宋_GB2312" w:hAnsi="宋体" w:cs="Times New Roman"/>
          <w:kern w:val="0"/>
          <w:sz w:val="32"/>
          <w:szCs w:val="32"/>
        </w:rPr>
      </w:pPr>
      <w:r w:rsidRPr="00194217">
        <w:rPr>
          <w:rFonts w:ascii="仿宋_GB2312" w:eastAsia="仿宋_GB2312" w:hAnsi="宋体" w:cs="仿宋_GB2312" w:hint="eastAsia"/>
          <w:kern w:val="0"/>
          <w:sz w:val="32"/>
          <w:szCs w:val="32"/>
        </w:rPr>
        <w:t>（13）谈判保证金缴纳相关证明</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w:t>
      </w:r>
      <w:r w:rsidR="00CF3F3E">
        <w:rPr>
          <w:rFonts w:ascii="仿宋_GB2312" w:eastAsia="仿宋_GB2312" w:hAnsi="宋体" w:cs="仿宋_GB2312" w:hint="eastAsia"/>
          <w:kern w:val="0"/>
          <w:sz w:val="32"/>
          <w:szCs w:val="32"/>
        </w:rPr>
        <w:t>14</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报价方认为需要加以说明的其他内容</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报价方必须按上述统一格式及顺序向采购机构提供《报价书》和《资格证明文件》，否则可能被视为无效报价。</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lastRenderedPageBreak/>
        <w:t>（四）报价文件的格式规定和签署</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kern w:val="0"/>
          <w:sz w:val="32"/>
          <w:szCs w:val="32"/>
        </w:rPr>
        <w:t>报价文件必须工整、规范、统一、清晰，采用</w:t>
      </w:r>
      <w:r>
        <w:rPr>
          <w:rFonts w:ascii="仿宋_GB2312" w:eastAsia="仿宋_GB2312" w:hAnsi="宋体" w:cs="仿宋_GB2312"/>
          <w:kern w:val="0"/>
          <w:sz w:val="32"/>
          <w:szCs w:val="32"/>
        </w:rPr>
        <w:t>A4</w:t>
      </w:r>
      <w:r>
        <w:rPr>
          <w:rFonts w:ascii="仿宋_GB2312" w:eastAsia="仿宋_GB2312" w:hAnsi="宋体" w:cs="仿宋_GB2312" w:hint="eastAsia"/>
          <w:kern w:val="0"/>
          <w:sz w:val="32"/>
          <w:szCs w:val="32"/>
        </w:rPr>
        <w:t>幅面纸胶装成册、标注页码。</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snapToGrid w:val="0"/>
          <w:kern w:val="0"/>
          <w:sz w:val="32"/>
          <w:szCs w:val="32"/>
        </w:rPr>
        <w:t>2.</w:t>
      </w:r>
      <w:r>
        <w:rPr>
          <w:rFonts w:ascii="仿宋_GB2312" w:eastAsia="仿宋_GB2312" w:hAnsi="宋体" w:cs="仿宋_GB2312" w:hint="eastAsia"/>
          <w:kern w:val="0"/>
          <w:sz w:val="32"/>
          <w:szCs w:val="32"/>
        </w:rPr>
        <w:t>报价方应当按照谈判文件规定的统一格式填写报价文件，报价文件开始部分应当有目录，以及方便谈判小组评审使用的项目索引。</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报价方名称应当填写全称，同时加盖公章</w:t>
      </w:r>
      <w:r>
        <w:rPr>
          <w:rFonts w:ascii="仿宋_GB2312" w:eastAsia="仿宋_GB2312" w:hAnsi="宋体" w:cs="仿宋_GB2312" w:hint="eastAsia"/>
          <w:snapToGrid w:val="0"/>
          <w:kern w:val="0"/>
          <w:sz w:val="32"/>
          <w:szCs w:val="32"/>
        </w:rPr>
        <w:t>，</w:t>
      </w:r>
      <w:r>
        <w:rPr>
          <w:rFonts w:ascii="仿宋_GB2312" w:eastAsia="仿宋_GB2312" w:hAnsi="宋体" w:cs="仿宋_GB2312" w:hint="eastAsia"/>
          <w:kern w:val="0"/>
          <w:sz w:val="32"/>
          <w:szCs w:val="32"/>
          <w:lang w:val="zh-CN"/>
        </w:rPr>
        <w:t>公章与</w:t>
      </w:r>
      <w:r>
        <w:rPr>
          <w:rFonts w:ascii="仿宋_GB2312" w:eastAsia="仿宋_GB2312" w:hAnsi="宋体" w:cs="仿宋_GB2312" w:hint="eastAsia"/>
          <w:snapToGrid w:val="0"/>
          <w:kern w:val="0"/>
          <w:sz w:val="32"/>
          <w:szCs w:val="32"/>
        </w:rPr>
        <w:t>全称</w:t>
      </w:r>
      <w:r>
        <w:rPr>
          <w:rFonts w:ascii="仿宋_GB2312" w:eastAsia="仿宋_GB2312" w:hAnsi="宋体" w:cs="仿宋_GB2312" w:hint="eastAsia"/>
          <w:kern w:val="0"/>
          <w:sz w:val="32"/>
          <w:szCs w:val="32"/>
          <w:lang w:val="zh-CN"/>
        </w:rPr>
        <w:t>相符</w:t>
      </w:r>
      <w:r>
        <w:rPr>
          <w:rFonts w:ascii="仿宋_GB2312" w:eastAsia="仿宋_GB2312" w:hAnsi="宋体" w:cs="仿宋_GB2312" w:hint="eastAsia"/>
          <w:kern w:val="0"/>
          <w:sz w:val="32"/>
          <w:szCs w:val="32"/>
        </w:rPr>
        <w:t>。</w:t>
      </w:r>
    </w:p>
    <w:p w:rsidR="00BD2D62" w:rsidRPr="00294842" w:rsidRDefault="00917F90">
      <w:pPr>
        <w:ind w:firstLineChars="200" w:firstLine="622"/>
        <w:rPr>
          <w:rFonts w:ascii="仿宋_GB2312" w:eastAsia="仿宋_GB2312" w:hAnsi="宋体" w:cs="Times New Roman"/>
          <w:kern w:val="0"/>
          <w:sz w:val="32"/>
          <w:szCs w:val="32"/>
        </w:rPr>
      </w:pPr>
      <w:r w:rsidRPr="00294842">
        <w:rPr>
          <w:rFonts w:ascii="仿宋_GB2312" w:eastAsia="仿宋_GB2312" w:hAnsi="宋体" w:cs="仿宋_GB2312"/>
          <w:kern w:val="0"/>
          <w:sz w:val="32"/>
          <w:szCs w:val="32"/>
        </w:rPr>
        <w:t>4.</w:t>
      </w:r>
      <w:r w:rsidRPr="00294842">
        <w:rPr>
          <w:rFonts w:ascii="仿宋_GB2312" w:eastAsia="仿宋_GB2312" w:hAnsi="宋体" w:cs="仿宋_GB2312" w:hint="eastAsia"/>
          <w:kern w:val="0"/>
          <w:sz w:val="32"/>
          <w:szCs w:val="32"/>
        </w:rPr>
        <w:t>报价书、资格证明文件须单独封装。</w:t>
      </w:r>
      <w:r w:rsidR="00AC336A" w:rsidRPr="00294842">
        <w:rPr>
          <w:rFonts w:ascii="仿宋_GB2312" w:eastAsia="仿宋_GB2312" w:hAnsi="宋体" w:cs="仿宋_GB2312" w:hint="eastAsia"/>
          <w:kern w:val="0"/>
          <w:sz w:val="32"/>
          <w:szCs w:val="32"/>
        </w:rPr>
        <w:t>正本</w:t>
      </w:r>
      <w:r w:rsidR="00AC336A" w:rsidRPr="00294842">
        <w:rPr>
          <w:rFonts w:ascii="仿宋_GB2312" w:eastAsia="仿宋_GB2312" w:hAnsi="宋体" w:cs="仿宋_GB2312" w:hint="eastAsia"/>
          <w:kern w:val="0"/>
          <w:sz w:val="32"/>
          <w:szCs w:val="32"/>
          <w:u w:val="single"/>
        </w:rPr>
        <w:t>2</w:t>
      </w:r>
      <w:r w:rsidR="00AC336A" w:rsidRPr="00294842">
        <w:rPr>
          <w:rFonts w:ascii="仿宋_GB2312" w:eastAsia="仿宋_GB2312" w:hAnsi="宋体" w:cs="仿宋_GB2312" w:hint="eastAsia"/>
          <w:kern w:val="0"/>
          <w:sz w:val="32"/>
          <w:szCs w:val="32"/>
        </w:rPr>
        <w:t>份，副本</w:t>
      </w:r>
      <w:r w:rsidR="00AC336A" w:rsidRPr="00294842">
        <w:rPr>
          <w:rFonts w:ascii="仿宋_GB2312" w:eastAsia="仿宋_GB2312" w:hAnsi="宋体" w:cs="仿宋_GB2312" w:hint="eastAsia"/>
          <w:kern w:val="0"/>
          <w:sz w:val="32"/>
          <w:szCs w:val="32"/>
          <w:u w:val="single"/>
        </w:rPr>
        <w:t>2</w:t>
      </w:r>
      <w:r w:rsidR="00AC336A" w:rsidRPr="00294842">
        <w:rPr>
          <w:rFonts w:ascii="仿宋_GB2312" w:eastAsia="仿宋_GB2312" w:hAnsi="宋体" w:cs="仿宋_GB2312" w:hint="eastAsia"/>
          <w:kern w:val="0"/>
          <w:sz w:val="32"/>
          <w:szCs w:val="32"/>
        </w:rPr>
        <w:t>份，电子文档</w:t>
      </w:r>
      <w:r w:rsidR="00AC336A" w:rsidRPr="00294842">
        <w:rPr>
          <w:rFonts w:ascii="仿宋_GB2312" w:eastAsia="仿宋_GB2312" w:hAnsi="宋体" w:cs="仿宋_GB2312" w:hint="eastAsia"/>
          <w:kern w:val="0"/>
          <w:sz w:val="32"/>
          <w:szCs w:val="32"/>
          <w:u w:val="single"/>
        </w:rPr>
        <w:t>1</w:t>
      </w:r>
      <w:r w:rsidR="00AC336A" w:rsidRPr="00294842">
        <w:rPr>
          <w:rFonts w:ascii="仿宋_GB2312" w:eastAsia="仿宋_GB2312" w:hAnsi="宋体" w:cs="仿宋_GB2312" w:hint="eastAsia"/>
          <w:kern w:val="0"/>
          <w:sz w:val="32"/>
          <w:szCs w:val="32"/>
        </w:rPr>
        <w:t>份；</w:t>
      </w:r>
      <w:r w:rsidRPr="00294842">
        <w:rPr>
          <w:rFonts w:ascii="仿宋_GB2312" w:eastAsia="仿宋_GB2312" w:hAnsi="宋体" w:cs="仿宋_GB2312" w:hint="eastAsia"/>
          <w:kern w:val="0"/>
          <w:sz w:val="32"/>
          <w:szCs w:val="32"/>
        </w:rPr>
        <w:t>其中，报价书一式</w:t>
      </w:r>
      <w:r w:rsidR="00AC336A" w:rsidRPr="00294842">
        <w:rPr>
          <w:rFonts w:ascii="仿宋_GB2312" w:eastAsia="仿宋_GB2312" w:hAnsi="宋体" w:cs="仿宋_GB2312" w:hint="eastAsia"/>
          <w:kern w:val="0"/>
          <w:sz w:val="32"/>
          <w:szCs w:val="32"/>
          <w:u w:val="single"/>
        </w:rPr>
        <w:t>2</w:t>
      </w:r>
      <w:r w:rsidRPr="00294842">
        <w:rPr>
          <w:rFonts w:ascii="仿宋_GB2312" w:eastAsia="仿宋_GB2312" w:hAnsi="宋体" w:cs="仿宋_GB2312" w:hint="eastAsia"/>
          <w:kern w:val="0"/>
          <w:sz w:val="32"/>
          <w:szCs w:val="32"/>
        </w:rPr>
        <w:t>份，其中正本</w:t>
      </w:r>
      <w:r w:rsidRPr="00294842">
        <w:rPr>
          <w:rFonts w:ascii="仿宋_GB2312" w:eastAsia="仿宋_GB2312" w:hAnsi="宋体" w:cs="仿宋_GB2312"/>
          <w:kern w:val="0"/>
          <w:sz w:val="32"/>
          <w:szCs w:val="32"/>
          <w:u w:val="single"/>
        </w:rPr>
        <w:t>1</w:t>
      </w:r>
      <w:r w:rsidRPr="00294842">
        <w:rPr>
          <w:rFonts w:ascii="仿宋_GB2312" w:eastAsia="仿宋_GB2312" w:hAnsi="宋体" w:cs="仿宋_GB2312" w:hint="eastAsia"/>
          <w:kern w:val="0"/>
          <w:sz w:val="32"/>
          <w:szCs w:val="32"/>
        </w:rPr>
        <w:t>份，副本</w:t>
      </w:r>
      <w:r w:rsidR="00AC336A" w:rsidRPr="00294842">
        <w:rPr>
          <w:rFonts w:ascii="仿宋_GB2312" w:eastAsia="仿宋_GB2312" w:hAnsi="宋体" w:cs="仿宋_GB2312"/>
          <w:kern w:val="0"/>
          <w:sz w:val="32"/>
          <w:szCs w:val="32"/>
          <w:u w:val="single"/>
        </w:rPr>
        <w:t xml:space="preserve"> 1 </w:t>
      </w:r>
      <w:r w:rsidRPr="00294842">
        <w:rPr>
          <w:rFonts w:ascii="仿宋_GB2312" w:eastAsia="仿宋_GB2312" w:hAnsi="宋体" w:cs="仿宋_GB2312" w:hint="eastAsia"/>
          <w:kern w:val="0"/>
          <w:sz w:val="32"/>
          <w:szCs w:val="32"/>
        </w:rPr>
        <w:t>份；资格证明文件一式</w:t>
      </w:r>
      <w:r w:rsidR="00AC336A" w:rsidRPr="00294842">
        <w:rPr>
          <w:rFonts w:ascii="仿宋_GB2312" w:eastAsia="仿宋_GB2312" w:hAnsi="宋体" w:cs="仿宋_GB2312" w:hint="eastAsia"/>
          <w:kern w:val="0"/>
          <w:sz w:val="32"/>
          <w:szCs w:val="32"/>
          <w:u w:val="single"/>
        </w:rPr>
        <w:t>2</w:t>
      </w:r>
      <w:r w:rsidRPr="00294842">
        <w:rPr>
          <w:rFonts w:ascii="仿宋_GB2312" w:eastAsia="仿宋_GB2312" w:hAnsi="宋体" w:cs="仿宋_GB2312" w:hint="eastAsia"/>
          <w:kern w:val="0"/>
          <w:sz w:val="32"/>
          <w:szCs w:val="32"/>
        </w:rPr>
        <w:t>份，其中正本</w:t>
      </w:r>
      <w:r w:rsidRPr="00294842">
        <w:rPr>
          <w:rFonts w:ascii="仿宋_GB2312" w:eastAsia="仿宋_GB2312" w:hAnsi="宋体" w:cs="仿宋_GB2312"/>
          <w:kern w:val="0"/>
          <w:sz w:val="32"/>
          <w:szCs w:val="32"/>
          <w:u w:val="single"/>
        </w:rPr>
        <w:t>1</w:t>
      </w:r>
      <w:r w:rsidRPr="00294842">
        <w:rPr>
          <w:rFonts w:ascii="仿宋_GB2312" w:eastAsia="仿宋_GB2312" w:hAnsi="宋体" w:cs="仿宋_GB2312" w:hint="eastAsia"/>
          <w:kern w:val="0"/>
          <w:sz w:val="32"/>
          <w:szCs w:val="32"/>
        </w:rPr>
        <w:t>份，副本</w:t>
      </w:r>
      <w:r w:rsidR="00AC336A" w:rsidRPr="00294842">
        <w:rPr>
          <w:rFonts w:ascii="仿宋_GB2312" w:eastAsia="仿宋_GB2312" w:hAnsi="宋体" w:cs="仿宋_GB2312"/>
          <w:kern w:val="0"/>
          <w:sz w:val="32"/>
          <w:szCs w:val="32"/>
          <w:u w:val="single"/>
        </w:rPr>
        <w:t xml:space="preserve"> </w:t>
      </w:r>
      <w:r w:rsidRPr="00294842">
        <w:rPr>
          <w:rFonts w:ascii="仿宋_GB2312" w:eastAsia="仿宋_GB2312" w:hAnsi="宋体" w:cs="仿宋_GB2312"/>
          <w:kern w:val="0"/>
          <w:sz w:val="32"/>
          <w:szCs w:val="32"/>
          <w:u w:val="single"/>
        </w:rPr>
        <w:t xml:space="preserve">1 </w:t>
      </w:r>
      <w:r w:rsidRPr="00294842">
        <w:rPr>
          <w:rFonts w:ascii="仿宋_GB2312" w:eastAsia="仿宋_GB2312" w:hAnsi="宋体" w:cs="仿宋_GB2312" w:hint="eastAsia"/>
          <w:kern w:val="0"/>
          <w:sz w:val="32"/>
          <w:szCs w:val="32"/>
        </w:rPr>
        <w:t>份。在每一份文件上要注明“报价书”、“资格证明文件”、“正本”或“副本”字样。报价书、资格证明文件提供电子文档一份。如果纸质正本与副本、电子报价文件不符，以纸质正本为准。</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报价文件必须打印或用黑色、蓝黑色墨水填写。</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报价文件必须由法定代表人或授权代表签署。</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7.</w:t>
      </w:r>
      <w:r>
        <w:rPr>
          <w:rFonts w:ascii="仿宋_GB2312" w:eastAsia="仿宋_GB2312" w:hAnsi="宋体" w:cs="仿宋_GB2312" w:hint="eastAsia"/>
          <w:kern w:val="0"/>
          <w:sz w:val="32"/>
          <w:szCs w:val="32"/>
        </w:rPr>
        <w:t>报价文件不得随意涂改和增删。如有修改错漏之处，必须由法定代表人或授权代表签字、盖章。法定代表人签字或签章均视为有效。</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8.</w:t>
      </w:r>
      <w:r>
        <w:rPr>
          <w:rFonts w:ascii="仿宋_GB2312" w:eastAsia="仿宋_GB2312" w:hAnsi="宋体" w:cs="仿宋_GB2312" w:hint="eastAsia"/>
          <w:kern w:val="0"/>
          <w:sz w:val="32"/>
          <w:szCs w:val="32"/>
        </w:rPr>
        <w:t>报价文件</w:t>
      </w:r>
      <w:r>
        <w:rPr>
          <w:rFonts w:ascii="仿宋_GB2312" w:eastAsia="仿宋_GB2312" w:hAnsi="宋体" w:cs="仿宋_GB2312" w:hint="eastAsia"/>
          <w:kern w:val="0"/>
          <w:sz w:val="32"/>
          <w:szCs w:val="32"/>
          <w:lang w:val="zh-CN"/>
        </w:rPr>
        <w:t>因字迹潦草或表述不清以及复印件不清所引起的后果由报价方自行负责</w:t>
      </w:r>
      <w:r>
        <w:rPr>
          <w:rFonts w:ascii="仿宋_GB2312" w:eastAsia="仿宋_GB2312" w:hAnsi="宋体" w:cs="仿宋_GB2312" w:hint="eastAsia"/>
          <w:kern w:val="0"/>
          <w:sz w:val="32"/>
          <w:szCs w:val="32"/>
        </w:rPr>
        <w:t>。</w:t>
      </w:r>
    </w:p>
    <w:p w:rsidR="00BD2D62"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kern w:val="0"/>
          <w:sz w:val="32"/>
          <w:szCs w:val="32"/>
        </w:rPr>
        <w:t>（五）</w:t>
      </w:r>
      <w:r>
        <w:rPr>
          <w:rFonts w:ascii="仿宋_GB2312" w:eastAsia="仿宋_GB2312" w:hAnsi="宋体" w:cs="仿宋_GB2312" w:hint="eastAsia"/>
          <w:snapToGrid w:val="0"/>
          <w:kern w:val="0"/>
          <w:sz w:val="32"/>
          <w:szCs w:val="32"/>
        </w:rPr>
        <w:t>报价文件有效期</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仿宋_GB2312"/>
          <w:snapToGrid w:val="0"/>
          <w:kern w:val="0"/>
          <w:sz w:val="32"/>
          <w:szCs w:val="32"/>
        </w:rPr>
        <w:lastRenderedPageBreak/>
        <w:t>1.</w:t>
      </w:r>
      <w:r>
        <w:rPr>
          <w:rFonts w:ascii="仿宋_GB2312" w:eastAsia="仿宋_GB2312" w:hAnsi="宋体" w:cs="仿宋_GB2312" w:hint="eastAsia"/>
          <w:kern w:val="0"/>
          <w:sz w:val="32"/>
          <w:szCs w:val="32"/>
          <w:lang w:val="zh-CN"/>
        </w:rPr>
        <w:t>报价文件自提交截止之日起</w:t>
      </w:r>
      <w:r>
        <w:rPr>
          <w:rFonts w:ascii="仿宋_GB2312" w:eastAsia="仿宋_GB2312" w:hAnsi="宋体" w:cs="仿宋_GB2312"/>
          <w:snapToGrid w:val="0"/>
          <w:kern w:val="0"/>
          <w:sz w:val="32"/>
          <w:szCs w:val="32"/>
          <w:lang w:val="zh-CN"/>
        </w:rPr>
        <w:t>180</w:t>
      </w:r>
      <w:r>
        <w:rPr>
          <w:rFonts w:ascii="仿宋_GB2312" w:eastAsia="仿宋_GB2312" w:hAnsi="宋体" w:cs="仿宋_GB2312" w:hint="eastAsia"/>
          <w:kern w:val="0"/>
          <w:sz w:val="32"/>
          <w:szCs w:val="32"/>
          <w:lang w:val="zh-CN"/>
        </w:rPr>
        <w:t>日内保持有效。</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2.</w:t>
      </w:r>
      <w:r>
        <w:rPr>
          <w:rFonts w:ascii="仿宋_GB2312" w:eastAsia="仿宋_GB2312" w:hAnsi="宋体" w:cs="仿宋_GB2312" w:hint="eastAsia"/>
          <w:kern w:val="0"/>
          <w:sz w:val="32"/>
          <w:szCs w:val="32"/>
          <w:lang w:val="zh-CN"/>
        </w:rPr>
        <w:t>报价文件有效期需要延长的，采购机构可与报价方进行协商，并以书面形式予以确认，谈判保证金有效期相应延长。报价方拒绝延长有效期不影响退还谈判保证金。同意延长有效期的报价方不能修改报价文件。</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lang w:val="zh-CN"/>
        </w:rPr>
        <w:t>3.</w:t>
      </w:r>
      <w:r>
        <w:rPr>
          <w:rFonts w:ascii="仿宋_GB2312" w:eastAsia="仿宋_GB2312" w:hAnsi="宋体" w:cs="仿宋_GB2312" w:hint="eastAsia"/>
          <w:kern w:val="0"/>
          <w:sz w:val="32"/>
          <w:szCs w:val="32"/>
          <w:lang w:val="zh-CN"/>
        </w:rPr>
        <w:t>在采购过程中</w:t>
      </w:r>
      <w:r>
        <w:rPr>
          <w:rFonts w:ascii="仿宋_GB2312" w:eastAsia="仿宋_GB2312" w:hAnsi="宋体" w:cs="仿宋_GB2312" w:hint="eastAsia"/>
          <w:kern w:val="0"/>
          <w:sz w:val="32"/>
          <w:szCs w:val="32"/>
        </w:rPr>
        <w:t>，报价方发生合并、分立、破产等重大变化时，应当及时书面告知采购机构。</w:t>
      </w:r>
    </w:p>
    <w:p w:rsidR="00BD2D62"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kern w:val="0"/>
          <w:sz w:val="32"/>
          <w:szCs w:val="32"/>
        </w:rPr>
        <w:t>（六）谈判</w:t>
      </w:r>
      <w:r>
        <w:rPr>
          <w:rFonts w:ascii="仿宋_GB2312" w:eastAsia="仿宋_GB2312" w:hAnsi="宋体" w:cs="仿宋_GB2312" w:hint="eastAsia"/>
          <w:snapToGrid w:val="0"/>
          <w:kern w:val="0"/>
          <w:sz w:val="32"/>
          <w:szCs w:val="32"/>
        </w:rPr>
        <w:t>报价</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kern w:val="0"/>
          <w:sz w:val="32"/>
          <w:szCs w:val="32"/>
          <w:lang w:val="zh-CN"/>
        </w:rPr>
        <w:t>所有报价均以人民币为货币单位</w:t>
      </w:r>
      <w:r>
        <w:rPr>
          <w:rFonts w:ascii="仿宋_GB2312" w:eastAsia="仿宋_GB2312" w:hAnsi="宋体" w:cs="仿宋_GB2312" w:hint="eastAsia"/>
          <w:kern w:val="0"/>
          <w:sz w:val="32"/>
          <w:szCs w:val="32"/>
        </w:rPr>
        <w:t>。</w:t>
      </w:r>
    </w:p>
    <w:p w:rsidR="00BD2D62"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lang w:val="zh-CN"/>
        </w:rPr>
        <w:t>所有单价和总价按照报价一览表和合同格式要求填报。</w:t>
      </w:r>
      <w:r>
        <w:rPr>
          <w:rFonts w:ascii="仿宋_GB2312" w:eastAsia="仿宋_GB2312" w:hAnsi="宋体" w:cs="仿宋_GB2312" w:hint="eastAsia"/>
          <w:snapToGrid w:val="0"/>
          <w:kern w:val="0"/>
          <w:sz w:val="32"/>
          <w:szCs w:val="32"/>
          <w:lang w:val="zh-CN"/>
        </w:rPr>
        <w:t>报价应包括货款、标准附件、备品备件、专用工具、包装、安装、调试、培训、保修等费用和税金。</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仿宋_GB2312"/>
          <w:snapToGrid w:val="0"/>
          <w:kern w:val="0"/>
          <w:sz w:val="32"/>
          <w:szCs w:val="32"/>
          <w:lang w:val="zh-CN"/>
        </w:rPr>
        <w:t>3.</w:t>
      </w:r>
      <w:r>
        <w:rPr>
          <w:rFonts w:ascii="仿宋_GB2312" w:eastAsia="仿宋_GB2312" w:hAnsi="宋体" w:cs="仿宋_GB2312" w:hint="eastAsia"/>
          <w:kern w:val="0"/>
          <w:sz w:val="32"/>
          <w:szCs w:val="32"/>
          <w:lang w:val="zh-CN"/>
        </w:rPr>
        <w:t>报价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报价方不同意以上修正，其报价将被拒绝。</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lang w:val="zh-CN"/>
        </w:rPr>
        <w:t>4.</w:t>
      </w:r>
      <w:r>
        <w:rPr>
          <w:rFonts w:ascii="仿宋_GB2312" w:eastAsia="仿宋_GB2312" w:hAnsi="宋体" w:cs="仿宋_GB2312" w:hint="eastAsia"/>
          <w:kern w:val="0"/>
          <w:sz w:val="32"/>
          <w:szCs w:val="32"/>
          <w:lang w:val="zh-CN"/>
        </w:rPr>
        <w:t>报价方</w:t>
      </w:r>
      <w:r>
        <w:rPr>
          <w:rFonts w:ascii="仿宋_GB2312" w:eastAsia="仿宋_GB2312" w:hAnsi="宋体" w:cs="仿宋_GB2312" w:hint="eastAsia"/>
          <w:kern w:val="0"/>
          <w:sz w:val="32"/>
          <w:szCs w:val="32"/>
        </w:rPr>
        <w:t>对同一种货物每次报价只允许有一种报价，采购机构不接受任何有选择的报价。</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谈判小组对报价</w:t>
      </w:r>
      <w:proofErr w:type="gramStart"/>
      <w:r>
        <w:rPr>
          <w:rFonts w:ascii="仿宋_GB2312" w:eastAsia="仿宋_GB2312" w:hAnsi="宋体" w:cs="仿宋_GB2312" w:hint="eastAsia"/>
          <w:kern w:val="0"/>
          <w:sz w:val="32"/>
          <w:szCs w:val="32"/>
        </w:rPr>
        <w:t>方每个</w:t>
      </w:r>
      <w:proofErr w:type="gramEnd"/>
      <w:r>
        <w:rPr>
          <w:rFonts w:ascii="仿宋_GB2312" w:eastAsia="仿宋_GB2312" w:hAnsi="宋体" w:cs="仿宋_GB2312" w:hint="eastAsia"/>
          <w:kern w:val="0"/>
          <w:sz w:val="32"/>
          <w:szCs w:val="32"/>
        </w:rPr>
        <w:t>项目各品种物资最终报价进行评</w:t>
      </w:r>
      <w:r>
        <w:rPr>
          <w:rFonts w:ascii="仿宋_GB2312" w:eastAsia="仿宋_GB2312" w:hAnsi="宋体" w:cs="仿宋_GB2312" w:hint="eastAsia"/>
          <w:kern w:val="0"/>
          <w:sz w:val="32"/>
          <w:szCs w:val="32"/>
        </w:rPr>
        <w:lastRenderedPageBreak/>
        <w:t>定。若五分之四以上评委认定最低报价或者重要分项报价明显不合理或者低于成本，有可能影响产品质量和不能诚信履约的，谈判小组应当要求其在规定期限内提供书面文件予以解释说明，并提交相关证明材料，否则谈判小组有权视其为低价恶意竞争，否决其报价。</w:t>
      </w:r>
    </w:p>
    <w:p w:rsidR="00BD2D62"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kern w:val="0"/>
          <w:sz w:val="32"/>
          <w:szCs w:val="32"/>
        </w:rPr>
        <w:t>（七）</w:t>
      </w:r>
      <w:r>
        <w:rPr>
          <w:rFonts w:ascii="仿宋_GB2312" w:eastAsia="仿宋_GB2312" w:hAnsi="宋体" w:cs="仿宋_GB2312" w:hint="eastAsia"/>
          <w:snapToGrid w:val="0"/>
          <w:kern w:val="0"/>
          <w:sz w:val="32"/>
          <w:szCs w:val="32"/>
        </w:rPr>
        <w:t>谈判保证金</w:t>
      </w:r>
    </w:p>
    <w:p w:rsidR="00BD2D62" w:rsidRDefault="00917F90">
      <w:pPr>
        <w:tabs>
          <w:tab w:val="left" w:pos="-1418"/>
        </w:tabs>
        <w:autoSpaceDE w:val="0"/>
        <w:autoSpaceDN w:val="0"/>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1.</w:t>
      </w:r>
      <w:r>
        <w:rPr>
          <w:rFonts w:ascii="仿宋_GB2312" w:eastAsia="仿宋_GB2312" w:hAnsi="宋体" w:cs="仿宋_GB2312" w:hint="eastAsia"/>
          <w:kern w:val="0"/>
          <w:sz w:val="32"/>
          <w:szCs w:val="32"/>
          <w:lang w:val="zh-CN"/>
        </w:rPr>
        <w:t xml:space="preserve">报价方应当在提交报价文件截止时间前向采购机构交纳 </w:t>
      </w:r>
      <w:r>
        <w:rPr>
          <w:rFonts w:ascii="仿宋_GB2312" w:eastAsia="仿宋_GB2312" w:hAnsi="宋体" w:cs="仿宋_GB2312" w:hint="eastAsia"/>
          <w:kern w:val="0"/>
          <w:sz w:val="32"/>
          <w:szCs w:val="32"/>
          <w:u w:val="single"/>
          <w:lang w:val="zh-CN"/>
        </w:rPr>
        <w:t xml:space="preserve">0.53 </w:t>
      </w:r>
      <w:r>
        <w:rPr>
          <w:rFonts w:ascii="仿宋_GB2312" w:eastAsia="仿宋_GB2312" w:hAnsi="宋体" w:cs="仿宋_GB2312" w:hint="eastAsia"/>
          <w:kern w:val="0"/>
          <w:sz w:val="32"/>
          <w:szCs w:val="32"/>
          <w:lang w:val="zh-CN"/>
        </w:rPr>
        <w:t xml:space="preserve"> 万元谈判保证金</w:t>
      </w:r>
      <w:r>
        <w:rPr>
          <w:rFonts w:ascii="仿宋_GB2312" w:eastAsia="仿宋_GB2312" w:hAnsi="宋体" w:cs="仿宋_GB2312" w:hint="eastAsia"/>
          <w:kern w:val="0"/>
          <w:sz w:val="32"/>
          <w:szCs w:val="32"/>
        </w:rPr>
        <w:t>。</w:t>
      </w:r>
    </w:p>
    <w:p w:rsidR="00BD2D62" w:rsidRDefault="00917F90">
      <w:pPr>
        <w:tabs>
          <w:tab w:val="left" w:pos="-1418"/>
        </w:tabs>
        <w:autoSpaceDE w:val="0"/>
        <w:autoSpaceDN w:val="0"/>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2.缴纳时间:竞标保证金须在</w:t>
      </w:r>
      <w:r w:rsidR="006D75A9">
        <w:rPr>
          <w:rFonts w:ascii="仿宋_GB2312" w:eastAsia="仿宋_GB2312" w:hAnsi="宋体" w:cs="仿宋_GB2312" w:hint="eastAsia"/>
          <w:kern w:val="0"/>
          <w:sz w:val="32"/>
          <w:szCs w:val="32"/>
        </w:rPr>
        <w:t>投标截止</w:t>
      </w:r>
      <w:r>
        <w:rPr>
          <w:rFonts w:ascii="仿宋_GB2312" w:eastAsia="仿宋_GB2312" w:hAnsi="宋体" w:cs="仿宋_GB2312" w:hint="eastAsia"/>
          <w:kern w:val="0"/>
          <w:sz w:val="32"/>
          <w:szCs w:val="32"/>
        </w:rPr>
        <w:t>时</w:t>
      </w:r>
      <w:r w:rsidR="006D75A9">
        <w:rPr>
          <w:rFonts w:ascii="仿宋_GB2312" w:eastAsia="仿宋_GB2312" w:hAnsi="宋体" w:cs="仿宋_GB2312" w:hint="eastAsia"/>
          <w:kern w:val="0"/>
          <w:sz w:val="32"/>
          <w:szCs w:val="32"/>
        </w:rPr>
        <w:t>间</w:t>
      </w:r>
      <w:r>
        <w:rPr>
          <w:rFonts w:ascii="仿宋_GB2312" w:eastAsia="仿宋_GB2312" w:hAnsi="宋体" w:cs="仿宋_GB2312" w:hint="eastAsia"/>
          <w:kern w:val="0"/>
          <w:sz w:val="32"/>
          <w:szCs w:val="32"/>
        </w:rPr>
        <w:t>前汇入指定银行账户，未按谈判文件规定缴纳竞标保证金的不予受理投标文件。</w:t>
      </w:r>
      <w:r>
        <w:rPr>
          <w:rFonts w:ascii="仿宋_GB2312" w:eastAsia="仿宋_GB2312" w:hAnsi="宋体" w:cs="仿宋_GB2312" w:hint="eastAsia"/>
          <w:kern w:val="0"/>
          <w:sz w:val="32"/>
          <w:szCs w:val="32"/>
        </w:rPr>
        <w:t> </w:t>
      </w:r>
    </w:p>
    <w:p w:rsidR="00BD2D62"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kern w:val="0"/>
          <w:sz w:val="32"/>
          <w:szCs w:val="32"/>
        </w:rPr>
        <w:t>3</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谈判</w:t>
      </w:r>
      <w:r>
        <w:rPr>
          <w:rFonts w:ascii="仿宋_GB2312" w:eastAsia="仿宋_GB2312" w:hAnsi="宋体" w:cs="仿宋_GB2312" w:hint="eastAsia"/>
          <w:kern w:val="0"/>
          <w:sz w:val="32"/>
          <w:szCs w:val="32"/>
          <w:lang w:val="zh-CN"/>
        </w:rPr>
        <w:t>保证金须采取非现金方式交纳，在提交报价文件截止时间前必须到达采购机构账户内，未到账的报价将被拒绝。</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4</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成交供应商的谈判保证金，在成交供应商与采购机构签订正式合同后</w:t>
      </w: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个工作日内全额无息退还。未成交报价方的谈判保证金，在采购机构发出成交通知书后</w:t>
      </w: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个工作日内全额无息退还。</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5</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有下列情况之一的，谈判保证金将被没收：</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谈判开始后，报价方撤回其报价文件的；</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谈判期间，报价方干扰谈判活动，造成严重影响和后果的；</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虚假报价、串通报价的；</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成交</w:t>
      </w:r>
      <w:proofErr w:type="gramStart"/>
      <w:r>
        <w:rPr>
          <w:rFonts w:ascii="仿宋_GB2312" w:eastAsia="仿宋_GB2312" w:hAnsi="宋体" w:cs="仿宋_GB2312" w:hint="eastAsia"/>
          <w:kern w:val="0"/>
          <w:sz w:val="32"/>
          <w:szCs w:val="32"/>
        </w:rPr>
        <w:t>供应商无正当</w:t>
      </w:r>
      <w:proofErr w:type="gramEnd"/>
      <w:r>
        <w:rPr>
          <w:rFonts w:ascii="仿宋_GB2312" w:eastAsia="仿宋_GB2312" w:hAnsi="宋体" w:cs="仿宋_GB2312" w:hint="eastAsia"/>
          <w:kern w:val="0"/>
          <w:sz w:val="32"/>
          <w:szCs w:val="32"/>
        </w:rPr>
        <w:t>理由放弃成交的；</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成交供应商不按规定签订合同的；</w:t>
      </w:r>
    </w:p>
    <w:p w:rsidR="006D75A9" w:rsidRDefault="006D75A9" w:rsidP="00CF3F3E">
      <w:pPr>
        <w:tabs>
          <w:tab w:val="left" w:pos="-1418"/>
        </w:tabs>
        <w:autoSpaceDE w:val="0"/>
        <w:autoSpaceDN w:val="0"/>
        <w:ind w:firstLineChars="200" w:firstLine="622"/>
        <w:rPr>
          <w:rFonts w:ascii="仿宋_GB2312" w:eastAsia="仿宋_GB2312" w:hAnsi="宋体" w:cs="仿宋_GB2312"/>
          <w:kern w:val="0"/>
          <w:sz w:val="32"/>
          <w:szCs w:val="32"/>
        </w:rPr>
      </w:pPr>
    </w:p>
    <w:p w:rsidR="00BD2D62" w:rsidRPr="00CF3F3E" w:rsidRDefault="00917F90" w:rsidP="00CF3F3E">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lastRenderedPageBreak/>
        <w:t>(6)</w:t>
      </w:r>
      <w:r>
        <w:rPr>
          <w:rFonts w:ascii="仿宋_GB2312" w:eastAsia="仿宋_GB2312" w:hAnsi="宋体" w:cs="仿宋_GB2312" w:hint="eastAsia"/>
          <w:kern w:val="0"/>
          <w:sz w:val="32"/>
          <w:szCs w:val="32"/>
        </w:rPr>
        <w:t>其他违反国家和军队法律法规行为的。</w:t>
      </w:r>
    </w:p>
    <w:p w:rsidR="00BD2D62" w:rsidRPr="00CF3F3E" w:rsidRDefault="00917F90" w:rsidP="00CF3F3E">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四、报价文件提交</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（一）报价文件密封及标记</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报价方应当将报价</w:t>
      </w:r>
      <w:r>
        <w:rPr>
          <w:rFonts w:ascii="仿宋_GB2312" w:eastAsia="仿宋_GB2312" w:hAnsi="宋体" w:cs="仿宋_GB2312" w:hint="eastAsia"/>
          <w:kern w:val="0"/>
          <w:sz w:val="32"/>
          <w:szCs w:val="32"/>
          <w:lang w:val="zh-CN"/>
        </w:rPr>
        <w:t>文件的正本和副本统一装入密封袋内，封口</w:t>
      </w:r>
      <w:proofErr w:type="gramStart"/>
      <w:r>
        <w:rPr>
          <w:rFonts w:ascii="仿宋_GB2312" w:eastAsia="仿宋_GB2312" w:hAnsi="宋体" w:cs="仿宋_GB2312" w:hint="eastAsia"/>
          <w:kern w:val="0"/>
          <w:sz w:val="32"/>
          <w:szCs w:val="32"/>
          <w:lang w:val="zh-CN"/>
        </w:rPr>
        <w:t>处应当</w:t>
      </w:r>
      <w:proofErr w:type="gramEnd"/>
      <w:r>
        <w:rPr>
          <w:rFonts w:ascii="仿宋_GB2312" w:eastAsia="仿宋_GB2312" w:hAnsi="宋体" w:cs="仿宋_GB2312" w:hint="eastAsia"/>
          <w:kern w:val="0"/>
          <w:sz w:val="32"/>
          <w:szCs w:val="32"/>
          <w:lang w:val="zh-CN"/>
        </w:rPr>
        <w:t>有报价方单位公章，封面</w:t>
      </w:r>
      <w:r>
        <w:rPr>
          <w:rFonts w:ascii="仿宋_GB2312" w:eastAsia="仿宋_GB2312" w:hAnsi="宋体" w:cs="仿宋_GB2312" w:hint="eastAsia"/>
          <w:kern w:val="0"/>
          <w:sz w:val="32"/>
          <w:szCs w:val="32"/>
        </w:rPr>
        <w:t>上注明“报价文件、谈判项目名称、项目编号、</w:t>
      </w:r>
      <w:r>
        <w:rPr>
          <w:rFonts w:ascii="仿宋_GB2312" w:eastAsia="仿宋_GB2312" w:hAnsi="宋体" w:cs="仿宋_GB2312" w:hint="eastAsia"/>
          <w:kern w:val="0"/>
          <w:sz w:val="32"/>
          <w:szCs w:val="32"/>
          <w:lang w:val="zh-CN"/>
        </w:rPr>
        <w:t>报价方</w:t>
      </w:r>
      <w:r>
        <w:rPr>
          <w:rFonts w:ascii="仿宋_GB2312" w:eastAsia="仿宋_GB2312" w:hAnsi="宋体" w:cs="仿宋_GB2312" w:hint="eastAsia"/>
          <w:kern w:val="0"/>
          <w:sz w:val="32"/>
          <w:szCs w:val="32"/>
        </w:rPr>
        <w:t>名称”和“谈判时启封”字样。</w:t>
      </w:r>
    </w:p>
    <w:p w:rsidR="00BD2D62" w:rsidRDefault="00917F90">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2.</w:t>
      </w:r>
      <w:r>
        <w:rPr>
          <w:rFonts w:ascii="仿宋_GB2312" w:eastAsia="仿宋_GB2312" w:hAnsi="宋体" w:cs="仿宋_GB2312" w:hint="eastAsia"/>
          <w:kern w:val="0"/>
          <w:sz w:val="32"/>
          <w:szCs w:val="32"/>
          <w:lang w:val="zh-CN"/>
        </w:rPr>
        <w:t>报价方应当在谈判文件明确的提交报价文件截止时间前，由谈判全权代表将报价文件送达采购机构指定地点。逾期提交的报价文件，采购机构将拒收。</w:t>
      </w:r>
    </w:p>
    <w:p w:rsidR="00BD2D62" w:rsidRDefault="00917F90">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3.</w:t>
      </w:r>
      <w:r>
        <w:rPr>
          <w:rFonts w:ascii="仿宋_GB2312" w:eastAsia="仿宋_GB2312" w:hAnsi="宋体" w:cs="仿宋_GB2312" w:hint="eastAsia"/>
          <w:kern w:val="0"/>
          <w:sz w:val="32"/>
          <w:szCs w:val="32"/>
          <w:lang w:val="zh-CN"/>
        </w:rPr>
        <w:t>电报、电话、电传、邮寄等形式的报价文件概不接受。</w:t>
      </w:r>
    </w:p>
    <w:p w:rsidR="00BD2D62" w:rsidRDefault="00917F90">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4.</w:t>
      </w:r>
      <w:r>
        <w:rPr>
          <w:rFonts w:ascii="仿宋_GB2312" w:eastAsia="仿宋_GB2312" w:hAnsi="宋体" w:cs="仿宋_GB2312" w:hint="eastAsia"/>
          <w:kern w:val="0"/>
          <w:sz w:val="32"/>
          <w:szCs w:val="32"/>
          <w:lang w:val="zh-CN"/>
        </w:rPr>
        <w:t>报价文件未按要求密封、标记的，采购机构将拒绝接收。</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kern w:val="0"/>
          <w:sz w:val="32"/>
          <w:szCs w:val="32"/>
          <w:lang w:val="zh-CN"/>
        </w:rPr>
        <w:t>（二）</w:t>
      </w:r>
      <w:r>
        <w:rPr>
          <w:rFonts w:ascii="仿宋_GB2312" w:eastAsia="仿宋_GB2312" w:hAnsi="宋体" w:cs="仿宋_GB2312" w:hint="eastAsia"/>
          <w:snapToGrid w:val="0"/>
          <w:kern w:val="0"/>
          <w:sz w:val="32"/>
          <w:szCs w:val="32"/>
        </w:rPr>
        <w:t>报价文件的修改和撤回</w:t>
      </w:r>
    </w:p>
    <w:p w:rsidR="00BD2D62" w:rsidRDefault="00917F90">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1.</w:t>
      </w:r>
      <w:r>
        <w:rPr>
          <w:rFonts w:ascii="仿宋_GB2312" w:eastAsia="仿宋_GB2312" w:hAnsi="宋体" w:cs="仿宋_GB2312" w:hint="eastAsia"/>
          <w:kern w:val="0"/>
          <w:sz w:val="32"/>
          <w:szCs w:val="32"/>
          <w:lang w:val="zh-CN"/>
        </w:rPr>
        <w:t>报价方在报价文件提交截止时间前，可以对所提交的报价文件进行补充、修改或者撤回。补充、修改的内容应当以书面形式通知采购机构，并按照谈判文件要求签署、盖章，作为报价文件的组成部分。</w:t>
      </w:r>
    </w:p>
    <w:p w:rsidR="00BD2D62" w:rsidRDefault="00917F90">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2.</w:t>
      </w:r>
      <w:r>
        <w:rPr>
          <w:rFonts w:ascii="仿宋_GB2312" w:eastAsia="仿宋_GB2312" w:hAnsi="宋体" w:cs="仿宋_GB2312" w:hint="eastAsia"/>
          <w:kern w:val="0"/>
          <w:sz w:val="32"/>
          <w:szCs w:val="32"/>
          <w:lang w:val="zh-CN"/>
        </w:rPr>
        <w:t>报价方修改补充报价文件的书面材料，须密封送达采购机构指定地点，并在封面上注明“报价修改文件、项目名称、项目编号、报价方名称”和“谈判时启封”字样。</w:t>
      </w:r>
    </w:p>
    <w:p w:rsidR="00BD2D62" w:rsidRDefault="00917F90">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3.</w:t>
      </w:r>
      <w:r>
        <w:rPr>
          <w:rFonts w:ascii="仿宋_GB2312" w:eastAsia="仿宋_GB2312" w:hAnsi="宋体" w:cs="仿宋_GB2312" w:hint="eastAsia"/>
          <w:kern w:val="0"/>
          <w:sz w:val="32"/>
          <w:szCs w:val="32"/>
          <w:lang w:val="zh-CN"/>
        </w:rPr>
        <w:t>撤回报价文件应以书面形式通知采购机构。如采取电报或传真等形式撤回报价文件，必须补充法定代表人或授权代表人签署的要求撤回报价文件的正式文件。撤回报价文件的时间以正式</w:t>
      </w:r>
      <w:r>
        <w:rPr>
          <w:rFonts w:ascii="仿宋_GB2312" w:eastAsia="仿宋_GB2312" w:hAnsi="宋体" w:cs="仿宋_GB2312" w:hint="eastAsia"/>
          <w:kern w:val="0"/>
          <w:sz w:val="32"/>
          <w:szCs w:val="32"/>
          <w:lang w:val="zh-CN"/>
        </w:rPr>
        <w:lastRenderedPageBreak/>
        <w:t>文件送达采购机构时间为准。</w:t>
      </w:r>
    </w:p>
    <w:p w:rsidR="00BD2D62" w:rsidRPr="00CF3F3E" w:rsidRDefault="00917F90" w:rsidP="00CF3F3E">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4.</w:t>
      </w:r>
      <w:r>
        <w:rPr>
          <w:rFonts w:ascii="仿宋_GB2312" w:eastAsia="仿宋_GB2312" w:hAnsi="宋体" w:cs="仿宋_GB2312" w:hint="eastAsia"/>
          <w:kern w:val="0"/>
          <w:sz w:val="32"/>
          <w:szCs w:val="32"/>
          <w:lang w:val="zh-CN"/>
        </w:rPr>
        <w:t>谈判开始后，报价方不得撤回报价文件，否则谈判保证金不予退还。</w:t>
      </w:r>
    </w:p>
    <w:p w:rsidR="00BD2D62" w:rsidRPr="00CF3F3E" w:rsidRDefault="00917F90" w:rsidP="00CF3F3E">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五、谈判报价与评审</w:t>
      </w:r>
    </w:p>
    <w:p w:rsidR="00054144" w:rsidRPr="00194217" w:rsidRDefault="00054144" w:rsidP="00054144">
      <w:pPr>
        <w:ind w:firstLineChars="200" w:firstLine="622"/>
        <w:rPr>
          <w:rFonts w:ascii="仿宋_GB2312" w:eastAsia="仿宋_GB2312" w:hAnsi="宋体" w:cs="仿宋_GB2312"/>
          <w:snapToGrid w:val="0"/>
          <w:kern w:val="0"/>
          <w:sz w:val="32"/>
          <w:szCs w:val="32"/>
        </w:rPr>
      </w:pPr>
      <w:r w:rsidRPr="00194217">
        <w:rPr>
          <w:rFonts w:ascii="仿宋_GB2312" w:eastAsia="仿宋_GB2312" w:hAnsi="宋体" w:cs="仿宋_GB2312" w:hint="eastAsia"/>
          <w:snapToGrid w:val="0"/>
          <w:kern w:val="0"/>
          <w:sz w:val="32"/>
          <w:szCs w:val="32"/>
        </w:rPr>
        <w:t>（一）开标</w:t>
      </w:r>
    </w:p>
    <w:p w:rsidR="00054144" w:rsidRPr="00194217" w:rsidRDefault="00054144" w:rsidP="00054144">
      <w:pPr>
        <w:ind w:firstLineChars="200" w:firstLine="622"/>
        <w:rPr>
          <w:rFonts w:ascii="仿宋_GB2312" w:eastAsia="仿宋_GB2312" w:hAnsi="宋体" w:cs="仿宋_GB2312"/>
          <w:snapToGrid w:val="0"/>
          <w:kern w:val="0"/>
          <w:sz w:val="32"/>
          <w:szCs w:val="32"/>
        </w:rPr>
      </w:pPr>
      <w:r w:rsidRPr="00194217">
        <w:rPr>
          <w:rFonts w:ascii="仿宋_GB2312" w:eastAsia="仿宋_GB2312" w:hAnsi="宋体" w:cs="仿宋_GB2312" w:hint="eastAsia"/>
          <w:snapToGrid w:val="0"/>
          <w:kern w:val="0"/>
          <w:sz w:val="32"/>
          <w:szCs w:val="32"/>
        </w:rPr>
        <w:t>1.竞标人不足3家的不得开标。</w:t>
      </w:r>
    </w:p>
    <w:p w:rsidR="00054144" w:rsidRPr="00194217" w:rsidRDefault="00054144" w:rsidP="00054144">
      <w:pPr>
        <w:ind w:firstLineChars="200" w:firstLine="622"/>
        <w:rPr>
          <w:rFonts w:ascii="仿宋_GB2312" w:eastAsia="仿宋_GB2312" w:hAnsi="宋体" w:cs="仿宋_GB2312"/>
          <w:snapToGrid w:val="0"/>
          <w:kern w:val="0"/>
          <w:sz w:val="32"/>
          <w:szCs w:val="32"/>
        </w:rPr>
      </w:pPr>
      <w:r w:rsidRPr="00194217">
        <w:rPr>
          <w:rFonts w:ascii="仿宋_GB2312" w:eastAsia="仿宋_GB2312" w:hAnsi="宋体" w:cs="仿宋_GB2312" w:hint="eastAsia"/>
          <w:snapToGrid w:val="0"/>
          <w:kern w:val="0"/>
          <w:sz w:val="32"/>
          <w:szCs w:val="32"/>
        </w:rPr>
        <w:t>2.采购人按谈判文件规定的时间、地点开标。开标大会由采购人主持，竞标人和有关方面代表参加。评标委员会成员不得参加开标大会。</w:t>
      </w:r>
    </w:p>
    <w:p w:rsidR="00054144" w:rsidRPr="00194217" w:rsidRDefault="00054144" w:rsidP="00054144">
      <w:pPr>
        <w:ind w:firstLineChars="200" w:firstLine="622"/>
        <w:rPr>
          <w:rFonts w:ascii="仿宋_GB2312" w:eastAsia="仿宋_GB2312" w:hAnsi="宋体" w:cs="仿宋_GB2312"/>
          <w:snapToGrid w:val="0"/>
          <w:kern w:val="0"/>
          <w:sz w:val="32"/>
          <w:szCs w:val="32"/>
        </w:rPr>
      </w:pPr>
      <w:r w:rsidRPr="00194217">
        <w:rPr>
          <w:rFonts w:ascii="仿宋_GB2312" w:eastAsia="仿宋_GB2312" w:hAnsi="宋体" w:cs="仿宋_GB2312" w:hint="eastAsia"/>
          <w:snapToGrid w:val="0"/>
          <w:kern w:val="0"/>
          <w:sz w:val="32"/>
          <w:szCs w:val="32"/>
        </w:rPr>
        <w:t>3.检查谈判保证金的缴纳情况、法定代表人身份证明及身份证或法定代表人授权委托书及身份证，未按谈判文件要求提供的报价文件无效，采购人要求其退场。</w:t>
      </w:r>
    </w:p>
    <w:p w:rsidR="00294842" w:rsidRDefault="00054144" w:rsidP="00054144">
      <w:pPr>
        <w:ind w:firstLineChars="200" w:firstLine="622"/>
        <w:rPr>
          <w:rFonts w:ascii="仿宋_GB2312" w:eastAsia="仿宋_GB2312" w:hAnsi="宋体" w:cs="仿宋_GB2312" w:hint="eastAsia"/>
          <w:snapToGrid w:val="0"/>
          <w:kern w:val="0"/>
          <w:sz w:val="32"/>
          <w:szCs w:val="32"/>
        </w:rPr>
      </w:pPr>
      <w:r w:rsidRPr="00194217">
        <w:rPr>
          <w:rFonts w:ascii="仿宋_GB2312" w:eastAsia="仿宋_GB2312" w:hAnsi="宋体" w:cs="仿宋_GB2312" w:hint="eastAsia"/>
          <w:snapToGrid w:val="0"/>
          <w:kern w:val="0"/>
          <w:sz w:val="32"/>
          <w:szCs w:val="32"/>
        </w:rPr>
        <w:t>4.开标时，由采购人委托的公证机构</w:t>
      </w:r>
      <w:proofErr w:type="gramStart"/>
      <w:r w:rsidRPr="00194217">
        <w:rPr>
          <w:rFonts w:ascii="仿宋_GB2312" w:eastAsia="仿宋_GB2312" w:hAnsi="宋体" w:cs="仿宋_GB2312" w:hint="eastAsia"/>
          <w:snapToGrid w:val="0"/>
          <w:kern w:val="0"/>
          <w:sz w:val="32"/>
          <w:szCs w:val="32"/>
        </w:rPr>
        <w:t>或监标</w:t>
      </w:r>
      <w:proofErr w:type="gramEnd"/>
      <w:r w:rsidRPr="00194217">
        <w:rPr>
          <w:rFonts w:ascii="仿宋_GB2312" w:eastAsia="仿宋_GB2312" w:hAnsi="宋体" w:cs="仿宋_GB2312" w:hint="eastAsia"/>
          <w:snapToGrid w:val="0"/>
          <w:kern w:val="0"/>
          <w:sz w:val="32"/>
          <w:szCs w:val="32"/>
        </w:rPr>
        <w:t>人，或者由投标人代表检查所有谈判文件的密封情况并当场公布检查结果。</w:t>
      </w:r>
    </w:p>
    <w:p w:rsidR="00054144" w:rsidRPr="00194217" w:rsidRDefault="00054144" w:rsidP="00054144">
      <w:pPr>
        <w:ind w:firstLineChars="200" w:firstLine="622"/>
        <w:rPr>
          <w:rFonts w:ascii="仿宋_GB2312" w:eastAsia="仿宋_GB2312" w:hAnsi="宋体" w:cs="仿宋_GB2312"/>
          <w:snapToGrid w:val="0"/>
          <w:kern w:val="0"/>
          <w:sz w:val="32"/>
          <w:szCs w:val="32"/>
        </w:rPr>
      </w:pPr>
      <w:r w:rsidRPr="00194217">
        <w:rPr>
          <w:rFonts w:ascii="仿宋_GB2312" w:eastAsia="仿宋_GB2312" w:hAnsi="宋体" w:cs="仿宋_GB2312" w:hint="eastAsia"/>
          <w:snapToGrid w:val="0"/>
          <w:kern w:val="0"/>
          <w:sz w:val="32"/>
          <w:szCs w:val="32"/>
        </w:rPr>
        <w:t>5.竞标人对开标有异议的，应当在开标现场提出，采购人应当场</w:t>
      </w:r>
      <w:proofErr w:type="gramStart"/>
      <w:r w:rsidRPr="00194217">
        <w:rPr>
          <w:rFonts w:ascii="仿宋_GB2312" w:eastAsia="仿宋_GB2312" w:hAnsi="宋体" w:cs="仿宋_GB2312" w:hint="eastAsia"/>
          <w:snapToGrid w:val="0"/>
          <w:kern w:val="0"/>
          <w:sz w:val="32"/>
          <w:szCs w:val="32"/>
        </w:rPr>
        <w:t>作出</w:t>
      </w:r>
      <w:proofErr w:type="gramEnd"/>
      <w:r w:rsidRPr="00194217">
        <w:rPr>
          <w:rFonts w:ascii="仿宋_GB2312" w:eastAsia="仿宋_GB2312" w:hAnsi="宋体" w:cs="仿宋_GB2312" w:hint="eastAsia"/>
          <w:snapToGrid w:val="0"/>
          <w:kern w:val="0"/>
          <w:sz w:val="32"/>
          <w:szCs w:val="32"/>
        </w:rPr>
        <w:t>答复。采购人同时做开标记录。</w:t>
      </w:r>
    </w:p>
    <w:p w:rsidR="00BD2D62" w:rsidRDefault="00917F90" w:rsidP="00054144">
      <w:pPr>
        <w:ind w:firstLineChars="150" w:firstLine="466"/>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w:t>
      </w:r>
      <w:r w:rsidR="00054144">
        <w:rPr>
          <w:rFonts w:ascii="仿宋_GB2312" w:eastAsia="仿宋_GB2312" w:hAnsi="宋体" w:cs="仿宋_GB2312" w:hint="eastAsia"/>
          <w:snapToGrid w:val="0"/>
          <w:kern w:val="0"/>
          <w:sz w:val="32"/>
          <w:szCs w:val="32"/>
        </w:rPr>
        <w:t>二</w:t>
      </w:r>
      <w:r>
        <w:rPr>
          <w:rFonts w:ascii="仿宋_GB2312" w:eastAsia="仿宋_GB2312" w:hAnsi="宋体" w:cs="仿宋_GB2312" w:hint="eastAsia"/>
          <w:snapToGrid w:val="0"/>
          <w:kern w:val="0"/>
          <w:sz w:val="32"/>
          <w:szCs w:val="32"/>
        </w:rPr>
        <w:t>）谈判小组</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采购机构根据规定组建谈判小组。其成员由经济、技术等方面的专家组成，其中技术、经济类专家不少于三分之二。</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w:t>
      </w:r>
      <w:r w:rsidR="00054144">
        <w:rPr>
          <w:rFonts w:ascii="仿宋_GB2312" w:eastAsia="仿宋_GB2312" w:hAnsi="宋体" w:cs="仿宋_GB2312" w:hint="eastAsia"/>
          <w:snapToGrid w:val="0"/>
          <w:kern w:val="0"/>
          <w:sz w:val="32"/>
          <w:szCs w:val="32"/>
        </w:rPr>
        <w:t>三</w:t>
      </w:r>
      <w:r>
        <w:rPr>
          <w:rFonts w:ascii="仿宋_GB2312" w:eastAsia="仿宋_GB2312" w:hAnsi="宋体" w:cs="仿宋_GB2312" w:hint="eastAsia"/>
          <w:snapToGrid w:val="0"/>
          <w:kern w:val="0"/>
          <w:sz w:val="32"/>
          <w:szCs w:val="32"/>
        </w:rPr>
        <w:t>）谈判方式</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本次谈判采取</w:t>
      </w:r>
      <w:r>
        <w:rPr>
          <w:rFonts w:ascii="仿宋_GB2312" w:eastAsia="仿宋_GB2312" w:hAnsi="宋体" w:cs="仿宋_GB2312"/>
          <w:snapToGrid w:val="0"/>
          <w:kern w:val="0"/>
          <w:sz w:val="32"/>
          <w:szCs w:val="32"/>
        </w:rPr>
        <w:t>2</w:t>
      </w:r>
      <w:r>
        <w:rPr>
          <w:rFonts w:ascii="仿宋_GB2312" w:eastAsia="仿宋_GB2312" w:hAnsi="宋体" w:cs="仿宋_GB2312" w:hint="eastAsia"/>
          <w:snapToGrid w:val="0"/>
          <w:kern w:val="0"/>
          <w:sz w:val="32"/>
          <w:szCs w:val="32"/>
        </w:rPr>
        <w:t>轮谈判</w:t>
      </w:r>
      <w:r>
        <w:rPr>
          <w:rFonts w:ascii="仿宋_GB2312" w:eastAsia="仿宋_GB2312" w:hAnsi="宋体" w:cs="仿宋_GB2312"/>
          <w:snapToGrid w:val="0"/>
          <w:kern w:val="0"/>
          <w:sz w:val="32"/>
          <w:szCs w:val="32"/>
        </w:rPr>
        <w:t>3</w:t>
      </w:r>
      <w:r>
        <w:rPr>
          <w:rFonts w:ascii="仿宋_GB2312" w:eastAsia="仿宋_GB2312" w:hAnsi="宋体" w:cs="仿宋_GB2312" w:hint="eastAsia"/>
          <w:snapToGrid w:val="0"/>
          <w:kern w:val="0"/>
          <w:sz w:val="32"/>
          <w:szCs w:val="32"/>
        </w:rPr>
        <w:t>次报价的方式。确需增加谈判报价轮次的，在谈判过程中经谈判小组（五分之四以上评委）认定可</w:t>
      </w:r>
      <w:r>
        <w:rPr>
          <w:rFonts w:ascii="仿宋_GB2312" w:eastAsia="仿宋_GB2312" w:hAnsi="宋体" w:cs="仿宋_GB2312" w:hint="eastAsia"/>
          <w:snapToGrid w:val="0"/>
          <w:kern w:val="0"/>
          <w:sz w:val="32"/>
          <w:szCs w:val="32"/>
        </w:rPr>
        <w:lastRenderedPageBreak/>
        <w:t>以增加，但应当在评审报告中注明理由。</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w:t>
      </w:r>
      <w:r w:rsidR="00054144">
        <w:rPr>
          <w:rFonts w:ascii="仿宋_GB2312" w:eastAsia="仿宋_GB2312" w:hAnsi="宋体" w:cs="仿宋_GB2312" w:hint="eastAsia"/>
          <w:snapToGrid w:val="0"/>
          <w:kern w:val="0"/>
          <w:sz w:val="32"/>
          <w:szCs w:val="32"/>
        </w:rPr>
        <w:t>四</w:t>
      </w:r>
      <w:r>
        <w:rPr>
          <w:rFonts w:ascii="仿宋_GB2312" w:eastAsia="仿宋_GB2312" w:hAnsi="宋体" w:cs="仿宋_GB2312" w:hint="eastAsia"/>
          <w:snapToGrid w:val="0"/>
          <w:kern w:val="0"/>
          <w:sz w:val="32"/>
          <w:szCs w:val="32"/>
        </w:rPr>
        <w:t>）评审要求</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评审原则</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严格遵守公平、公正、择优的原则；</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对所有响应谈判文件实质性要求的报价方一视同仁；</w:t>
      </w:r>
    </w:p>
    <w:p w:rsidR="00BD2D62" w:rsidRDefault="00917F90">
      <w:pPr>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kern w:val="0"/>
          <w:sz w:val="32"/>
          <w:szCs w:val="32"/>
        </w:rPr>
        <w:t>(3)</w:t>
      </w:r>
      <w:r>
        <w:rPr>
          <w:rFonts w:ascii="仿宋_GB2312" w:eastAsia="仿宋_GB2312" w:hAnsi="宋体" w:cs="仿宋_GB2312" w:hint="eastAsia"/>
          <w:snapToGrid w:val="0"/>
          <w:kern w:val="0"/>
          <w:sz w:val="32"/>
          <w:szCs w:val="32"/>
          <w:lang w:val="zh-CN"/>
        </w:rPr>
        <w:t>综合比较货物性能、质量、价格、交货期、售后服务等因素，确定评审排序结果；</w:t>
      </w:r>
    </w:p>
    <w:p w:rsidR="00BD2D62" w:rsidRDefault="00917F90">
      <w:pPr>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(4)</w:t>
      </w:r>
      <w:r>
        <w:rPr>
          <w:rFonts w:ascii="仿宋_GB2312" w:eastAsia="仿宋_GB2312" w:hAnsi="宋体" w:cs="仿宋_GB2312" w:hint="eastAsia"/>
          <w:snapToGrid w:val="0"/>
          <w:kern w:val="0"/>
          <w:sz w:val="32"/>
          <w:szCs w:val="32"/>
          <w:lang w:val="zh-CN"/>
        </w:rPr>
        <w:t>报价最低不作为成交的保证。</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评审有关要求</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谈判小组应当公平、公正、客观，不带任何倾向性和启发性，谈判小组及有关工作人员不得私下与报价方接触。</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评审过程严格保密。凡是属于审查、澄清、评价和比较有关的资料以及成交建议等，所有知情人均不得向报价方或其他无关的人员透露。</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任何单位和个人都不得干扰、影响谈判活动的正常进行。报价方在谈判过程中所进行的试图影响成交结果的一切不符合法律或谈判规定的活动，都可能导致其报价被拒绝。</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w:t>
      </w:r>
      <w:r w:rsidR="00054144">
        <w:rPr>
          <w:rFonts w:ascii="仿宋_GB2312" w:eastAsia="仿宋_GB2312" w:hAnsi="宋体" w:cs="仿宋_GB2312" w:hint="eastAsia"/>
          <w:kern w:val="0"/>
          <w:sz w:val="32"/>
          <w:szCs w:val="32"/>
        </w:rPr>
        <w:t>五</w:t>
      </w:r>
      <w:r>
        <w:rPr>
          <w:rFonts w:ascii="仿宋_GB2312" w:eastAsia="仿宋_GB2312" w:hAnsi="宋体" w:cs="仿宋_GB2312" w:hint="eastAsia"/>
          <w:kern w:val="0"/>
          <w:sz w:val="32"/>
          <w:szCs w:val="32"/>
        </w:rPr>
        <w:t>）评审方法</w:t>
      </w:r>
    </w:p>
    <w:p w:rsidR="00BD2D62" w:rsidRDefault="00917F90">
      <w:pPr>
        <w:ind w:firstLineChars="200" w:firstLine="622"/>
        <w:rPr>
          <w:rFonts w:ascii="仿宋_GB2312" w:eastAsia="仿宋_GB2312" w:hAnsi="宋体" w:cs="Times New Roman"/>
          <w:sz w:val="32"/>
          <w:szCs w:val="32"/>
        </w:rPr>
      </w:pPr>
      <w:r>
        <w:rPr>
          <w:rFonts w:ascii="仿宋_GB2312" w:eastAsia="仿宋_GB2312" w:hAnsi="宋体" w:cs="仿宋_GB2312" w:hint="eastAsia"/>
          <w:sz w:val="32"/>
          <w:szCs w:val="32"/>
        </w:rPr>
        <w:t>综合评分法。技术和商务评审总得分由高到低顺序排列，最高的报价方作为</w:t>
      </w:r>
      <w:proofErr w:type="gramStart"/>
      <w:r>
        <w:rPr>
          <w:rFonts w:ascii="仿宋_GB2312" w:eastAsia="仿宋_GB2312" w:hAnsi="宋体" w:cs="仿宋_GB2312" w:hint="eastAsia"/>
          <w:sz w:val="32"/>
          <w:szCs w:val="32"/>
        </w:rPr>
        <w:t>预成交</w:t>
      </w:r>
      <w:proofErr w:type="gramEnd"/>
      <w:r>
        <w:rPr>
          <w:rFonts w:ascii="仿宋_GB2312" w:eastAsia="仿宋_GB2312" w:hAnsi="宋体" w:cs="仿宋_GB2312" w:hint="eastAsia"/>
          <w:sz w:val="32"/>
          <w:szCs w:val="32"/>
        </w:rPr>
        <w:t>供应商；得分相同的，按照报价由低到高顺序排列；得分且报价相同的，按照技术评审得分由高到低顺序排列。</w:t>
      </w:r>
    </w:p>
    <w:p w:rsidR="00BD2D62" w:rsidRDefault="00917F90">
      <w:pPr>
        <w:ind w:firstLineChars="200" w:firstLine="622"/>
        <w:rPr>
          <w:rFonts w:ascii="仿宋_GB2312" w:eastAsia="仿宋_GB2312" w:hAnsi="宋体" w:cs="Times New Roman"/>
          <w:sz w:val="32"/>
          <w:szCs w:val="32"/>
        </w:rPr>
      </w:pPr>
      <w:r>
        <w:rPr>
          <w:rFonts w:ascii="仿宋_GB2312" w:eastAsia="仿宋_GB2312" w:hAnsi="宋体" w:cs="仿宋_GB2312" w:hint="eastAsia"/>
          <w:sz w:val="32"/>
          <w:szCs w:val="32"/>
        </w:rPr>
        <w:lastRenderedPageBreak/>
        <w:t>谈判小组成员技术、商务（不含价格因素）最终评分偏离谈判小组全体成员评分均值±</w:t>
      </w:r>
      <w:r>
        <w:rPr>
          <w:rFonts w:ascii="仿宋_GB2312" w:eastAsia="仿宋_GB2312" w:hAnsi="宋体" w:cs="仿宋_GB2312"/>
          <w:sz w:val="32"/>
          <w:szCs w:val="32"/>
        </w:rPr>
        <w:t>20%</w:t>
      </w:r>
      <w:r>
        <w:rPr>
          <w:rFonts w:ascii="仿宋_GB2312" w:eastAsia="仿宋_GB2312" w:hAnsi="宋体" w:cs="仿宋_GB2312" w:hint="eastAsia"/>
          <w:sz w:val="32"/>
          <w:szCs w:val="32"/>
        </w:rPr>
        <w:t>的，该成员的评分将被剔除，以其他评委的评分均值计算，作为该成员的评分计入总分值；谈判小组所有成员评分均超出±</w:t>
      </w:r>
      <w:r>
        <w:rPr>
          <w:rFonts w:ascii="仿宋_GB2312" w:eastAsia="仿宋_GB2312" w:hAnsi="宋体" w:cs="仿宋_GB2312"/>
          <w:sz w:val="32"/>
          <w:szCs w:val="32"/>
        </w:rPr>
        <w:t>20%</w:t>
      </w:r>
      <w:r>
        <w:rPr>
          <w:rFonts w:ascii="仿宋_GB2312" w:eastAsia="仿宋_GB2312" w:hAnsi="宋体" w:cs="仿宋_GB2312" w:hint="eastAsia"/>
          <w:sz w:val="32"/>
          <w:szCs w:val="32"/>
        </w:rPr>
        <w:t>时，直接以全体成员评分均值计算，不再剔除。</w:t>
      </w:r>
    </w:p>
    <w:p w:rsidR="00BD2D62" w:rsidRDefault="00917F90">
      <w:pPr>
        <w:ind w:firstLineChars="200" w:firstLine="622"/>
        <w:rPr>
          <w:rFonts w:ascii="仿宋_GB2312" w:eastAsia="仿宋_GB2312" w:hAnsi="宋体" w:cs="Times New Roman"/>
          <w:sz w:val="32"/>
          <w:szCs w:val="32"/>
        </w:rPr>
      </w:pPr>
      <w:r>
        <w:rPr>
          <w:rFonts w:ascii="仿宋_GB2312" w:eastAsia="仿宋_GB2312" w:hAnsi="宋体" w:cs="仿宋_GB2312" w:hint="eastAsia"/>
          <w:sz w:val="32"/>
          <w:szCs w:val="32"/>
        </w:rPr>
        <w:t>采用综合评分法评审时，报价方报价高于全体有效报价方报价平均值</w:t>
      </w:r>
      <w:r>
        <w:rPr>
          <w:rFonts w:ascii="仿宋_GB2312" w:eastAsia="仿宋_GB2312" w:hAnsi="宋体" w:cs="仿宋_GB2312"/>
          <w:sz w:val="32"/>
          <w:szCs w:val="32"/>
        </w:rPr>
        <w:t>40%</w:t>
      </w:r>
      <w:r>
        <w:rPr>
          <w:rFonts w:ascii="仿宋_GB2312" w:eastAsia="仿宋_GB2312" w:hAnsi="宋体" w:cs="仿宋_GB2312" w:hint="eastAsia"/>
          <w:sz w:val="32"/>
          <w:szCs w:val="32"/>
        </w:rPr>
        <w:t>以上的，不得推荐为</w:t>
      </w:r>
      <w:proofErr w:type="gramStart"/>
      <w:r>
        <w:rPr>
          <w:rFonts w:ascii="仿宋_GB2312" w:eastAsia="仿宋_GB2312" w:hAnsi="宋体" w:cs="仿宋_GB2312" w:hint="eastAsia"/>
          <w:sz w:val="32"/>
          <w:szCs w:val="32"/>
        </w:rPr>
        <w:t>预成交</w:t>
      </w:r>
      <w:proofErr w:type="gramEnd"/>
      <w:r>
        <w:rPr>
          <w:rFonts w:ascii="仿宋_GB2312" w:eastAsia="仿宋_GB2312" w:hAnsi="宋体" w:cs="仿宋_GB2312" w:hint="eastAsia"/>
          <w:sz w:val="32"/>
          <w:szCs w:val="32"/>
        </w:rPr>
        <w:t>供应商。报价方的技术、商务（不含价格因素）得分低于全体有效报价方的技术、商务得分平均值</w:t>
      </w:r>
      <w:r>
        <w:rPr>
          <w:rFonts w:ascii="仿宋_GB2312" w:eastAsia="仿宋_GB2312" w:hAnsi="宋体" w:cs="仿宋_GB2312"/>
          <w:sz w:val="32"/>
          <w:szCs w:val="32"/>
        </w:rPr>
        <w:t>30%</w:t>
      </w:r>
      <w:r>
        <w:rPr>
          <w:rFonts w:ascii="仿宋_GB2312" w:eastAsia="仿宋_GB2312" w:hAnsi="宋体" w:cs="仿宋_GB2312" w:hint="eastAsia"/>
          <w:sz w:val="32"/>
          <w:szCs w:val="32"/>
        </w:rPr>
        <w:t>以上的，不得推荐为</w:t>
      </w:r>
      <w:proofErr w:type="gramStart"/>
      <w:r>
        <w:rPr>
          <w:rFonts w:ascii="仿宋_GB2312" w:eastAsia="仿宋_GB2312" w:hAnsi="宋体" w:cs="仿宋_GB2312" w:hint="eastAsia"/>
          <w:sz w:val="32"/>
          <w:szCs w:val="32"/>
        </w:rPr>
        <w:t>预成交</w:t>
      </w:r>
      <w:proofErr w:type="gramEnd"/>
      <w:r>
        <w:rPr>
          <w:rFonts w:ascii="仿宋_GB2312" w:eastAsia="仿宋_GB2312" w:hAnsi="宋体" w:cs="仿宋_GB2312" w:hint="eastAsia"/>
          <w:sz w:val="32"/>
          <w:szCs w:val="32"/>
        </w:rPr>
        <w:t>供应商。</w:t>
      </w:r>
    </w:p>
    <w:p w:rsidR="00BD2D62" w:rsidRDefault="00BD2D62">
      <w:pPr>
        <w:ind w:firstLineChars="200" w:firstLine="542"/>
        <w:rPr>
          <w:rFonts w:ascii="宋体" w:cs="Times New Roman"/>
          <w:kern w:val="0"/>
          <w:sz w:val="28"/>
          <w:szCs w:val="28"/>
        </w:rPr>
      </w:pPr>
    </w:p>
    <w:p w:rsidR="00BD2D62" w:rsidRDefault="00917F90">
      <w:pPr>
        <w:rPr>
          <w:rFonts w:ascii="黑体" w:eastAsia="黑体" w:hAnsi="黑体" w:cs="黑体"/>
          <w:kern w:val="0"/>
          <w:sz w:val="32"/>
          <w:szCs w:val="32"/>
        </w:rPr>
      </w:pPr>
      <w:r>
        <w:rPr>
          <w:rFonts w:ascii="Times New Roman" w:hAnsi="Times New Roman" w:cs="Times New Roman"/>
          <w:color w:val="3366FF"/>
          <w:kern w:val="0"/>
          <w:sz w:val="28"/>
          <w:szCs w:val="28"/>
        </w:rPr>
        <w:br w:type="page"/>
      </w:r>
      <w:r>
        <w:rPr>
          <w:rFonts w:ascii="黑体" w:eastAsia="黑体" w:hAnsi="黑体" w:cs="黑体" w:hint="eastAsia"/>
          <w:kern w:val="0"/>
          <w:sz w:val="32"/>
          <w:szCs w:val="32"/>
        </w:rPr>
        <w:lastRenderedPageBreak/>
        <w:t>表</w:t>
      </w:r>
      <w:r>
        <w:rPr>
          <w:rFonts w:ascii="黑体" w:eastAsia="黑体" w:hAnsi="黑体" w:cs="黑体"/>
          <w:kern w:val="0"/>
          <w:sz w:val="32"/>
          <w:szCs w:val="32"/>
        </w:rPr>
        <w:t>1</w:t>
      </w:r>
    </w:p>
    <w:p w:rsidR="00BD2D62" w:rsidRDefault="00917F90">
      <w:pPr>
        <w:jc w:val="center"/>
        <w:rPr>
          <w:rFonts w:ascii="方正小标宋简体" w:eastAsia="方正小标宋简体" w:hAnsi="Times New Roman" w:cs="Times New Roman"/>
          <w:kern w:val="0"/>
          <w:sz w:val="36"/>
          <w:szCs w:val="36"/>
        </w:rPr>
      </w:pPr>
      <w:r>
        <w:rPr>
          <w:rFonts w:ascii="方正小标宋简体" w:eastAsia="方正小标宋简体" w:hAnsi="Times New Roman" w:cs="方正小标宋简体" w:hint="eastAsia"/>
          <w:kern w:val="0"/>
          <w:sz w:val="36"/>
          <w:szCs w:val="36"/>
        </w:rPr>
        <w:t>资格性和符合性审查表</w:t>
      </w:r>
    </w:p>
    <w:p w:rsidR="00BD2D62" w:rsidRDefault="00917F90">
      <w:pPr>
        <w:rPr>
          <w:rFonts w:ascii="Times New Roman" w:hAnsi="Times New Roman" w:cs="Times New Roman"/>
          <w:kern w:val="0"/>
          <w:sz w:val="24"/>
          <w:szCs w:val="24"/>
        </w:rPr>
      </w:pPr>
      <w:r>
        <w:rPr>
          <w:rFonts w:ascii="Times New Roman" w:hAnsi="Times New Roman" w:cs="宋体" w:hint="eastAsia"/>
          <w:kern w:val="0"/>
          <w:sz w:val="24"/>
          <w:szCs w:val="24"/>
        </w:rPr>
        <w:t>项目名称：</w:t>
      </w:r>
      <w:r w:rsidR="00294842">
        <w:rPr>
          <w:rFonts w:ascii="Times New Roman" w:hAnsi="Times New Roman" w:cs="宋体" w:hint="eastAsia"/>
          <w:kern w:val="0"/>
          <w:sz w:val="24"/>
          <w:szCs w:val="24"/>
        </w:rPr>
        <w:t xml:space="preserve">                               </w:t>
      </w:r>
      <w:r>
        <w:rPr>
          <w:rFonts w:ascii="Times New Roman" w:hAnsi="Times New Roman" w:cs="宋体" w:hint="eastAsia"/>
          <w:kern w:val="0"/>
          <w:sz w:val="24"/>
          <w:szCs w:val="24"/>
        </w:rPr>
        <w:t>项目编号：</w:t>
      </w:r>
    </w:p>
    <w:tbl>
      <w:tblPr>
        <w:tblW w:w="5000" w:type="pct"/>
        <w:jc w:val="center"/>
        <w:tblLayout w:type="fixed"/>
        <w:tblLook w:val="04A0" w:firstRow="1" w:lastRow="0" w:firstColumn="1" w:lastColumn="0" w:noHBand="0" w:noVBand="1"/>
      </w:tblPr>
      <w:tblGrid>
        <w:gridCol w:w="5853"/>
        <w:gridCol w:w="1069"/>
        <w:gridCol w:w="1069"/>
        <w:gridCol w:w="1069"/>
      </w:tblGrid>
      <w:tr w:rsidR="00BD2D62">
        <w:trPr>
          <w:trHeight w:hRule="exact" w:val="454"/>
          <w:jc w:val="center"/>
        </w:trPr>
        <w:tc>
          <w:tcPr>
            <w:tcW w:w="5853" w:type="dxa"/>
            <w:vMerge w:val="restart"/>
            <w:tcBorders>
              <w:top w:val="single" w:sz="4" w:space="0" w:color="auto"/>
              <w:left w:val="single" w:sz="4" w:space="0" w:color="auto"/>
              <w:bottom w:val="single" w:sz="4" w:space="0" w:color="auto"/>
              <w:right w:val="single" w:sz="4" w:space="0" w:color="auto"/>
            </w:tcBorders>
            <w:vAlign w:val="center"/>
          </w:tcPr>
          <w:p w:rsidR="00BD2D62" w:rsidRDefault="00917F90">
            <w:pPr>
              <w:widowControl/>
              <w:spacing w:line="240" w:lineRule="exact"/>
              <w:jc w:val="center"/>
              <w:rPr>
                <w:rFonts w:ascii="黑体" w:eastAsia="黑体" w:hAnsi="黑体" w:cs="Times New Roman"/>
                <w:kern w:val="0"/>
              </w:rPr>
            </w:pPr>
            <w:r>
              <w:rPr>
                <w:rFonts w:ascii="黑体" w:eastAsia="黑体" w:hAnsi="黑体" w:cs="黑体" w:hint="eastAsia"/>
                <w:kern w:val="0"/>
              </w:rPr>
              <w:t>审查项目</w:t>
            </w:r>
          </w:p>
        </w:tc>
        <w:tc>
          <w:tcPr>
            <w:tcW w:w="2138" w:type="dxa"/>
            <w:gridSpan w:val="2"/>
            <w:tcBorders>
              <w:top w:val="single" w:sz="4" w:space="0" w:color="auto"/>
              <w:left w:val="nil"/>
              <w:bottom w:val="single" w:sz="4" w:space="0" w:color="auto"/>
              <w:right w:val="single" w:sz="4" w:space="0" w:color="auto"/>
            </w:tcBorders>
            <w:noWrap/>
            <w:vAlign w:val="center"/>
          </w:tcPr>
          <w:p w:rsidR="00BD2D62" w:rsidRDefault="00917F90">
            <w:pPr>
              <w:widowControl/>
              <w:spacing w:line="240" w:lineRule="exact"/>
              <w:jc w:val="center"/>
              <w:rPr>
                <w:rFonts w:ascii="黑体" w:eastAsia="黑体" w:hAnsi="黑体" w:cs="Times New Roman"/>
                <w:kern w:val="0"/>
              </w:rPr>
            </w:pPr>
            <w:r>
              <w:rPr>
                <w:rFonts w:ascii="黑体" w:eastAsia="黑体" w:hAnsi="黑体" w:cs="黑体" w:hint="eastAsia"/>
                <w:kern w:val="0"/>
              </w:rPr>
              <w:t>是否合格</w:t>
            </w:r>
          </w:p>
        </w:tc>
        <w:tc>
          <w:tcPr>
            <w:tcW w:w="1069" w:type="dxa"/>
            <w:vMerge w:val="restart"/>
            <w:tcBorders>
              <w:top w:val="single" w:sz="4" w:space="0" w:color="auto"/>
              <w:left w:val="nil"/>
              <w:right w:val="single" w:sz="4" w:space="0" w:color="auto"/>
            </w:tcBorders>
            <w:noWrap/>
            <w:vAlign w:val="center"/>
          </w:tcPr>
          <w:p w:rsidR="00BD2D62" w:rsidRDefault="00917F90">
            <w:pPr>
              <w:spacing w:line="240" w:lineRule="exact"/>
              <w:jc w:val="center"/>
              <w:rPr>
                <w:rFonts w:ascii="黑体" w:eastAsia="黑体" w:hAnsi="黑体" w:cs="Times New Roman"/>
                <w:kern w:val="0"/>
              </w:rPr>
            </w:pPr>
            <w:r>
              <w:rPr>
                <w:rFonts w:ascii="黑体" w:eastAsia="黑体" w:hAnsi="黑体" w:cs="黑体" w:hint="eastAsia"/>
                <w:kern w:val="0"/>
              </w:rPr>
              <w:t>说明</w:t>
            </w:r>
          </w:p>
        </w:tc>
      </w:tr>
      <w:tr w:rsidR="00BD2D62">
        <w:trPr>
          <w:trHeight w:hRule="exact" w:val="454"/>
          <w:jc w:val="center"/>
        </w:trPr>
        <w:tc>
          <w:tcPr>
            <w:tcW w:w="5853" w:type="dxa"/>
            <w:vMerge/>
            <w:tcBorders>
              <w:top w:val="single" w:sz="4" w:space="0" w:color="auto"/>
              <w:left w:val="single" w:sz="4" w:space="0" w:color="auto"/>
              <w:bottom w:val="single" w:sz="4" w:space="0" w:color="auto"/>
              <w:right w:val="single" w:sz="4" w:space="0" w:color="auto"/>
            </w:tcBorders>
            <w:vAlign w:val="center"/>
          </w:tcPr>
          <w:p w:rsidR="00BD2D62" w:rsidRDefault="00BD2D62">
            <w:pPr>
              <w:widowControl/>
              <w:spacing w:line="240" w:lineRule="exact"/>
              <w:jc w:val="left"/>
              <w:rPr>
                <w:rFonts w:ascii="黑体" w:eastAsia="黑体" w:hAnsi="宋体" w:cs="Times New Roman"/>
                <w:kern w:val="0"/>
              </w:rPr>
            </w:pPr>
          </w:p>
        </w:tc>
        <w:tc>
          <w:tcPr>
            <w:tcW w:w="1069" w:type="dxa"/>
            <w:tcBorders>
              <w:top w:val="nil"/>
              <w:left w:val="nil"/>
              <w:bottom w:val="single" w:sz="4" w:space="0" w:color="auto"/>
              <w:right w:val="single" w:sz="4" w:space="0" w:color="auto"/>
            </w:tcBorders>
            <w:vAlign w:val="center"/>
          </w:tcPr>
          <w:p w:rsidR="00BD2D62" w:rsidRDefault="00917F90">
            <w:pPr>
              <w:widowControl/>
              <w:spacing w:line="240" w:lineRule="exact"/>
              <w:jc w:val="center"/>
              <w:rPr>
                <w:rFonts w:ascii="黑体" w:eastAsia="黑体" w:hAnsi="黑体" w:cs="黑体"/>
                <w:kern w:val="0"/>
              </w:rPr>
            </w:pPr>
            <w:r>
              <w:rPr>
                <w:rFonts w:ascii="黑体" w:eastAsia="黑体" w:hAnsi="黑体" w:cs="黑体" w:hint="eastAsia"/>
                <w:kern w:val="0"/>
              </w:rPr>
              <w:t>报价方</w:t>
            </w:r>
            <w:r>
              <w:rPr>
                <w:rFonts w:ascii="黑体" w:eastAsia="黑体" w:hAnsi="黑体" w:cs="黑体"/>
                <w:kern w:val="0"/>
              </w:rPr>
              <w:t>1</w:t>
            </w:r>
          </w:p>
        </w:tc>
        <w:tc>
          <w:tcPr>
            <w:tcW w:w="1069" w:type="dxa"/>
            <w:tcBorders>
              <w:top w:val="nil"/>
              <w:left w:val="nil"/>
              <w:bottom w:val="single" w:sz="4" w:space="0" w:color="auto"/>
              <w:right w:val="single" w:sz="4" w:space="0" w:color="auto"/>
            </w:tcBorders>
            <w:vAlign w:val="center"/>
          </w:tcPr>
          <w:p w:rsidR="00BD2D62" w:rsidRDefault="00917F90">
            <w:pPr>
              <w:widowControl/>
              <w:spacing w:line="240" w:lineRule="exact"/>
              <w:jc w:val="center"/>
              <w:rPr>
                <w:rFonts w:ascii="黑体" w:eastAsia="黑体" w:hAnsi="黑体" w:cs="Times New Roman"/>
                <w:kern w:val="0"/>
              </w:rPr>
            </w:pPr>
            <w:r>
              <w:rPr>
                <w:rFonts w:ascii="黑体" w:eastAsia="黑体" w:hAnsi="黑体" w:cs="黑体" w:hint="eastAsia"/>
                <w:kern w:val="0"/>
              </w:rPr>
              <w:t>……</w:t>
            </w:r>
          </w:p>
        </w:tc>
        <w:tc>
          <w:tcPr>
            <w:tcW w:w="1069" w:type="dxa"/>
            <w:vMerge/>
            <w:tcBorders>
              <w:left w:val="nil"/>
              <w:bottom w:val="single" w:sz="4" w:space="0" w:color="auto"/>
              <w:right w:val="single" w:sz="4" w:space="0" w:color="auto"/>
            </w:tcBorders>
            <w:noWrap/>
            <w:vAlign w:val="center"/>
          </w:tcPr>
          <w:p w:rsidR="00BD2D62" w:rsidRDefault="00BD2D62">
            <w:pPr>
              <w:widowControl/>
              <w:spacing w:line="240" w:lineRule="exact"/>
              <w:jc w:val="center"/>
              <w:rPr>
                <w:rFonts w:ascii="宋体" w:cs="Times New Roman"/>
                <w:kern w:val="0"/>
              </w:rPr>
            </w:pPr>
          </w:p>
        </w:tc>
      </w:tr>
      <w:tr w:rsidR="00BD2D62">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Default="00917F90">
            <w:pPr>
              <w:widowControl/>
              <w:spacing w:line="240" w:lineRule="exact"/>
              <w:rPr>
                <w:rFonts w:ascii="黑体" w:eastAsia="黑体" w:hAnsi="宋体" w:cs="Times New Roman"/>
                <w:kern w:val="0"/>
              </w:rPr>
            </w:pPr>
            <w:r>
              <w:rPr>
                <w:rFonts w:ascii="黑体" w:eastAsia="黑体" w:hAnsi="宋体" w:cs="黑体" w:hint="eastAsia"/>
                <w:kern w:val="0"/>
              </w:rPr>
              <w:t>一、资格性审查内容</w:t>
            </w:r>
          </w:p>
        </w:tc>
        <w:tc>
          <w:tcPr>
            <w:tcW w:w="1069" w:type="dxa"/>
            <w:tcBorders>
              <w:top w:val="nil"/>
              <w:left w:val="nil"/>
              <w:bottom w:val="single" w:sz="4" w:space="0" w:color="auto"/>
              <w:right w:val="single" w:sz="4" w:space="0" w:color="auto"/>
            </w:tcBorders>
            <w:vAlign w:val="center"/>
          </w:tcPr>
          <w:p w:rsidR="00BD2D62"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Default="00BD2D62">
            <w:pPr>
              <w:widowControl/>
              <w:spacing w:line="240" w:lineRule="exact"/>
              <w:jc w:val="left"/>
              <w:rPr>
                <w:rFonts w:ascii="宋体" w:cs="Times New Roman"/>
                <w:kern w:val="0"/>
              </w:rPr>
            </w:pPr>
          </w:p>
        </w:tc>
      </w:tr>
      <w:tr w:rsidR="00BD2D62" w:rsidTr="00194217">
        <w:trPr>
          <w:trHeight w:hRule="exact" w:val="1116"/>
          <w:jc w:val="center"/>
        </w:trPr>
        <w:tc>
          <w:tcPr>
            <w:tcW w:w="5853" w:type="dxa"/>
            <w:tcBorders>
              <w:top w:val="nil"/>
              <w:left w:val="single" w:sz="4" w:space="0" w:color="auto"/>
              <w:bottom w:val="single" w:sz="4" w:space="0" w:color="auto"/>
              <w:right w:val="single" w:sz="4" w:space="0" w:color="auto"/>
            </w:tcBorders>
            <w:vAlign w:val="center"/>
          </w:tcPr>
          <w:p w:rsidR="00BD2D62" w:rsidRPr="00015D07" w:rsidRDefault="00917F90" w:rsidP="00194217">
            <w:pPr>
              <w:widowControl/>
              <w:spacing w:line="240" w:lineRule="exact"/>
              <w:rPr>
                <w:rFonts w:ascii="宋体" w:hAnsi="宋体" w:cs="宋体"/>
                <w:color w:val="00B0F0"/>
                <w:kern w:val="0"/>
              </w:rPr>
            </w:pPr>
            <w:r w:rsidRPr="0076325D">
              <w:rPr>
                <w:rFonts w:ascii="宋体" w:hAnsi="宋体" w:cs="宋体"/>
                <w:kern w:val="0"/>
              </w:rPr>
              <w:t>1.</w:t>
            </w:r>
            <w:r w:rsidRPr="0076325D">
              <w:rPr>
                <w:rFonts w:ascii="宋体" w:hAnsi="宋体" w:cs="宋体" w:hint="eastAsia"/>
                <w:kern w:val="0"/>
              </w:rPr>
              <w:t>工商营业执照、组织机构代码证</w:t>
            </w:r>
            <w:r w:rsidR="00194217" w:rsidRPr="0076325D">
              <w:rPr>
                <w:rFonts w:ascii="宋体" w:hAnsi="宋体" w:cs="宋体" w:hint="eastAsia"/>
                <w:kern w:val="0"/>
              </w:rPr>
              <w:t>（三证合一的不需提供）</w:t>
            </w:r>
            <w:r w:rsidRPr="0076325D">
              <w:rPr>
                <w:rFonts w:ascii="宋体" w:hAnsi="宋体" w:cs="宋体" w:hint="eastAsia"/>
                <w:kern w:val="0"/>
              </w:rPr>
              <w:t>、税务登记证</w:t>
            </w:r>
            <w:r w:rsidR="00194217" w:rsidRPr="0076325D">
              <w:rPr>
                <w:rFonts w:ascii="宋体" w:hAnsi="宋体" w:cs="宋体" w:hint="eastAsia"/>
                <w:kern w:val="0"/>
              </w:rPr>
              <w:t>（三证合一的不需提供）</w:t>
            </w:r>
            <w:r w:rsidRPr="0076325D">
              <w:rPr>
                <w:rFonts w:ascii="宋体" w:hAnsi="宋体" w:cs="宋体" w:hint="eastAsia"/>
                <w:kern w:val="0"/>
              </w:rPr>
              <w:t>、</w:t>
            </w:r>
            <w:r w:rsidR="00CF3F3E" w:rsidRPr="0076325D">
              <w:rPr>
                <w:rFonts w:ascii="宋体" w:hAnsi="宋体" w:cs="宋体" w:hint="eastAsia"/>
                <w:kern w:val="0"/>
              </w:rPr>
              <w:t>开户许可证、</w:t>
            </w:r>
            <w:r w:rsidRPr="0076325D">
              <w:rPr>
                <w:rFonts w:ascii="宋体" w:hAnsi="宋体" w:cs="宋体" w:hint="eastAsia"/>
                <w:kern w:val="0"/>
              </w:rPr>
              <w:t>纳税证明</w:t>
            </w:r>
            <w:r w:rsidR="00194217" w:rsidRPr="0076325D">
              <w:rPr>
                <w:rFonts w:ascii="宋体" w:hAnsi="宋体" w:cs="宋体" w:hint="eastAsia"/>
                <w:kern w:val="0"/>
              </w:rPr>
              <w:t>（最近连续</w:t>
            </w:r>
            <w:r w:rsidR="00194217" w:rsidRPr="0076325D">
              <w:rPr>
                <w:rFonts w:ascii="宋体" w:hAnsi="宋体" w:cs="宋体"/>
                <w:kern w:val="0"/>
              </w:rPr>
              <w:t>6</w:t>
            </w:r>
            <w:r w:rsidR="00194217" w:rsidRPr="0076325D">
              <w:rPr>
                <w:rFonts w:ascii="宋体" w:hAnsi="宋体" w:cs="宋体" w:hint="eastAsia"/>
                <w:kern w:val="0"/>
              </w:rPr>
              <w:t>个月）</w:t>
            </w:r>
            <w:r w:rsidRPr="0076325D">
              <w:rPr>
                <w:rFonts w:ascii="宋体" w:hAnsi="宋体" w:cs="宋体" w:hint="eastAsia"/>
                <w:kern w:val="0"/>
              </w:rPr>
              <w:t>、缴纳</w:t>
            </w:r>
            <w:proofErr w:type="gramStart"/>
            <w:r w:rsidRPr="0076325D">
              <w:rPr>
                <w:rFonts w:ascii="宋体" w:hAnsi="宋体" w:cs="宋体" w:hint="eastAsia"/>
                <w:kern w:val="0"/>
              </w:rPr>
              <w:t>社保证明</w:t>
            </w:r>
            <w:proofErr w:type="gramEnd"/>
            <w:r w:rsidRPr="0076325D">
              <w:rPr>
                <w:rFonts w:ascii="宋体" w:hAnsi="宋体" w:cs="宋体" w:hint="eastAsia"/>
                <w:kern w:val="0"/>
              </w:rPr>
              <w:t>、</w:t>
            </w:r>
            <w:r w:rsidR="00194217" w:rsidRPr="0076325D">
              <w:rPr>
                <w:rFonts w:ascii="宋体" w:hAnsi="宋体" w:cs="宋体" w:hint="eastAsia"/>
                <w:kern w:val="0"/>
              </w:rPr>
              <w:t>近1年的财务报表（包括资产负债表、现将流量表、损益表）</w:t>
            </w:r>
          </w:p>
        </w:tc>
        <w:tc>
          <w:tcPr>
            <w:tcW w:w="1069" w:type="dxa"/>
            <w:tcBorders>
              <w:top w:val="nil"/>
              <w:left w:val="nil"/>
              <w:bottom w:val="single" w:sz="4" w:space="0" w:color="auto"/>
              <w:right w:val="single" w:sz="4" w:space="0" w:color="auto"/>
            </w:tcBorders>
            <w:vAlign w:val="center"/>
          </w:tcPr>
          <w:p w:rsidR="00BD2D62"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Default="00BD2D62">
            <w:pPr>
              <w:widowControl/>
              <w:spacing w:line="240" w:lineRule="exact"/>
              <w:jc w:val="left"/>
              <w:rPr>
                <w:rFonts w:ascii="宋体" w:cs="Times New Roman"/>
                <w:kern w:val="0"/>
              </w:rPr>
            </w:pPr>
          </w:p>
        </w:tc>
      </w:tr>
      <w:tr w:rsidR="00BD2D62">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194217" w:rsidRPr="00194217" w:rsidRDefault="00917F90" w:rsidP="00194217">
            <w:pPr>
              <w:widowControl/>
              <w:spacing w:line="240" w:lineRule="exact"/>
              <w:rPr>
                <w:rFonts w:ascii="宋体" w:hAnsi="宋体" w:cs="宋体"/>
                <w:kern w:val="0"/>
              </w:rPr>
            </w:pPr>
            <w:r>
              <w:rPr>
                <w:rFonts w:ascii="宋体" w:hAnsi="宋体" w:cs="宋体"/>
                <w:kern w:val="0"/>
              </w:rPr>
              <w:t>2.</w:t>
            </w:r>
            <w:r>
              <w:rPr>
                <w:rFonts w:ascii="宋体" w:hAnsi="宋体" w:cs="宋体" w:hint="eastAsia"/>
                <w:kern w:val="0"/>
              </w:rPr>
              <w:t>法定代表人资格证明书</w:t>
            </w:r>
            <w:r w:rsidR="00CF3F3E">
              <w:rPr>
                <w:rFonts w:ascii="宋体" w:hAnsi="宋体" w:cs="宋体" w:hint="eastAsia"/>
                <w:kern w:val="0"/>
              </w:rPr>
              <w:t>或</w:t>
            </w:r>
            <w:r>
              <w:rPr>
                <w:rFonts w:ascii="宋体" w:hAnsi="宋体" w:cs="宋体" w:hint="eastAsia"/>
                <w:kern w:val="0"/>
              </w:rPr>
              <w:t>授权书</w:t>
            </w:r>
            <w:r w:rsidR="00194217">
              <w:rPr>
                <w:rFonts w:ascii="宋体" w:hAnsi="宋体" w:cs="宋体" w:hint="eastAsia"/>
                <w:kern w:val="0"/>
              </w:rPr>
              <w:t>及</w:t>
            </w:r>
            <w:r w:rsidR="00194217" w:rsidRPr="00194217">
              <w:rPr>
                <w:rFonts w:ascii="宋体" w:hAnsi="宋体" w:cs="宋体" w:hint="eastAsia"/>
                <w:kern w:val="0"/>
              </w:rPr>
              <w:t>最近连续6个月的养老保险证明</w:t>
            </w:r>
          </w:p>
          <w:p w:rsidR="00BD2D62" w:rsidRPr="00194217" w:rsidRDefault="00BD2D62" w:rsidP="00CF3F3E">
            <w:pPr>
              <w:widowControl/>
              <w:spacing w:line="240" w:lineRule="exact"/>
              <w:rPr>
                <w:rFonts w:ascii="宋体" w:cs="Times New Roman"/>
                <w:kern w:val="0"/>
              </w:rPr>
            </w:pPr>
          </w:p>
        </w:tc>
        <w:tc>
          <w:tcPr>
            <w:tcW w:w="1069" w:type="dxa"/>
            <w:tcBorders>
              <w:top w:val="nil"/>
              <w:left w:val="nil"/>
              <w:bottom w:val="single" w:sz="4" w:space="0" w:color="auto"/>
              <w:right w:val="single" w:sz="4" w:space="0" w:color="auto"/>
            </w:tcBorders>
            <w:vAlign w:val="center"/>
          </w:tcPr>
          <w:p w:rsidR="00BD2D62"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Default="00BD2D62">
            <w:pPr>
              <w:widowControl/>
              <w:spacing w:line="240" w:lineRule="exact"/>
              <w:jc w:val="left"/>
              <w:rPr>
                <w:rFonts w:ascii="宋体" w:cs="Times New Roman"/>
                <w:kern w:val="0"/>
              </w:rPr>
            </w:pPr>
          </w:p>
        </w:tc>
      </w:tr>
      <w:tr w:rsidR="00BD2D62">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Default="00917F90">
            <w:pPr>
              <w:widowControl/>
              <w:spacing w:line="240" w:lineRule="exact"/>
              <w:rPr>
                <w:rFonts w:ascii="宋体" w:cs="Times New Roman"/>
                <w:snapToGrid w:val="0"/>
                <w:kern w:val="0"/>
              </w:rPr>
            </w:pPr>
            <w:r>
              <w:rPr>
                <w:rFonts w:ascii="宋体" w:hAnsi="宋体" w:cs="宋体"/>
                <w:kern w:val="0"/>
              </w:rPr>
              <w:t>3.</w:t>
            </w:r>
            <w:r>
              <w:rPr>
                <w:rFonts w:ascii="宋体" w:hAnsi="宋体" w:cs="宋体" w:hint="eastAsia"/>
                <w:kern w:val="0"/>
              </w:rPr>
              <w:t>报价方关于资格的声明函</w:t>
            </w:r>
          </w:p>
        </w:tc>
        <w:tc>
          <w:tcPr>
            <w:tcW w:w="1069" w:type="dxa"/>
            <w:tcBorders>
              <w:top w:val="nil"/>
              <w:left w:val="nil"/>
              <w:bottom w:val="single" w:sz="4" w:space="0" w:color="auto"/>
              <w:right w:val="single" w:sz="4" w:space="0" w:color="auto"/>
            </w:tcBorders>
            <w:vAlign w:val="center"/>
          </w:tcPr>
          <w:p w:rsidR="00BD2D62"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Default="00BD2D62">
            <w:pPr>
              <w:widowControl/>
              <w:spacing w:line="240" w:lineRule="exact"/>
              <w:jc w:val="left"/>
              <w:rPr>
                <w:rFonts w:ascii="宋体" w:cs="Times New Roman"/>
                <w:kern w:val="0"/>
              </w:rPr>
            </w:pPr>
          </w:p>
        </w:tc>
      </w:tr>
      <w:tr w:rsidR="00BD2D62">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Default="00917F90" w:rsidP="00194217">
            <w:pPr>
              <w:widowControl/>
              <w:spacing w:line="240" w:lineRule="exact"/>
              <w:rPr>
                <w:rFonts w:ascii="宋体" w:cs="Times New Roman"/>
                <w:kern w:val="0"/>
              </w:rPr>
            </w:pPr>
            <w:r>
              <w:rPr>
                <w:rFonts w:ascii="宋体" w:hAnsi="宋体" w:cs="宋体"/>
                <w:kern w:val="0"/>
              </w:rPr>
              <w:t>4.</w:t>
            </w:r>
            <w:r>
              <w:rPr>
                <w:rFonts w:ascii="宋体" w:hAnsi="宋体" w:cs="宋体" w:hint="eastAsia"/>
                <w:kern w:val="0"/>
              </w:rPr>
              <w:t>报价方经营范围</w:t>
            </w:r>
          </w:p>
        </w:tc>
        <w:tc>
          <w:tcPr>
            <w:tcW w:w="1069" w:type="dxa"/>
            <w:tcBorders>
              <w:top w:val="nil"/>
              <w:left w:val="nil"/>
              <w:bottom w:val="single" w:sz="4" w:space="0" w:color="auto"/>
              <w:right w:val="single" w:sz="4" w:space="0" w:color="auto"/>
            </w:tcBorders>
            <w:vAlign w:val="center"/>
          </w:tcPr>
          <w:p w:rsidR="00BD2D62"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Default="00BD2D62">
            <w:pPr>
              <w:widowControl/>
              <w:spacing w:line="240" w:lineRule="exact"/>
              <w:jc w:val="left"/>
              <w:rPr>
                <w:rFonts w:ascii="宋体" w:cs="Times New Roman"/>
                <w:kern w:val="0"/>
              </w:rPr>
            </w:pPr>
          </w:p>
        </w:tc>
      </w:tr>
      <w:tr w:rsidR="00BD2D62">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Default="00917F90">
            <w:pPr>
              <w:widowControl/>
              <w:spacing w:line="240" w:lineRule="exact"/>
              <w:rPr>
                <w:rFonts w:ascii="宋体" w:cs="Times New Roman"/>
                <w:snapToGrid w:val="0"/>
                <w:kern w:val="0"/>
              </w:rPr>
            </w:pPr>
            <w:r>
              <w:rPr>
                <w:rFonts w:ascii="宋体" w:hAnsi="宋体" w:cs="宋体"/>
                <w:kern w:val="0"/>
              </w:rPr>
              <w:t>5</w:t>
            </w:r>
            <w:r>
              <w:rPr>
                <w:rFonts w:ascii="宋体" w:cs="宋体"/>
                <w:kern w:val="0"/>
              </w:rPr>
              <w:t>.</w:t>
            </w:r>
            <w:r>
              <w:rPr>
                <w:rFonts w:ascii="宋体" w:hAnsi="宋体" w:cs="宋体" w:hint="eastAsia"/>
                <w:kern w:val="0"/>
              </w:rPr>
              <w:t>其他内容</w:t>
            </w:r>
          </w:p>
        </w:tc>
        <w:tc>
          <w:tcPr>
            <w:tcW w:w="1069" w:type="dxa"/>
            <w:tcBorders>
              <w:top w:val="nil"/>
              <w:left w:val="nil"/>
              <w:bottom w:val="single" w:sz="4" w:space="0" w:color="auto"/>
              <w:right w:val="single" w:sz="4" w:space="0" w:color="auto"/>
            </w:tcBorders>
            <w:vAlign w:val="center"/>
          </w:tcPr>
          <w:p w:rsidR="00BD2D62"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Default="00BD2D62">
            <w:pPr>
              <w:widowControl/>
              <w:spacing w:line="240" w:lineRule="exact"/>
              <w:jc w:val="left"/>
              <w:rPr>
                <w:rFonts w:ascii="宋体" w:cs="Times New Roman"/>
                <w:kern w:val="0"/>
              </w:rPr>
            </w:pPr>
          </w:p>
        </w:tc>
      </w:tr>
      <w:tr w:rsidR="00BD2D62">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Default="00917F90">
            <w:pPr>
              <w:widowControl/>
              <w:spacing w:line="240" w:lineRule="exact"/>
              <w:rPr>
                <w:rFonts w:ascii="黑体" w:eastAsia="黑体" w:hAnsi="宋体" w:cs="Times New Roman"/>
                <w:kern w:val="0"/>
              </w:rPr>
            </w:pPr>
            <w:r>
              <w:rPr>
                <w:rFonts w:ascii="黑体" w:eastAsia="黑体" w:hAnsi="宋体" w:cs="黑体" w:hint="eastAsia"/>
                <w:kern w:val="0"/>
              </w:rPr>
              <w:t>二、符合性审查内容</w:t>
            </w:r>
          </w:p>
        </w:tc>
        <w:tc>
          <w:tcPr>
            <w:tcW w:w="1069" w:type="dxa"/>
            <w:tcBorders>
              <w:top w:val="nil"/>
              <w:left w:val="nil"/>
              <w:bottom w:val="single" w:sz="4" w:space="0" w:color="auto"/>
              <w:right w:val="single" w:sz="4" w:space="0" w:color="auto"/>
            </w:tcBorders>
            <w:vAlign w:val="center"/>
          </w:tcPr>
          <w:p w:rsidR="00BD2D62"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Default="00BD2D62">
            <w:pPr>
              <w:widowControl/>
              <w:spacing w:line="240" w:lineRule="exact"/>
              <w:jc w:val="left"/>
              <w:rPr>
                <w:rFonts w:ascii="宋体" w:cs="Times New Roman"/>
                <w:kern w:val="0"/>
              </w:rPr>
            </w:pPr>
          </w:p>
        </w:tc>
      </w:tr>
      <w:tr w:rsidR="00BD2D62">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Default="00917F90">
            <w:pPr>
              <w:spacing w:line="240" w:lineRule="exact"/>
              <w:rPr>
                <w:rFonts w:ascii="宋体" w:cs="Times New Roman"/>
              </w:rPr>
            </w:pPr>
            <w:r>
              <w:rPr>
                <w:rFonts w:ascii="宋体" w:hAnsi="宋体" w:cs="宋体"/>
              </w:rPr>
              <w:t>1.</w:t>
            </w:r>
            <w:r>
              <w:rPr>
                <w:rFonts w:ascii="宋体" w:hAnsi="宋体" w:cs="宋体" w:hint="eastAsia"/>
              </w:rPr>
              <w:t>报价文件密封完好</w:t>
            </w:r>
          </w:p>
        </w:tc>
        <w:tc>
          <w:tcPr>
            <w:tcW w:w="1069" w:type="dxa"/>
            <w:tcBorders>
              <w:top w:val="nil"/>
              <w:left w:val="nil"/>
              <w:bottom w:val="single" w:sz="4" w:space="0" w:color="auto"/>
              <w:right w:val="single" w:sz="4" w:space="0" w:color="auto"/>
            </w:tcBorders>
            <w:vAlign w:val="center"/>
          </w:tcPr>
          <w:p w:rsidR="00BD2D62"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Default="00BD2D62">
            <w:pPr>
              <w:widowControl/>
              <w:spacing w:line="240" w:lineRule="exact"/>
              <w:jc w:val="left"/>
              <w:rPr>
                <w:rFonts w:ascii="宋体" w:cs="Times New Roman"/>
                <w:kern w:val="0"/>
              </w:rPr>
            </w:pPr>
          </w:p>
        </w:tc>
      </w:tr>
      <w:tr w:rsidR="00BD2D62">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Default="00917F90">
            <w:pPr>
              <w:spacing w:line="240" w:lineRule="exact"/>
              <w:rPr>
                <w:rFonts w:ascii="宋体" w:cs="Times New Roman"/>
              </w:rPr>
            </w:pPr>
            <w:r>
              <w:rPr>
                <w:rFonts w:ascii="宋体" w:hAnsi="宋体" w:cs="宋体"/>
              </w:rPr>
              <w:t>2.</w:t>
            </w:r>
            <w:r>
              <w:rPr>
                <w:rFonts w:ascii="宋体" w:hAnsi="宋体" w:cs="宋体" w:hint="eastAsia"/>
              </w:rPr>
              <w:t>报价文件签署、盖章齐全完整</w:t>
            </w:r>
          </w:p>
        </w:tc>
        <w:tc>
          <w:tcPr>
            <w:tcW w:w="1069" w:type="dxa"/>
            <w:tcBorders>
              <w:top w:val="nil"/>
              <w:left w:val="nil"/>
              <w:bottom w:val="single" w:sz="4" w:space="0" w:color="auto"/>
              <w:right w:val="single" w:sz="4" w:space="0" w:color="auto"/>
            </w:tcBorders>
            <w:vAlign w:val="center"/>
          </w:tcPr>
          <w:p w:rsidR="00BD2D62"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Default="00BD2D62">
            <w:pPr>
              <w:widowControl/>
              <w:spacing w:line="240" w:lineRule="exact"/>
              <w:jc w:val="left"/>
              <w:rPr>
                <w:rFonts w:ascii="宋体" w:cs="Times New Roman"/>
                <w:kern w:val="0"/>
              </w:rPr>
            </w:pPr>
          </w:p>
        </w:tc>
      </w:tr>
      <w:tr w:rsidR="00BD2D62">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Default="00917F90">
            <w:pPr>
              <w:spacing w:line="240" w:lineRule="exact"/>
              <w:rPr>
                <w:rFonts w:ascii="宋体" w:cs="Times New Roman"/>
              </w:rPr>
            </w:pPr>
            <w:r>
              <w:rPr>
                <w:rFonts w:ascii="宋体" w:hAnsi="宋体" w:cs="宋体"/>
              </w:rPr>
              <w:t>3.</w:t>
            </w:r>
            <w:r>
              <w:rPr>
                <w:rFonts w:ascii="宋体" w:hAnsi="宋体" w:cs="宋体" w:hint="eastAsia"/>
              </w:rPr>
              <w:t>报价文件组成齐全完整</w:t>
            </w:r>
          </w:p>
        </w:tc>
        <w:tc>
          <w:tcPr>
            <w:tcW w:w="1069" w:type="dxa"/>
            <w:tcBorders>
              <w:top w:val="nil"/>
              <w:left w:val="nil"/>
              <w:bottom w:val="single" w:sz="4" w:space="0" w:color="auto"/>
              <w:right w:val="single" w:sz="4" w:space="0" w:color="auto"/>
            </w:tcBorders>
            <w:vAlign w:val="center"/>
          </w:tcPr>
          <w:p w:rsidR="00BD2D62"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Default="00BD2D62">
            <w:pPr>
              <w:widowControl/>
              <w:spacing w:line="240" w:lineRule="exact"/>
              <w:jc w:val="left"/>
              <w:rPr>
                <w:rFonts w:ascii="宋体" w:cs="Times New Roman"/>
                <w:kern w:val="0"/>
              </w:rPr>
            </w:pPr>
          </w:p>
        </w:tc>
      </w:tr>
      <w:tr w:rsidR="00BD2D62">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Default="00917F90">
            <w:pPr>
              <w:spacing w:line="240" w:lineRule="exact"/>
              <w:rPr>
                <w:rFonts w:ascii="宋体" w:cs="Times New Roman"/>
              </w:rPr>
            </w:pPr>
            <w:r>
              <w:rPr>
                <w:rFonts w:ascii="宋体" w:hAnsi="宋体" w:cs="宋体"/>
              </w:rPr>
              <w:t>4.</w:t>
            </w:r>
            <w:r>
              <w:rPr>
                <w:rFonts w:ascii="宋体" w:hAnsi="宋体" w:cs="宋体" w:hint="eastAsia"/>
              </w:rPr>
              <w:t>报价文件有效期满足谈判文件要求</w:t>
            </w:r>
          </w:p>
        </w:tc>
        <w:tc>
          <w:tcPr>
            <w:tcW w:w="1069" w:type="dxa"/>
            <w:tcBorders>
              <w:top w:val="nil"/>
              <w:left w:val="nil"/>
              <w:bottom w:val="single" w:sz="4" w:space="0" w:color="auto"/>
              <w:right w:val="single" w:sz="4" w:space="0" w:color="auto"/>
            </w:tcBorders>
            <w:vAlign w:val="center"/>
          </w:tcPr>
          <w:p w:rsidR="00BD2D62"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Default="00BD2D62">
            <w:pPr>
              <w:widowControl/>
              <w:spacing w:line="240" w:lineRule="exact"/>
              <w:jc w:val="left"/>
              <w:rPr>
                <w:rFonts w:ascii="宋体" w:cs="Times New Roman"/>
                <w:kern w:val="0"/>
              </w:rPr>
            </w:pPr>
          </w:p>
        </w:tc>
      </w:tr>
      <w:tr w:rsidR="00BD2D62">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Default="00917F90">
            <w:pPr>
              <w:spacing w:line="240" w:lineRule="exact"/>
              <w:rPr>
                <w:rFonts w:ascii="宋体" w:cs="Times New Roman"/>
              </w:rPr>
            </w:pPr>
            <w:r>
              <w:rPr>
                <w:rFonts w:ascii="宋体" w:hAnsi="宋体" w:cs="宋体"/>
              </w:rPr>
              <w:t>5.</w:t>
            </w:r>
            <w:r>
              <w:rPr>
                <w:rFonts w:ascii="宋体" w:hAnsi="宋体" w:cs="宋体" w:hint="eastAsia"/>
              </w:rPr>
              <w:t>谈判保证金满足谈判文件要求</w:t>
            </w:r>
          </w:p>
        </w:tc>
        <w:tc>
          <w:tcPr>
            <w:tcW w:w="1069" w:type="dxa"/>
            <w:tcBorders>
              <w:top w:val="nil"/>
              <w:left w:val="nil"/>
              <w:bottom w:val="single" w:sz="4" w:space="0" w:color="auto"/>
              <w:right w:val="single" w:sz="4" w:space="0" w:color="auto"/>
            </w:tcBorders>
            <w:vAlign w:val="center"/>
          </w:tcPr>
          <w:p w:rsidR="00BD2D62"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Default="00BD2D62">
            <w:pPr>
              <w:widowControl/>
              <w:spacing w:line="240" w:lineRule="exact"/>
              <w:jc w:val="left"/>
              <w:rPr>
                <w:rFonts w:ascii="宋体" w:cs="Times New Roman"/>
                <w:kern w:val="0"/>
              </w:rPr>
            </w:pPr>
          </w:p>
        </w:tc>
      </w:tr>
      <w:tr w:rsidR="00BD2D62">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Default="00917F90">
            <w:pPr>
              <w:spacing w:line="240" w:lineRule="exact"/>
              <w:rPr>
                <w:rFonts w:ascii="宋体" w:cs="Times New Roman"/>
              </w:rPr>
            </w:pPr>
            <w:r>
              <w:rPr>
                <w:rFonts w:ascii="宋体" w:hAnsi="宋体" w:cs="宋体"/>
              </w:rPr>
              <w:t>6.</w:t>
            </w:r>
            <w:r>
              <w:rPr>
                <w:rFonts w:ascii="宋体" w:hAnsi="宋体" w:cs="宋体" w:hint="eastAsia"/>
              </w:rPr>
              <w:t>其他内容</w:t>
            </w:r>
          </w:p>
        </w:tc>
        <w:tc>
          <w:tcPr>
            <w:tcW w:w="1069" w:type="dxa"/>
            <w:tcBorders>
              <w:top w:val="nil"/>
              <w:left w:val="nil"/>
              <w:bottom w:val="single" w:sz="4" w:space="0" w:color="auto"/>
              <w:right w:val="single" w:sz="4" w:space="0" w:color="auto"/>
            </w:tcBorders>
            <w:vAlign w:val="center"/>
          </w:tcPr>
          <w:p w:rsidR="00BD2D62"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Default="00BD2D62">
            <w:pPr>
              <w:widowControl/>
              <w:spacing w:line="240" w:lineRule="exact"/>
              <w:jc w:val="left"/>
              <w:rPr>
                <w:rFonts w:ascii="宋体" w:cs="Times New Roman"/>
                <w:kern w:val="0"/>
              </w:rPr>
            </w:pPr>
          </w:p>
        </w:tc>
      </w:tr>
      <w:tr w:rsidR="00BD2D62">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Default="00917F90">
            <w:pPr>
              <w:widowControl/>
              <w:spacing w:line="240" w:lineRule="exact"/>
              <w:jc w:val="center"/>
              <w:rPr>
                <w:rFonts w:ascii="黑体" w:eastAsia="黑体" w:hAnsi="宋体" w:cs="Times New Roman"/>
                <w:kern w:val="0"/>
              </w:rPr>
            </w:pPr>
            <w:r>
              <w:rPr>
                <w:rFonts w:ascii="黑体" w:eastAsia="黑体" w:hAnsi="宋体" w:cs="黑体" w:hint="eastAsia"/>
                <w:kern w:val="0"/>
              </w:rPr>
              <w:t>综合评定</w:t>
            </w:r>
          </w:p>
        </w:tc>
        <w:tc>
          <w:tcPr>
            <w:tcW w:w="1069" w:type="dxa"/>
            <w:tcBorders>
              <w:top w:val="nil"/>
              <w:left w:val="nil"/>
              <w:bottom w:val="single" w:sz="4" w:space="0" w:color="auto"/>
              <w:right w:val="single" w:sz="4" w:space="0" w:color="auto"/>
            </w:tcBorders>
            <w:vAlign w:val="center"/>
          </w:tcPr>
          <w:p w:rsidR="00BD2D62"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Default="00BD2D62">
            <w:pPr>
              <w:widowControl/>
              <w:spacing w:line="240" w:lineRule="exact"/>
              <w:jc w:val="left"/>
              <w:rPr>
                <w:rFonts w:ascii="宋体" w:cs="Times New Roman"/>
                <w:kern w:val="0"/>
              </w:rPr>
            </w:pPr>
          </w:p>
        </w:tc>
      </w:tr>
      <w:tr w:rsidR="00BD2D62">
        <w:trPr>
          <w:trHeight w:hRule="exact" w:val="1134"/>
          <w:jc w:val="center"/>
        </w:trPr>
        <w:tc>
          <w:tcPr>
            <w:tcW w:w="9060" w:type="dxa"/>
            <w:gridSpan w:val="4"/>
            <w:tcBorders>
              <w:top w:val="single" w:sz="4" w:space="0" w:color="auto"/>
              <w:left w:val="single" w:sz="4" w:space="0" w:color="auto"/>
              <w:bottom w:val="single" w:sz="4" w:space="0" w:color="auto"/>
              <w:right w:val="single" w:sz="4" w:space="0" w:color="000000"/>
            </w:tcBorders>
            <w:noWrap/>
            <w:vAlign w:val="center"/>
          </w:tcPr>
          <w:p w:rsidR="00BD2D62" w:rsidRDefault="00917F90">
            <w:pPr>
              <w:widowControl/>
              <w:spacing w:line="240" w:lineRule="exact"/>
              <w:jc w:val="left"/>
              <w:rPr>
                <w:rFonts w:ascii="宋体" w:cs="Times New Roman"/>
                <w:kern w:val="0"/>
              </w:rPr>
            </w:pPr>
            <w:r>
              <w:rPr>
                <w:rFonts w:ascii="宋体" w:hAnsi="宋体" w:cs="宋体" w:hint="eastAsia"/>
                <w:kern w:val="0"/>
              </w:rPr>
              <w:t>说明：</w:t>
            </w:r>
            <w:r>
              <w:rPr>
                <w:rFonts w:ascii="宋体" w:hAnsi="宋体" w:cs="宋体"/>
                <w:kern w:val="0"/>
              </w:rPr>
              <w:t>1.</w:t>
            </w:r>
            <w:r>
              <w:rPr>
                <w:rFonts w:ascii="宋体" w:hAnsi="宋体" w:cs="宋体" w:hint="eastAsia"/>
                <w:kern w:val="0"/>
              </w:rPr>
              <w:t>合格打“√”</w:t>
            </w:r>
            <w:r>
              <w:rPr>
                <w:rFonts w:ascii="宋体" w:hAnsi="宋体" w:cs="宋体"/>
                <w:kern w:val="0"/>
              </w:rPr>
              <w:t xml:space="preserve">, </w:t>
            </w:r>
            <w:r>
              <w:rPr>
                <w:rFonts w:ascii="宋体" w:hAnsi="宋体" w:cs="宋体" w:hint="eastAsia"/>
                <w:kern w:val="0"/>
              </w:rPr>
              <w:t>不合格打“×”。</w:t>
            </w:r>
          </w:p>
          <w:p w:rsidR="00BD2D62" w:rsidRDefault="00917F90">
            <w:pPr>
              <w:widowControl/>
              <w:spacing w:line="240" w:lineRule="exact"/>
              <w:ind w:firstLineChars="300" w:firstLine="603"/>
              <w:jc w:val="left"/>
              <w:rPr>
                <w:rFonts w:ascii="宋体" w:cs="Times New Roman"/>
                <w:kern w:val="0"/>
              </w:rPr>
            </w:pPr>
            <w:r>
              <w:rPr>
                <w:rFonts w:ascii="宋体" w:hAnsi="宋体" w:cs="宋体"/>
                <w:kern w:val="0"/>
              </w:rPr>
              <w:t>2.</w:t>
            </w:r>
            <w:r>
              <w:rPr>
                <w:rFonts w:ascii="宋体" w:hAnsi="宋体" w:cs="宋体" w:hint="eastAsia"/>
                <w:kern w:val="0"/>
              </w:rPr>
              <w:t>有一项内容不合格，综合评定为不合格。</w:t>
            </w:r>
          </w:p>
          <w:p w:rsidR="00BD2D62" w:rsidRDefault="00917F90">
            <w:pPr>
              <w:widowControl/>
              <w:spacing w:line="240" w:lineRule="exact"/>
              <w:ind w:firstLineChars="300" w:firstLine="603"/>
              <w:jc w:val="left"/>
              <w:rPr>
                <w:rFonts w:ascii="宋体" w:cs="Times New Roman"/>
                <w:kern w:val="0"/>
              </w:rPr>
            </w:pPr>
            <w:r>
              <w:rPr>
                <w:rFonts w:ascii="宋体" w:hAnsi="宋体" w:cs="宋体"/>
                <w:kern w:val="0"/>
              </w:rPr>
              <w:t>3.</w:t>
            </w:r>
            <w:r>
              <w:rPr>
                <w:rFonts w:ascii="宋体" w:hAnsi="宋体" w:cs="宋体" w:hint="eastAsia"/>
                <w:kern w:val="0"/>
              </w:rPr>
              <w:t>采购机构应当结合采购项目实际情况，适当增减调整审查内容。</w:t>
            </w:r>
          </w:p>
        </w:tc>
      </w:tr>
    </w:tbl>
    <w:p w:rsidR="00BD2D62" w:rsidRDefault="00917F90">
      <w:pPr>
        <w:rPr>
          <w:rFonts w:ascii="Times New Roman" w:hAnsi="Times New Roman" w:cs="Times New Roman"/>
          <w:kern w:val="0"/>
          <w:sz w:val="24"/>
          <w:szCs w:val="24"/>
        </w:rPr>
      </w:pPr>
      <w:r>
        <w:rPr>
          <w:rFonts w:ascii="Times New Roman" w:hAnsi="Times New Roman" w:cs="宋体" w:hint="eastAsia"/>
          <w:kern w:val="0"/>
          <w:sz w:val="24"/>
          <w:szCs w:val="24"/>
        </w:rPr>
        <w:t>谈判小组成员签名：</w:t>
      </w:r>
      <w:r w:rsidR="00015D07">
        <w:rPr>
          <w:rFonts w:ascii="Times New Roman" w:hAnsi="Times New Roman" w:cs="宋体" w:hint="eastAsia"/>
          <w:kern w:val="0"/>
          <w:sz w:val="24"/>
          <w:szCs w:val="24"/>
        </w:rPr>
        <w:t xml:space="preserve">      </w:t>
      </w:r>
      <w:r>
        <w:rPr>
          <w:rFonts w:ascii="Times New Roman" w:hAnsi="Times New Roman" w:cs="宋体" w:hint="eastAsia"/>
          <w:kern w:val="0"/>
          <w:sz w:val="24"/>
          <w:szCs w:val="24"/>
        </w:rPr>
        <w:t>年</w:t>
      </w:r>
      <w:r w:rsidR="00015D07">
        <w:rPr>
          <w:rFonts w:ascii="Times New Roman" w:hAnsi="Times New Roman" w:cs="宋体" w:hint="eastAsia"/>
          <w:kern w:val="0"/>
          <w:sz w:val="24"/>
          <w:szCs w:val="24"/>
        </w:rPr>
        <w:t xml:space="preserve">     </w:t>
      </w:r>
      <w:r>
        <w:rPr>
          <w:rFonts w:ascii="Times New Roman" w:hAnsi="Times New Roman" w:cs="宋体" w:hint="eastAsia"/>
          <w:kern w:val="0"/>
          <w:sz w:val="24"/>
          <w:szCs w:val="24"/>
        </w:rPr>
        <w:t>月</w:t>
      </w:r>
      <w:r w:rsidR="00015D07">
        <w:rPr>
          <w:rFonts w:ascii="Times New Roman" w:hAnsi="Times New Roman" w:cs="宋体" w:hint="eastAsia"/>
          <w:kern w:val="0"/>
          <w:sz w:val="24"/>
          <w:szCs w:val="24"/>
        </w:rPr>
        <w:t xml:space="preserve">      </w:t>
      </w:r>
      <w:r>
        <w:rPr>
          <w:rFonts w:ascii="Times New Roman" w:hAnsi="Times New Roman" w:cs="宋体" w:hint="eastAsia"/>
          <w:kern w:val="0"/>
          <w:sz w:val="24"/>
          <w:szCs w:val="24"/>
        </w:rPr>
        <w:t>日</w:t>
      </w:r>
    </w:p>
    <w:p w:rsidR="00BD2D62" w:rsidRDefault="00BD2D62">
      <w:pPr>
        <w:rPr>
          <w:rFonts w:ascii="黑体" w:eastAsia="黑体" w:hAnsi="黑体" w:cs="Times New Roman"/>
          <w:kern w:val="0"/>
          <w:sz w:val="32"/>
          <w:szCs w:val="32"/>
        </w:rPr>
      </w:pPr>
    </w:p>
    <w:p w:rsidR="00BD2D62" w:rsidRDefault="00BD2D62">
      <w:pPr>
        <w:rPr>
          <w:rFonts w:ascii="黑体" w:eastAsia="黑体" w:hAnsi="黑体" w:cs="Times New Roman"/>
          <w:kern w:val="0"/>
          <w:sz w:val="32"/>
          <w:szCs w:val="32"/>
        </w:rPr>
      </w:pPr>
    </w:p>
    <w:p w:rsidR="00BD2D62" w:rsidRDefault="00917F90">
      <w:pPr>
        <w:rPr>
          <w:rFonts w:ascii="黑体" w:eastAsia="黑体" w:hAnsi="黑体" w:cs="Times New Roman"/>
          <w:color w:val="FF6600"/>
          <w:kern w:val="0"/>
          <w:sz w:val="32"/>
          <w:szCs w:val="32"/>
        </w:rPr>
      </w:pPr>
      <w:r>
        <w:rPr>
          <w:rFonts w:ascii="黑体" w:eastAsia="黑体" w:hAnsi="黑体" w:cs="黑体" w:hint="eastAsia"/>
          <w:kern w:val="0"/>
          <w:sz w:val="32"/>
          <w:szCs w:val="32"/>
        </w:rPr>
        <w:t>表</w:t>
      </w:r>
      <w:r>
        <w:rPr>
          <w:rFonts w:ascii="黑体" w:eastAsia="黑体" w:hAnsi="黑体" w:cs="黑体"/>
          <w:kern w:val="0"/>
          <w:sz w:val="32"/>
          <w:szCs w:val="32"/>
        </w:rPr>
        <w:t>2</w:t>
      </w:r>
    </w:p>
    <w:p w:rsidR="00BD2D62" w:rsidRPr="00054144" w:rsidRDefault="00917F90" w:rsidP="00054144">
      <w:pPr>
        <w:jc w:val="center"/>
        <w:rPr>
          <w:rFonts w:ascii="黑体" w:eastAsia="黑体" w:hAnsi="黑体" w:cs="黑体"/>
          <w:kern w:val="0"/>
          <w:sz w:val="32"/>
          <w:szCs w:val="32"/>
        </w:rPr>
      </w:pPr>
      <w:r w:rsidRPr="00054144">
        <w:rPr>
          <w:rFonts w:ascii="黑体" w:eastAsia="黑体" w:hAnsi="黑体" w:cs="黑体" w:hint="eastAsia"/>
          <w:kern w:val="0"/>
          <w:sz w:val="32"/>
          <w:szCs w:val="32"/>
        </w:rPr>
        <w:t>商务技术评审表见附表</w:t>
      </w:r>
      <w:r w:rsidR="0008436D">
        <w:rPr>
          <w:rFonts w:ascii="黑体" w:eastAsia="黑体" w:hAnsi="黑体" w:cs="黑体" w:hint="eastAsia"/>
          <w:kern w:val="0"/>
          <w:sz w:val="32"/>
          <w:szCs w:val="32"/>
        </w:rPr>
        <w:t>一</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（五）谈判程序</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由监督人员或采购机构委托的公证机构检查报价文件的密封情况，确认无误后，由工作人员统一拆封。</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资格性和符合性审查。依据谈判文件规定，谈判小组对报价文件中的资格证明、谈判保证金等进行审查，以确定报价方是否具备谈判资格；从报价文件的有效性、完整性和对谈判文件的响应程度进行审查，以确定报价方是否对谈判文件做出实质性响应。具体审查项目见表</w:t>
      </w: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。谈判小组填写《资格性和符合性审查表》，确定有资格进入谈判的报价方名单。资格性和符合性审查不合格的报价方，不再参加后续评审。</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谈判小组对报价文件密封、签署、盖章等进行审查过程中，有下列情形，但其他方面符合要求，应当评定为不影响整个报价文件有效性和采购活动公平竞争，并通过报价文件的符合性审查：</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密封时未加盖、少加盖公章或者密封章，但是密封完好、</w:t>
      </w:r>
      <w:r>
        <w:rPr>
          <w:rFonts w:ascii="仿宋_GB2312" w:eastAsia="仿宋_GB2312" w:hAnsi="宋体" w:cs="仿宋_GB2312" w:hint="eastAsia"/>
          <w:kern w:val="0"/>
          <w:sz w:val="32"/>
          <w:szCs w:val="32"/>
        </w:rPr>
        <w:lastRenderedPageBreak/>
        <w:t>完整标明了报价方名称且得到报价方（法定代表人或者授权代表）现场认可的；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正副本数量齐全、密封完好，只是未按照谈判文件要求进行分装</w:t>
      </w:r>
      <w:proofErr w:type="gramStart"/>
      <w:r>
        <w:rPr>
          <w:rFonts w:ascii="仿宋_GB2312" w:eastAsia="仿宋_GB2312" w:hAnsi="宋体" w:cs="仿宋_GB2312" w:hint="eastAsia"/>
          <w:kern w:val="0"/>
          <w:sz w:val="32"/>
          <w:szCs w:val="32"/>
        </w:rPr>
        <w:t>或者统装的</w:t>
      </w:r>
      <w:proofErr w:type="gramEnd"/>
      <w:r>
        <w:rPr>
          <w:rFonts w:ascii="仿宋_GB2312" w:eastAsia="仿宋_GB2312" w:hAnsi="宋体" w:cs="仿宋_GB2312" w:hint="eastAsia"/>
          <w:kern w:val="0"/>
          <w:sz w:val="32"/>
          <w:szCs w:val="32"/>
        </w:rPr>
        <w:t>；</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存在个别地方（总数不超过</w:t>
      </w: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个且占应签字地方的比例不超过</w:t>
      </w:r>
      <w:r>
        <w:rPr>
          <w:rFonts w:ascii="仿宋_GB2312" w:eastAsia="仿宋_GB2312" w:hAnsi="宋体" w:cs="仿宋_GB2312"/>
          <w:kern w:val="0"/>
          <w:sz w:val="32"/>
          <w:szCs w:val="32"/>
        </w:rPr>
        <w:t>20%</w:t>
      </w:r>
      <w:r>
        <w:rPr>
          <w:rFonts w:ascii="仿宋_GB2312" w:eastAsia="仿宋_GB2312" w:hAnsi="宋体" w:cs="仿宋_GB2312" w:hint="eastAsia"/>
          <w:kern w:val="0"/>
          <w:sz w:val="32"/>
          <w:szCs w:val="32"/>
        </w:rPr>
        <w:t>）没有法定代表人签字，但有法定代表人的私人印章或者授权代表有效签字的；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proofErr w:type="gramStart"/>
      <w:r>
        <w:rPr>
          <w:rFonts w:ascii="仿宋_GB2312" w:eastAsia="仿宋_GB2312" w:hAnsi="宋体" w:cs="仿宋_GB2312" w:hint="eastAsia"/>
          <w:kern w:val="0"/>
          <w:sz w:val="32"/>
          <w:szCs w:val="32"/>
        </w:rPr>
        <w:t>除谈判</w:t>
      </w:r>
      <w:proofErr w:type="gramEnd"/>
      <w:r>
        <w:rPr>
          <w:rFonts w:ascii="仿宋_GB2312" w:eastAsia="仿宋_GB2312" w:hAnsi="宋体" w:cs="仿宋_GB2312" w:hint="eastAsia"/>
          <w:kern w:val="0"/>
          <w:sz w:val="32"/>
          <w:szCs w:val="32"/>
        </w:rPr>
        <w:t>文件明确要求加盖供应商（法人）公章的以外，其他地方以相关专用章加盖的。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第一轮谈判。谈判小组所有成员集中与单一报价方分别进行谈判，报价方派代表参加（法定代表人或授权代表及技术人员必须参加）。报价方每次出场顺序，按照递交报价文件的倒序进行。</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谈判过程中，报价方介绍单位概况、技术方案、价格构成、服务承诺等事项，解答、澄清承诺谈判小组提出的质疑。谈判小组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谈判过程中，报价方可以根据谈判情况变更其技术、商务响应内容，并将变更内容形成书面材料，作为报价文件的一部分</w:t>
      </w:r>
      <w:proofErr w:type="gramStart"/>
      <w:r>
        <w:rPr>
          <w:rFonts w:ascii="仿宋_GB2312" w:eastAsia="仿宋_GB2312" w:hAnsi="宋体" w:cs="仿宋_GB2312" w:hint="eastAsia"/>
          <w:kern w:val="0"/>
          <w:sz w:val="32"/>
          <w:szCs w:val="32"/>
        </w:rPr>
        <w:t>送谈判</w:t>
      </w:r>
      <w:proofErr w:type="gramEnd"/>
      <w:r>
        <w:rPr>
          <w:rFonts w:ascii="仿宋_GB2312" w:eastAsia="仿宋_GB2312" w:hAnsi="宋体" w:cs="仿宋_GB2312" w:hint="eastAsia"/>
          <w:kern w:val="0"/>
          <w:sz w:val="32"/>
          <w:szCs w:val="32"/>
        </w:rPr>
        <w:t>小组。供应商书面变更材料应当由其法定代表人或者授权代</w:t>
      </w:r>
      <w:r>
        <w:rPr>
          <w:rFonts w:ascii="仿宋_GB2312" w:eastAsia="仿宋_GB2312" w:hAnsi="宋体" w:cs="仿宋_GB2312" w:hint="eastAsia"/>
          <w:kern w:val="0"/>
          <w:sz w:val="32"/>
          <w:szCs w:val="32"/>
        </w:rPr>
        <w:lastRenderedPageBreak/>
        <w:t>表签字确认。</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第二次报价。报价文件中的报价即为报价方第一次报价。在上述谈判基础上，报价方在谈判室外独立填写《第二次报价表》和澄清承诺，并由其法定代表人或者其授权代表签字确认，在规定时间内密封递交采购机构工作人员，由采购机构工作人员收齐后集中递交谈判小组。采购机构工作人员不得拆封供应商报价单。</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第二轮谈判。谈判小组根据第一轮谈判情况、第二次报价和澄清承诺，集中与单一报价方进一步谈判。谈判小组经过第二轮谈判后，供应商响应内容仍然不能满足谈判文件规定的采购项目最低要求的，或者谈判过程中谈判小组发现或者知晓供应</w:t>
      </w:r>
      <w:proofErr w:type="gramStart"/>
      <w:r>
        <w:rPr>
          <w:rFonts w:ascii="仿宋_GB2312" w:eastAsia="仿宋_GB2312" w:hAnsi="宋体" w:cs="仿宋_GB2312" w:hint="eastAsia"/>
          <w:kern w:val="0"/>
          <w:sz w:val="32"/>
          <w:szCs w:val="32"/>
        </w:rPr>
        <w:t>商存在</w:t>
      </w:r>
      <w:proofErr w:type="gramEnd"/>
      <w:r>
        <w:rPr>
          <w:rFonts w:ascii="仿宋_GB2312" w:eastAsia="仿宋_GB2312" w:hAnsi="宋体" w:cs="仿宋_GB2312" w:hint="eastAsia"/>
          <w:kern w:val="0"/>
          <w:sz w:val="32"/>
          <w:szCs w:val="32"/>
        </w:rPr>
        <w:t>违法、违纪行为的，谈判小组应当将该供应商淘汰，不允许其参加最后报价。谈判小组淘汰供应商的，应当书面通知该供应商，并说明理由。</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7.</w:t>
      </w:r>
      <w:r>
        <w:rPr>
          <w:rFonts w:ascii="仿宋_GB2312" w:eastAsia="仿宋_GB2312" w:hAnsi="宋体" w:cs="仿宋_GB2312" w:hint="eastAsia"/>
          <w:kern w:val="0"/>
          <w:sz w:val="32"/>
          <w:szCs w:val="32"/>
        </w:rPr>
        <w:t>最终报价。报价方在第二轮谈判基础上填写《最终报价表》和新的澄清承诺（若没有可不填写），密封后在规定时间内递交谈判小组，并以此报价和所有澄清承诺作为最终评审依据。</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报价方提交最终报价时，应将报价和其他承诺分开填写、单独密封递交，否则将被视为无效报价。</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谈判文件能够详细列明采购项目技术、商务要求的，谈判小组应当要求所有参加谈判的供应商在规定时间内提交最后报价；谈判文件不能详细列明采购项目技术、商务要求，需要经过谈判由供应商提供最终设计方案或者解决方案的，最后一轮谈判结束</w:t>
      </w:r>
      <w:r>
        <w:rPr>
          <w:rFonts w:ascii="仿宋_GB2312" w:eastAsia="仿宋_GB2312" w:hAnsi="宋体" w:cs="仿宋_GB2312" w:hint="eastAsia"/>
          <w:kern w:val="0"/>
          <w:sz w:val="32"/>
          <w:szCs w:val="32"/>
        </w:rPr>
        <w:lastRenderedPageBreak/>
        <w:t>后，谈判小组应当按照少数服从多数的原则投票推荐</w:t>
      </w: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家以上供应商的设计方案或者解决方案，并要求其在规定时间内提交最后报价。</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最终报价是供应商报价文件的有效组成部分。供应商在提交最后报价之前，可以根据谈判情况退出谈判。</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8.</w:t>
      </w:r>
      <w:r>
        <w:rPr>
          <w:rFonts w:ascii="仿宋_GB2312" w:eastAsia="仿宋_GB2312" w:hAnsi="宋体" w:cs="仿宋_GB2312" w:hint="eastAsia"/>
          <w:kern w:val="0"/>
          <w:sz w:val="32"/>
          <w:szCs w:val="32"/>
        </w:rPr>
        <w:t>询问与答疑。对报价文件中含义不明确、同类问题表述不一致或者有明显文字和计算错误的内容，谈判小组可以要求报价方以书面形式做出澄清、说明或者补正。报价方可以根据谈判情况变更其技术、商务响应内容，并将变更内容形成书面材料</w:t>
      </w:r>
      <w:proofErr w:type="gramStart"/>
      <w:r>
        <w:rPr>
          <w:rFonts w:ascii="仿宋_GB2312" w:eastAsia="仿宋_GB2312" w:hAnsi="宋体" w:cs="仿宋_GB2312" w:hint="eastAsia"/>
          <w:kern w:val="0"/>
          <w:sz w:val="32"/>
          <w:szCs w:val="32"/>
        </w:rPr>
        <w:t>送谈判</w:t>
      </w:r>
      <w:proofErr w:type="gramEnd"/>
      <w:r>
        <w:rPr>
          <w:rFonts w:ascii="仿宋_GB2312" w:eastAsia="仿宋_GB2312" w:hAnsi="宋体" w:cs="仿宋_GB2312" w:hint="eastAsia"/>
          <w:kern w:val="0"/>
          <w:sz w:val="32"/>
          <w:szCs w:val="32"/>
        </w:rPr>
        <w:t>小组。变更内容应作为报价文件的一部分，并由法定代表人或授权的全权代表签字或加盖公章。</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谈判小组认为谈判文件有关事项表述不明确或者需要说明的，可以要求采购机构书面解释。采购机构应当给予书面解释，但不得改变谈判文件的原义或者影响公平、公正评审。</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9.</w:t>
      </w:r>
      <w:r>
        <w:rPr>
          <w:rFonts w:ascii="仿宋_GB2312" w:eastAsia="仿宋_GB2312" w:hAnsi="宋体" w:cs="仿宋_GB2312" w:hint="eastAsia"/>
          <w:kern w:val="0"/>
          <w:sz w:val="32"/>
          <w:szCs w:val="32"/>
        </w:rPr>
        <w:t>商务、技术评审。按照谈判文件中规定的评审方法和标准，对资格性审查和符合性审查合格的报价方进行技术评审和商务评审（不含价格因素）。</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技术、商务评委应当独立评分。其中，技术评委只能按照技</w:t>
      </w:r>
      <w:r>
        <w:rPr>
          <w:rFonts w:ascii="仿宋_GB2312" w:eastAsia="仿宋_GB2312" w:hAnsi="宋体" w:cs="仿宋_GB2312" w:hint="eastAsia"/>
          <w:kern w:val="0"/>
          <w:sz w:val="32"/>
          <w:szCs w:val="32"/>
        </w:rPr>
        <w:lastRenderedPageBreak/>
        <w:t>术评审标准作技术评审，商务评委只能按照商务评审标准作商务评审。独立评分前，谈判小组不得集体商议、沟通、协调，技术、商务评审方面存有歧义的除外。</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10.</w:t>
      </w:r>
      <w:r>
        <w:rPr>
          <w:rFonts w:ascii="仿宋_GB2312" w:eastAsia="仿宋_GB2312" w:hAnsi="宋体" w:cs="仿宋_GB2312" w:hint="eastAsia"/>
          <w:kern w:val="0"/>
          <w:sz w:val="32"/>
          <w:szCs w:val="32"/>
        </w:rPr>
        <w:t>价格评审。待技术、商务评审结束后，工作人员再拆封最终报价</w:t>
      </w:r>
      <w:proofErr w:type="gramStart"/>
      <w:r>
        <w:rPr>
          <w:rFonts w:ascii="仿宋_GB2312" w:eastAsia="仿宋_GB2312" w:hAnsi="宋体" w:cs="仿宋_GB2312" w:hint="eastAsia"/>
          <w:kern w:val="0"/>
          <w:sz w:val="32"/>
          <w:szCs w:val="32"/>
        </w:rPr>
        <w:t>交谈判</w:t>
      </w:r>
      <w:proofErr w:type="gramEnd"/>
      <w:r>
        <w:rPr>
          <w:rFonts w:ascii="仿宋_GB2312" w:eastAsia="仿宋_GB2312" w:hAnsi="宋体" w:cs="仿宋_GB2312" w:hint="eastAsia"/>
          <w:kern w:val="0"/>
          <w:sz w:val="32"/>
          <w:szCs w:val="32"/>
        </w:rPr>
        <w:t>小组评审。存在低价恶意竞争的，由谈判小组全体成员按前款（六）谈判报价有关要求认定；不存在低价恶意竞争的，由商务评委依据评审方法和评审标准对最终报价进行评审。</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11.</w:t>
      </w:r>
      <w:r>
        <w:rPr>
          <w:rFonts w:ascii="仿宋_GB2312" w:eastAsia="仿宋_GB2312" w:hAnsi="宋体" w:cs="仿宋_GB2312" w:hint="eastAsia"/>
          <w:kern w:val="0"/>
          <w:sz w:val="32"/>
          <w:szCs w:val="32"/>
        </w:rPr>
        <w:t>复核评审情况。评审结束后，谈判小组应当对评审过程资料和文件逐一进行复核。对排名前</w:t>
      </w: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名的</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供应商、报价最高</w:t>
      </w:r>
      <w:proofErr w:type="gramStart"/>
      <w:r>
        <w:rPr>
          <w:rFonts w:ascii="仿宋_GB2312" w:eastAsia="仿宋_GB2312" w:hAnsi="宋体" w:cs="仿宋_GB2312" w:hint="eastAsia"/>
          <w:kern w:val="0"/>
          <w:sz w:val="32"/>
          <w:szCs w:val="32"/>
        </w:rPr>
        <w:t>且预成交</w:t>
      </w:r>
      <w:proofErr w:type="gramEnd"/>
      <w:r>
        <w:rPr>
          <w:rFonts w:ascii="仿宋_GB2312" w:eastAsia="仿宋_GB2312" w:hAnsi="宋体" w:cs="仿宋_GB2312" w:hint="eastAsia"/>
          <w:kern w:val="0"/>
          <w:sz w:val="32"/>
          <w:szCs w:val="32"/>
        </w:rPr>
        <w:t>的、报价最低未</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的、采购超预算的，以及报价文件被认定为无效的和终止评审等情形，进行重点复核、分析原因，并在评审报告中注明。</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12.</w:t>
      </w:r>
      <w:r>
        <w:rPr>
          <w:rFonts w:ascii="仿宋_GB2312" w:eastAsia="仿宋_GB2312" w:hAnsi="宋体" w:cs="仿宋_GB2312" w:hint="eastAsia"/>
          <w:kern w:val="0"/>
          <w:sz w:val="32"/>
          <w:szCs w:val="32"/>
        </w:rPr>
        <w:t>谈判小组依据经过复核的评审结果，对报价方进行排序并推荐</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供应商。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13.</w:t>
      </w:r>
      <w:r>
        <w:rPr>
          <w:rFonts w:ascii="仿宋_GB2312" w:eastAsia="仿宋_GB2312" w:hAnsi="宋体" w:cs="仿宋_GB2312" w:hint="eastAsia"/>
          <w:kern w:val="0"/>
          <w:sz w:val="32"/>
          <w:szCs w:val="32"/>
        </w:rPr>
        <w:t>出具评审报告。谈判小组根据全体成员签字的原始评审记录和评审结果编写评审报告。评审报告主要内容由谈判小组全体成员逐页签字确认。谈判小组成员对需要共同认定的事项存在争议的，按照少数服从多数的原则做出结论。持不同意见的谈判小组成员应当在评审报告上签署不同意见并说明理由；只签字未写明不同意见或者只写明不同意见未说明理由的，视为无意见；不签字的，不影响评审报告的有效性。评审报告应当包括下列主要内容：</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lastRenderedPageBreak/>
        <w:t>(1)</w:t>
      </w:r>
      <w:r>
        <w:rPr>
          <w:rFonts w:ascii="仿宋_GB2312" w:eastAsia="仿宋_GB2312" w:hAnsi="宋体" w:cs="仿宋_GB2312" w:hint="eastAsia"/>
          <w:kern w:val="0"/>
          <w:sz w:val="32"/>
          <w:szCs w:val="32"/>
        </w:rPr>
        <w:t>谈判日期和地点；</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获取谈判文件供应商名单、报价供应商名单和谈判小组成员名单；</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评审方法；</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谈判记录和评审情况及说明，包括无效报价供应商名称及原因；</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评审结果和候选成交供应商排序、各轮次报价汇总表，以及推荐</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供应商的理由，尤其是报价最高</w:t>
      </w:r>
      <w:proofErr w:type="gramStart"/>
      <w:r>
        <w:rPr>
          <w:rFonts w:ascii="仿宋_GB2312" w:eastAsia="仿宋_GB2312" w:hAnsi="宋体" w:cs="仿宋_GB2312" w:hint="eastAsia"/>
          <w:kern w:val="0"/>
          <w:sz w:val="32"/>
          <w:szCs w:val="32"/>
        </w:rPr>
        <w:t>且预成交</w:t>
      </w:r>
      <w:proofErr w:type="gramEnd"/>
      <w:r>
        <w:rPr>
          <w:rFonts w:ascii="仿宋_GB2312" w:eastAsia="仿宋_GB2312" w:hAnsi="宋体" w:cs="仿宋_GB2312" w:hint="eastAsia"/>
          <w:kern w:val="0"/>
          <w:sz w:val="32"/>
          <w:szCs w:val="32"/>
        </w:rPr>
        <w:t>的、报价最低未</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的情形，采购超预算以及报价文件被认定为无效的和终止评审等情形，谈判小组应当进行重点复核、分析原因，并在评审报告中注明。</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谈判小组成交建议。</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14.</w:t>
      </w:r>
      <w:r>
        <w:rPr>
          <w:rFonts w:ascii="仿宋_GB2312" w:eastAsia="仿宋_GB2312" w:hAnsi="宋体" w:cs="仿宋_GB2312" w:hint="eastAsia"/>
          <w:kern w:val="0"/>
          <w:sz w:val="32"/>
          <w:szCs w:val="32"/>
        </w:rPr>
        <w:t>宣布评审结果。评审结果由</w:t>
      </w:r>
      <w:r w:rsidR="00054144" w:rsidRPr="004A662F">
        <w:rPr>
          <w:rFonts w:ascii="仿宋_GB2312" w:eastAsia="仿宋_GB2312" w:hAnsi="宋体" w:cs="仿宋_GB2312" w:hint="eastAsia"/>
          <w:kern w:val="0"/>
          <w:sz w:val="32"/>
          <w:szCs w:val="32"/>
        </w:rPr>
        <w:t>采购人</w:t>
      </w:r>
      <w:r>
        <w:rPr>
          <w:rFonts w:ascii="仿宋_GB2312" w:eastAsia="仿宋_GB2312" w:hAnsi="宋体" w:cs="仿宋_GB2312" w:hint="eastAsia"/>
          <w:kern w:val="0"/>
          <w:sz w:val="32"/>
          <w:szCs w:val="32"/>
        </w:rPr>
        <w:t>在谈判现场向参与采购活动的报价方当场公布，且不得更改。公布的内容至少应包含</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供应商名称、排序和最终报价，以及无效报价供应商名称和无效报价理由。报价方对评审结果有疑义的，</w:t>
      </w:r>
      <w:r w:rsidR="00054144" w:rsidRPr="004A662F">
        <w:rPr>
          <w:rFonts w:ascii="仿宋_GB2312" w:eastAsia="仿宋_GB2312" w:hAnsi="宋体" w:cs="仿宋_GB2312" w:hint="eastAsia"/>
          <w:kern w:val="0"/>
          <w:sz w:val="32"/>
          <w:szCs w:val="32"/>
        </w:rPr>
        <w:t>采购人</w:t>
      </w:r>
      <w:r>
        <w:rPr>
          <w:rFonts w:ascii="仿宋_GB2312" w:eastAsia="仿宋_GB2312" w:hAnsi="宋体" w:cs="仿宋_GB2312" w:hint="eastAsia"/>
          <w:kern w:val="0"/>
          <w:sz w:val="32"/>
          <w:szCs w:val="32"/>
        </w:rPr>
        <w:t>应当现场予以解答。</w:t>
      </w:r>
    </w:p>
    <w:p w:rsidR="002462B5" w:rsidRPr="002462B5" w:rsidRDefault="002462B5" w:rsidP="002462B5">
      <w:pPr>
        <w:ind w:firstLineChars="200" w:firstLine="622"/>
        <w:rPr>
          <w:rFonts w:ascii="仿宋" w:eastAsia="仿宋" w:hAnsi="仿宋" w:cs="Times New Roman"/>
          <w:color w:val="000000"/>
          <w:kern w:val="0"/>
          <w:sz w:val="32"/>
          <w:szCs w:val="32"/>
        </w:rPr>
      </w:pPr>
      <w:r w:rsidRPr="002462B5">
        <w:rPr>
          <w:rFonts w:ascii="仿宋" w:eastAsia="仿宋" w:hAnsi="仿宋" w:cs="Times New Roman" w:hint="eastAsia"/>
          <w:color w:val="000000"/>
          <w:kern w:val="0"/>
          <w:sz w:val="32"/>
          <w:szCs w:val="32"/>
        </w:rPr>
        <w:t>15.开标后对下列情况，</w:t>
      </w:r>
      <w:r w:rsidR="00054144">
        <w:rPr>
          <w:rFonts w:ascii="仿宋" w:eastAsia="仿宋" w:hAnsi="仿宋" w:cs="Times New Roman" w:hint="eastAsia"/>
          <w:color w:val="000000"/>
          <w:kern w:val="0"/>
          <w:sz w:val="32"/>
          <w:szCs w:val="32"/>
        </w:rPr>
        <w:t>采购人</w:t>
      </w:r>
      <w:r w:rsidRPr="002462B5">
        <w:rPr>
          <w:rFonts w:ascii="仿宋" w:eastAsia="仿宋" w:hAnsi="仿宋" w:cs="Times New Roman" w:hint="eastAsia"/>
          <w:color w:val="000000"/>
          <w:kern w:val="0"/>
          <w:sz w:val="32"/>
          <w:szCs w:val="32"/>
        </w:rPr>
        <w:t>以及评标委员会按照《军队物资采购评审管理办法》相关规定处理。</w:t>
      </w:r>
    </w:p>
    <w:p w:rsidR="002462B5" w:rsidRPr="00DE2535" w:rsidRDefault="002462B5" w:rsidP="002462B5">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1.谈判文件递交截止时间前，少于3家供应商报价的，不得开始谈判，采购机构应当按照中止采购处理。除改用比照竞争性谈判方式或者建议采用单一来源方式外，不得拆封报价文件，并</w:t>
      </w:r>
      <w:r w:rsidRPr="00DE2535">
        <w:rPr>
          <w:rFonts w:ascii="仿宋_GB2312" w:eastAsia="仿宋_GB2312" w:hAnsi="宋体" w:cs="Times New Roman" w:hint="eastAsia"/>
          <w:kern w:val="0"/>
          <w:sz w:val="32"/>
          <w:szCs w:val="32"/>
        </w:rPr>
        <w:lastRenderedPageBreak/>
        <w:t>当场退还报价方。</w:t>
      </w:r>
    </w:p>
    <w:p w:rsidR="002462B5" w:rsidRPr="0018759B" w:rsidRDefault="002462B5" w:rsidP="002462B5">
      <w:pPr>
        <w:ind w:firstLineChars="200" w:firstLine="622"/>
        <w:rPr>
          <w:rFonts w:ascii="仿宋" w:eastAsia="仿宋" w:hAnsi="仿宋" w:cs="Times New Roman"/>
          <w:kern w:val="0"/>
          <w:sz w:val="32"/>
          <w:szCs w:val="32"/>
          <w:lang w:val="zh-CN"/>
        </w:rPr>
      </w:pPr>
      <w:r>
        <w:rPr>
          <w:rFonts w:ascii="仿宋" w:eastAsia="仿宋" w:hAnsi="仿宋" w:cs="Times New Roman" w:hint="eastAsia"/>
          <w:bCs/>
          <w:kern w:val="0"/>
          <w:sz w:val="32"/>
          <w:szCs w:val="32"/>
        </w:rPr>
        <w:t>2.</w:t>
      </w:r>
      <w:r w:rsidRPr="0018759B">
        <w:rPr>
          <w:rFonts w:ascii="仿宋" w:eastAsia="仿宋" w:hAnsi="仿宋" w:cs="Times New Roman" w:hint="eastAsia"/>
          <w:bCs/>
          <w:kern w:val="0"/>
          <w:sz w:val="32"/>
          <w:szCs w:val="32"/>
        </w:rPr>
        <w:t>供应商只有2家时，评审委员会（五分之四以上评委）认定采购文件条文合理、采购公告和采购程序符合规定，且投标（报价）供应商报价客观合理的，应当由采购中心填写</w:t>
      </w:r>
      <w:r w:rsidRPr="0018759B">
        <w:rPr>
          <w:rFonts w:ascii="仿宋" w:eastAsia="仿宋" w:hAnsi="仿宋" w:cs="Times New Roman" w:hint="eastAsia"/>
          <w:kern w:val="0"/>
          <w:sz w:val="32"/>
          <w:szCs w:val="32"/>
          <w:lang w:val="zh-CN"/>
        </w:rPr>
        <w:t>采购方式变更审批表，逐级报领导小组副组长审批后</w:t>
      </w:r>
      <w:r w:rsidRPr="0018759B">
        <w:rPr>
          <w:rFonts w:ascii="仿宋" w:eastAsia="仿宋" w:hAnsi="仿宋" w:cs="Times New Roman" w:hint="eastAsia"/>
          <w:bCs/>
          <w:kern w:val="0"/>
          <w:sz w:val="32"/>
          <w:szCs w:val="32"/>
        </w:rPr>
        <w:t>比照竞争性谈判方式实施采购，并在评审报告中注明。</w:t>
      </w:r>
    </w:p>
    <w:p w:rsidR="002462B5" w:rsidRPr="0018759B" w:rsidRDefault="002462B5" w:rsidP="002462B5">
      <w:pPr>
        <w:ind w:firstLineChars="200" w:firstLine="622"/>
        <w:rPr>
          <w:rFonts w:ascii="仿宋" w:eastAsia="仿宋" w:hAnsi="仿宋" w:cs="Times New Roman"/>
          <w:bCs/>
          <w:kern w:val="0"/>
          <w:sz w:val="32"/>
          <w:szCs w:val="32"/>
        </w:rPr>
      </w:pPr>
      <w:r>
        <w:rPr>
          <w:rFonts w:ascii="仿宋" w:eastAsia="仿宋" w:hAnsi="仿宋" w:cs="Times New Roman" w:hint="eastAsia"/>
          <w:bCs/>
          <w:kern w:val="0"/>
          <w:sz w:val="32"/>
          <w:szCs w:val="32"/>
        </w:rPr>
        <w:t>3.</w:t>
      </w:r>
      <w:r w:rsidRPr="0018759B">
        <w:rPr>
          <w:rFonts w:ascii="仿宋" w:eastAsia="仿宋" w:hAnsi="仿宋" w:cs="Times New Roman" w:hint="eastAsia"/>
          <w:bCs/>
          <w:kern w:val="0"/>
          <w:sz w:val="32"/>
          <w:szCs w:val="32"/>
        </w:rPr>
        <w:t>供应商只有1家时，评审委员会（五分之四以上评委）认定投标（报价）供应</w:t>
      </w:r>
      <w:proofErr w:type="gramStart"/>
      <w:r w:rsidRPr="0018759B">
        <w:rPr>
          <w:rFonts w:ascii="仿宋" w:eastAsia="仿宋" w:hAnsi="仿宋" w:cs="Times New Roman" w:hint="eastAsia"/>
          <w:bCs/>
          <w:kern w:val="0"/>
          <w:sz w:val="32"/>
          <w:szCs w:val="32"/>
        </w:rPr>
        <w:t>商满足</w:t>
      </w:r>
      <w:proofErr w:type="gramEnd"/>
      <w:r w:rsidRPr="0018759B">
        <w:rPr>
          <w:rFonts w:ascii="仿宋" w:eastAsia="仿宋" w:hAnsi="仿宋" w:cs="Times New Roman" w:hint="eastAsia"/>
          <w:bCs/>
          <w:kern w:val="0"/>
          <w:sz w:val="32"/>
          <w:szCs w:val="32"/>
        </w:rPr>
        <w:t>单一来源条件的，应当在评审报告中注明，采购中心逐级报领导小组副组长审批后以单一来源公示5个工作日（涉密项目除外），无其他供应</w:t>
      </w:r>
      <w:proofErr w:type="gramStart"/>
      <w:r w:rsidRPr="0018759B">
        <w:rPr>
          <w:rFonts w:ascii="仿宋" w:eastAsia="仿宋" w:hAnsi="仿宋" w:cs="Times New Roman" w:hint="eastAsia"/>
          <w:bCs/>
          <w:kern w:val="0"/>
          <w:sz w:val="32"/>
          <w:szCs w:val="32"/>
        </w:rPr>
        <w:t>商有效响应</w:t>
      </w:r>
      <w:proofErr w:type="gramEnd"/>
      <w:r w:rsidRPr="0018759B">
        <w:rPr>
          <w:rFonts w:ascii="仿宋" w:eastAsia="仿宋" w:hAnsi="仿宋" w:cs="Times New Roman" w:hint="eastAsia"/>
          <w:bCs/>
          <w:kern w:val="0"/>
          <w:sz w:val="32"/>
          <w:szCs w:val="32"/>
        </w:rPr>
        <w:t>则按程序实施单一来源采购。</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谈判小组（五分之四以上评委）认定采购项目技术指标参数、采购预算编制等方面存在问题，或者认定采购竞争不够充分的，应当予以终止采购，并在评审报告中注明；采购机构应当报物资采购管理部门处理或者重新组织采购。</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供应商报价均超采购预算的，谈判小组应当分析原因；一般情况下视为需求部门（单位）不能支付，应当予以终止采购。谈判小组（五分之四以上评委）认定供应商报价客观合理的，可以继续评审，并出具评审报告。</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部分供应商报价超采购预算的，应当继续进行评审。第一</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供应商报价未超采购预算的，评审结果有效；第一</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供应商超采购预算的，报物资采购管理部门处理。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lastRenderedPageBreak/>
        <w:t>同</w:t>
      </w:r>
      <w:proofErr w:type="gramStart"/>
      <w:r>
        <w:rPr>
          <w:rFonts w:ascii="仿宋_GB2312" w:eastAsia="仿宋_GB2312" w:hAnsi="宋体" w:cs="仿宋_GB2312" w:hint="eastAsia"/>
          <w:kern w:val="0"/>
          <w:sz w:val="32"/>
          <w:szCs w:val="32"/>
        </w:rPr>
        <w:t>一需求</w:t>
      </w:r>
      <w:proofErr w:type="gramEnd"/>
      <w:r>
        <w:rPr>
          <w:rFonts w:ascii="仿宋_GB2312" w:eastAsia="仿宋_GB2312" w:hAnsi="宋体" w:cs="仿宋_GB2312" w:hint="eastAsia"/>
          <w:kern w:val="0"/>
          <w:sz w:val="32"/>
          <w:szCs w:val="32"/>
        </w:rPr>
        <w:t>部门（单位）同</w:t>
      </w:r>
      <w:proofErr w:type="gramStart"/>
      <w:r>
        <w:rPr>
          <w:rFonts w:ascii="仿宋_GB2312" w:eastAsia="仿宋_GB2312" w:hAnsi="宋体" w:cs="仿宋_GB2312" w:hint="eastAsia"/>
          <w:kern w:val="0"/>
          <w:sz w:val="32"/>
          <w:szCs w:val="32"/>
        </w:rPr>
        <w:t>一经费</w:t>
      </w:r>
      <w:proofErr w:type="gramEnd"/>
      <w:r>
        <w:rPr>
          <w:rFonts w:ascii="仿宋_GB2312" w:eastAsia="仿宋_GB2312" w:hAnsi="宋体" w:cs="仿宋_GB2312" w:hint="eastAsia"/>
          <w:kern w:val="0"/>
          <w:sz w:val="32"/>
          <w:szCs w:val="32"/>
        </w:rPr>
        <w:t>来源的同类物资，部分产品单价或者金额超采购预算，但成交总金额未超采购预算的，</w:t>
      </w:r>
      <w:proofErr w:type="gramStart"/>
      <w:r>
        <w:rPr>
          <w:rFonts w:ascii="仿宋_GB2312" w:eastAsia="仿宋_GB2312" w:hAnsi="宋体" w:cs="仿宋_GB2312" w:hint="eastAsia"/>
          <w:kern w:val="0"/>
          <w:sz w:val="32"/>
          <w:szCs w:val="32"/>
        </w:rPr>
        <w:t>不</w:t>
      </w:r>
      <w:proofErr w:type="gramEnd"/>
      <w:r>
        <w:rPr>
          <w:rFonts w:ascii="仿宋_GB2312" w:eastAsia="仿宋_GB2312" w:hAnsi="宋体" w:cs="仿宋_GB2312" w:hint="eastAsia"/>
          <w:kern w:val="0"/>
          <w:sz w:val="32"/>
          <w:szCs w:val="32"/>
        </w:rPr>
        <w:t>视为需求部门（单位）不能支付。</w:t>
      </w:r>
    </w:p>
    <w:p w:rsidR="00BD2D62" w:rsidRDefault="002462B5">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4.</w:t>
      </w:r>
      <w:r w:rsidR="00917F90">
        <w:rPr>
          <w:rFonts w:ascii="仿宋_GB2312" w:eastAsia="仿宋_GB2312" w:hAnsi="宋体" w:cs="仿宋_GB2312" w:hint="eastAsia"/>
          <w:kern w:val="0"/>
          <w:sz w:val="32"/>
          <w:szCs w:val="32"/>
        </w:rPr>
        <w:t>报价方及其报价文件有下列情形之一的，在符合性审查时按照无效报价处理：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未按照谈判文件规定要求密封、签署、盖章的（符合资格性和符合性审查要求的除外）；</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报价文件组成明显不符合谈判文件的规定要求，影响谈判小组评判的；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应交未交谈判保证金的或保证金金额不足的；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报价有效期不符合谈判文件要求的；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其他未满足对报价文件有效性、完整性和对谈判文件响应程度要求的情形。</w:t>
      </w:r>
    </w:p>
    <w:p w:rsidR="00BD2D62" w:rsidRDefault="002462B5">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5</w:t>
      </w:r>
      <w:r w:rsidR="00917F90">
        <w:rPr>
          <w:rFonts w:ascii="仿宋_GB2312" w:eastAsia="仿宋_GB2312" w:hAnsi="宋体" w:cs="仿宋_GB2312"/>
          <w:kern w:val="0"/>
          <w:sz w:val="32"/>
          <w:szCs w:val="32"/>
        </w:rPr>
        <w:t>.</w:t>
      </w:r>
      <w:r w:rsidR="00917F90">
        <w:rPr>
          <w:rFonts w:ascii="仿宋_GB2312" w:eastAsia="仿宋_GB2312" w:hAnsi="宋体" w:cs="仿宋_GB2312" w:hint="eastAsia"/>
          <w:kern w:val="0"/>
          <w:sz w:val="32"/>
          <w:szCs w:val="32"/>
        </w:rPr>
        <w:t>报价方及其报价文件有下列情形之一的，在资格性审查时按照无效报价处理：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不具备谈判文件中规定的资格性要求的；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法人代表授权不符合要求的；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属于禁止参加报价的供应商的；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不符合法律、法规、规章规定的资格性要求的；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供应商授权代理人参加军队或省级以上政府采购活动，致使该供应商受到处罚期间，该代理人代理其他供应商参加军队采购活动的；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lastRenderedPageBreak/>
        <w:t>(6)</w:t>
      </w:r>
      <w:r>
        <w:rPr>
          <w:rFonts w:ascii="仿宋_GB2312" w:eastAsia="仿宋_GB2312" w:hAnsi="宋体" w:cs="仿宋_GB2312" w:hint="eastAsia"/>
          <w:kern w:val="0"/>
          <w:sz w:val="32"/>
          <w:szCs w:val="32"/>
        </w:rPr>
        <w:t>代理人同期（</w:t>
      </w:r>
      <w:r>
        <w:rPr>
          <w:rFonts w:ascii="仿宋_GB2312" w:eastAsia="仿宋_GB2312" w:hAnsi="宋体" w:cs="仿宋_GB2312"/>
          <w:kern w:val="0"/>
          <w:sz w:val="32"/>
          <w:szCs w:val="32"/>
        </w:rPr>
        <w:t>180</w:t>
      </w:r>
      <w:r>
        <w:rPr>
          <w:rFonts w:ascii="仿宋_GB2312" w:eastAsia="仿宋_GB2312" w:hAnsi="宋体" w:cs="仿宋_GB2312" w:hint="eastAsia"/>
          <w:kern w:val="0"/>
          <w:sz w:val="32"/>
          <w:szCs w:val="32"/>
        </w:rPr>
        <w:t>天以内）代理</w:t>
      </w: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家以上供应商参加军队采购活动的。</w:t>
      </w:r>
    </w:p>
    <w:p w:rsidR="00BD2D62" w:rsidRDefault="002462B5">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6</w:t>
      </w:r>
      <w:r w:rsidR="00917F90">
        <w:rPr>
          <w:rFonts w:ascii="仿宋_GB2312" w:eastAsia="仿宋_GB2312" w:hAnsi="宋体" w:cs="仿宋_GB2312"/>
          <w:kern w:val="0"/>
          <w:sz w:val="32"/>
          <w:szCs w:val="32"/>
        </w:rPr>
        <w:t>.</w:t>
      </w:r>
      <w:r w:rsidR="00917F90">
        <w:rPr>
          <w:rFonts w:ascii="仿宋_GB2312" w:eastAsia="仿宋_GB2312" w:hAnsi="宋体" w:cs="仿宋_GB2312" w:hint="eastAsia"/>
          <w:kern w:val="0"/>
          <w:sz w:val="32"/>
          <w:szCs w:val="32"/>
        </w:rPr>
        <w:t>在商务评审过程中，有下列情形之一的，其报价将被否决：</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报价方或其制造商与采购机构有利害关系可能影响谈判公正性的；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报价方参与项目前期咨询或谈判文件编制的；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不同报价方单位负责人为同一人或者存在控股、管理关系的；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报价文件未按谈判文件的要求签署的；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报价方的报价书、资格证明材料未提供，或不符合国家规定或者谈判文件要求的；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同一报价方提交两个以上不同的报价方案或者报价的，但谈判文件要求提交备选方案的除外；</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(7)</w:t>
      </w:r>
      <w:r>
        <w:rPr>
          <w:rFonts w:ascii="仿宋_GB2312" w:eastAsia="仿宋_GB2312" w:hAnsi="宋体" w:cs="仿宋_GB2312" w:hint="eastAsia"/>
          <w:kern w:val="0"/>
          <w:sz w:val="32"/>
          <w:szCs w:val="32"/>
        </w:rPr>
        <w:t>报价文件不满足谈判文件加注星号（“★”）的重要商务条款要求的；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(8)</w:t>
      </w:r>
      <w:r>
        <w:rPr>
          <w:rFonts w:ascii="仿宋_GB2312" w:eastAsia="仿宋_GB2312" w:hAnsi="宋体" w:cs="仿宋_GB2312" w:hint="eastAsia"/>
          <w:kern w:val="0"/>
          <w:sz w:val="32"/>
          <w:szCs w:val="32"/>
        </w:rPr>
        <w:t>报价高于谈判文件设定的最高报价限价的；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(9)</w:t>
      </w:r>
      <w:r>
        <w:rPr>
          <w:rFonts w:ascii="仿宋_GB2312" w:eastAsia="仿宋_GB2312" w:hAnsi="宋体" w:cs="仿宋_GB2312" w:hint="eastAsia"/>
          <w:kern w:val="0"/>
          <w:sz w:val="32"/>
          <w:szCs w:val="32"/>
        </w:rPr>
        <w:t>报价方有串通报价、弄虚作假、行贿等违法行为的；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(10)</w:t>
      </w:r>
      <w:r>
        <w:rPr>
          <w:rFonts w:ascii="仿宋_GB2312" w:eastAsia="仿宋_GB2312" w:hAnsi="宋体" w:cs="仿宋_GB2312" w:hint="eastAsia"/>
          <w:kern w:val="0"/>
          <w:sz w:val="32"/>
          <w:szCs w:val="32"/>
        </w:rPr>
        <w:t>存在谈判文件中规定的否决报价的其他商务条款的。</w:t>
      </w:r>
    </w:p>
    <w:p w:rsidR="00BD2D62" w:rsidRDefault="002462B5">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7</w:t>
      </w:r>
      <w:r w:rsidR="00917F90">
        <w:rPr>
          <w:rFonts w:ascii="仿宋_GB2312" w:eastAsia="仿宋_GB2312" w:hAnsi="宋体" w:cs="仿宋_GB2312"/>
          <w:kern w:val="0"/>
          <w:sz w:val="32"/>
          <w:szCs w:val="32"/>
        </w:rPr>
        <w:t>.</w:t>
      </w:r>
      <w:r w:rsidR="00917F90">
        <w:rPr>
          <w:rFonts w:ascii="仿宋_GB2312" w:eastAsia="仿宋_GB2312" w:hAnsi="宋体" w:cs="仿宋_GB2312" w:hint="eastAsia"/>
          <w:kern w:val="0"/>
          <w:sz w:val="32"/>
          <w:szCs w:val="32"/>
        </w:rPr>
        <w:t>技术评审过程中，有下列情形之一的，其报价将被否决：</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报价文件不满足谈判文件技术规格中加注星号（“★”）的重要条款（参数）要求，或加注星号（“★”）的重要条款（参数）无符合谈判文件要求的技术资料支持的；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lastRenderedPageBreak/>
        <w:t>(2)</w:t>
      </w:r>
      <w:r>
        <w:rPr>
          <w:rFonts w:ascii="仿宋_GB2312" w:eastAsia="仿宋_GB2312" w:hAnsi="宋体" w:cs="仿宋_GB2312" w:hint="eastAsia"/>
          <w:kern w:val="0"/>
          <w:sz w:val="32"/>
          <w:szCs w:val="32"/>
        </w:rPr>
        <w:t>报价文件技术要求中一般参数超出允许偏离的最大范围或最多项数的；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报价文件技术要求中的响应与事实不符或虚假报价的；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复制谈判文件的技术规格相关部分内容作为报价文件中一部分的；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存在谈判文件中规定的否决报价的其他技术条款的。</w:t>
      </w:r>
    </w:p>
    <w:p w:rsidR="00BD2D62" w:rsidRDefault="002462B5">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8</w:t>
      </w:r>
      <w:r w:rsidR="00917F90">
        <w:rPr>
          <w:rFonts w:ascii="仿宋_GB2312" w:eastAsia="仿宋_GB2312" w:hAnsi="宋体" w:cs="仿宋_GB2312"/>
          <w:kern w:val="0"/>
          <w:sz w:val="32"/>
          <w:szCs w:val="32"/>
        </w:rPr>
        <w:t>.</w:t>
      </w:r>
      <w:r w:rsidR="00917F90">
        <w:rPr>
          <w:rFonts w:ascii="仿宋_GB2312" w:eastAsia="仿宋_GB2312" w:hAnsi="宋体" w:cs="仿宋_GB2312" w:hint="eastAsia"/>
          <w:kern w:val="0"/>
          <w:sz w:val="32"/>
          <w:szCs w:val="32"/>
        </w:rPr>
        <w:t>有下列情形之一的，属于报价方相互串通报价，谈判小组应当对串通报价方按照无效报价处理：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报价方之间协商报价等报价文件的实质性内容的；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报价方之间约定成交供应商的；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报价方之间约定部分报价</w:t>
      </w:r>
      <w:proofErr w:type="gramStart"/>
      <w:r>
        <w:rPr>
          <w:rFonts w:ascii="仿宋_GB2312" w:eastAsia="仿宋_GB2312" w:hAnsi="宋体" w:cs="仿宋_GB2312" w:hint="eastAsia"/>
          <w:kern w:val="0"/>
          <w:sz w:val="32"/>
          <w:szCs w:val="32"/>
        </w:rPr>
        <w:t>方放弃</w:t>
      </w:r>
      <w:proofErr w:type="gramEnd"/>
      <w:r>
        <w:rPr>
          <w:rFonts w:ascii="仿宋_GB2312" w:eastAsia="仿宋_GB2312" w:hAnsi="宋体" w:cs="仿宋_GB2312" w:hint="eastAsia"/>
          <w:kern w:val="0"/>
          <w:sz w:val="32"/>
          <w:szCs w:val="32"/>
        </w:rPr>
        <w:t>报价或者成交的；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属于同一集团、协会、商会等组织成员的报价方按照该组织要求协同报价的；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报价方之间为谋取成交或者排斥特定报价方而采取其他联合行动的。</w:t>
      </w:r>
    </w:p>
    <w:p w:rsidR="00BD2D62" w:rsidRDefault="002462B5">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9</w:t>
      </w:r>
      <w:r w:rsidR="00917F90">
        <w:rPr>
          <w:rFonts w:ascii="仿宋_GB2312" w:eastAsia="仿宋_GB2312" w:hAnsi="宋体" w:cs="仿宋_GB2312"/>
          <w:kern w:val="0"/>
          <w:sz w:val="32"/>
          <w:szCs w:val="32"/>
        </w:rPr>
        <w:t>.</w:t>
      </w:r>
      <w:r w:rsidR="00917F90">
        <w:rPr>
          <w:rFonts w:ascii="仿宋_GB2312" w:eastAsia="仿宋_GB2312" w:hAnsi="宋体" w:cs="仿宋_GB2312" w:hint="eastAsia"/>
          <w:kern w:val="0"/>
          <w:sz w:val="32"/>
          <w:szCs w:val="32"/>
        </w:rPr>
        <w:t>有下列情形之一的，视为报价方相互串通报价，谈判小组应当对串通报价方按照无效报价处理：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不同报价方的报价文件由同一单位或者个人编制的；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不同报价方委托同一单位或者个人办理谈判事宜的；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不同报价方的报价文件载明的项目管理成员为同一人的；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不同报价方的报价文件异常一致或者报价呈规律性差异的；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lastRenderedPageBreak/>
        <w:t>(5)</w:t>
      </w:r>
      <w:r>
        <w:rPr>
          <w:rFonts w:ascii="仿宋_GB2312" w:eastAsia="仿宋_GB2312" w:hAnsi="宋体" w:cs="仿宋_GB2312" w:hint="eastAsia"/>
          <w:kern w:val="0"/>
          <w:sz w:val="32"/>
          <w:szCs w:val="32"/>
        </w:rPr>
        <w:t>不同报价方的报价文件相互混装的；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不同报价方的谈判保证金从同一单位或者个人的账户转出的。</w:t>
      </w:r>
    </w:p>
    <w:p w:rsidR="00BD2D62" w:rsidRDefault="002462B5">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10</w:t>
      </w:r>
      <w:r w:rsidR="00917F90">
        <w:rPr>
          <w:rFonts w:ascii="仿宋_GB2312" w:eastAsia="仿宋_GB2312" w:hAnsi="宋体" w:cs="仿宋_GB2312"/>
          <w:kern w:val="0"/>
          <w:sz w:val="32"/>
          <w:szCs w:val="32"/>
        </w:rPr>
        <w:t>.</w:t>
      </w:r>
      <w:r w:rsidR="00917F90">
        <w:rPr>
          <w:rFonts w:ascii="仿宋_GB2312" w:eastAsia="仿宋_GB2312" w:hAnsi="宋体" w:cs="仿宋_GB2312" w:hint="eastAsia"/>
          <w:kern w:val="0"/>
          <w:sz w:val="32"/>
          <w:szCs w:val="32"/>
        </w:rPr>
        <w:t>有下列情形之一的，属于采购机构与报价方串通报价，谈判小组应当对串通报价方按照无效报价处理：</w:t>
      </w:r>
    </w:p>
    <w:p w:rsidR="00BD2D62" w:rsidRDefault="00917F90">
      <w:pPr>
        <w:ind w:firstLineChars="200" w:firstLine="622"/>
        <w:rPr>
          <w:rFonts w:ascii="仿宋_GB2312" w:eastAsia="仿宋_GB2312" w:hAnsi="宋体" w:cs="仿宋_GB2312"/>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采购机构在谈判开始前开启报价文件并将有关信息泄露给其他报价方的</w:t>
      </w:r>
      <w:r>
        <w:rPr>
          <w:rFonts w:ascii="仿宋_GB2312" w:eastAsia="仿宋_GB2312" w:hAnsi="宋体" w:cs="仿宋_GB2312"/>
          <w:kern w:val="0"/>
          <w:sz w:val="32"/>
          <w:szCs w:val="32"/>
        </w:rPr>
        <w:t>;</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采购机构直接或者间接向报价方泄露采购预算、谈判小组成员等信息的；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采购机构明示或者暗示报价方压低或者抬高报价的；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采购机构授意报价方撤换、修改报价文件的；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采购机构明示或者暗示报价方为特定报价方成交提供方便的；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采购机构与报价方为谋求特定报价方成交而采取其他串通行为的。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sidR="002462B5">
        <w:rPr>
          <w:rFonts w:ascii="仿宋_GB2312" w:eastAsia="仿宋_GB2312" w:hAnsi="宋体" w:cs="仿宋_GB2312" w:hint="eastAsia"/>
          <w:kern w:val="0"/>
          <w:sz w:val="32"/>
          <w:szCs w:val="32"/>
        </w:rPr>
        <w:t>1</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有下列情形之一的，属于虚假报价，谈判小组应当对报价方按照无效报价处理：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使用通过受让或者租借等方式获取资格、资质证书报价的；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使用伪造、变造的许可证件的；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提供虚假的财务状况或者业绩的；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提供虚假的项目负责人或者主要技术人员简历、劳动关系</w:t>
      </w:r>
      <w:r>
        <w:rPr>
          <w:rFonts w:ascii="仿宋_GB2312" w:eastAsia="仿宋_GB2312" w:hAnsi="宋体" w:cs="仿宋_GB2312" w:hint="eastAsia"/>
          <w:kern w:val="0"/>
          <w:sz w:val="32"/>
          <w:szCs w:val="32"/>
        </w:rPr>
        <w:lastRenderedPageBreak/>
        <w:t>证明的；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提供虚假信用状况的；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提供虚假样品或借用、冒用其他供应商样品的；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(7)</w:t>
      </w:r>
      <w:r>
        <w:rPr>
          <w:rFonts w:ascii="仿宋_GB2312" w:eastAsia="仿宋_GB2312" w:hAnsi="宋体" w:cs="仿宋_GB2312" w:hint="eastAsia"/>
          <w:kern w:val="0"/>
          <w:sz w:val="32"/>
          <w:szCs w:val="32"/>
        </w:rPr>
        <w:t>其他弄虚作假行为的。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sidR="002462B5">
        <w:rPr>
          <w:rFonts w:ascii="仿宋_GB2312" w:eastAsia="仿宋_GB2312" w:hAnsi="宋体" w:cs="仿宋_GB2312" w:hint="eastAsia"/>
          <w:kern w:val="0"/>
          <w:sz w:val="32"/>
          <w:szCs w:val="32"/>
        </w:rPr>
        <w:t>2</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有下列情形之一的，应当终止谈判：</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参加谈判的供应商均被淘汰的；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谈判结束后，供应商报价文件均不能满足谈判文件最低要求的；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其他无法继续开展谈判或者无法成交的情形；</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因重大变故，取消采购任务的。</w:t>
      </w:r>
    </w:p>
    <w:p w:rsidR="00BD2D62" w:rsidRPr="002462B5" w:rsidRDefault="00917F90" w:rsidP="002462B5">
      <w:pPr>
        <w:ind w:firstLineChars="200" w:firstLine="622"/>
        <w:rPr>
          <w:rFonts w:ascii="宋体" w:cs="Times New Roman"/>
          <w:kern w:val="0"/>
          <w:sz w:val="28"/>
          <w:szCs w:val="28"/>
        </w:rPr>
      </w:pPr>
      <w:r>
        <w:rPr>
          <w:rFonts w:ascii="仿宋_GB2312" w:eastAsia="仿宋_GB2312" w:hAnsi="宋体" w:cs="仿宋_GB2312" w:hint="eastAsia"/>
          <w:kern w:val="0"/>
          <w:sz w:val="32"/>
          <w:szCs w:val="32"/>
        </w:rPr>
        <w:t>（七）经谈判小组评审，认为所有报价都不符合谈判文件要求的，谈判小组可否决所有报价，采购机构有权重新组织采购。</w:t>
      </w:r>
    </w:p>
    <w:p w:rsidR="00BD2D62" w:rsidRDefault="00917F90" w:rsidP="002462B5">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六、质疑与投诉</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（一）供应商应当按照规定的程序和渠道实名质疑、投诉，其质疑、投诉应当有具体的质疑、投诉事项及证明其利益受到损害的事实根据，不得进行虚假、恶意的质疑和投诉，匿名质疑、投诉不受理。</w:t>
      </w:r>
    </w:p>
    <w:p w:rsidR="002462B5" w:rsidRPr="0018759B" w:rsidRDefault="002462B5" w:rsidP="002462B5">
      <w:pPr>
        <w:ind w:firstLineChars="200" w:firstLine="622"/>
        <w:rPr>
          <w:rFonts w:ascii="仿宋" w:eastAsia="仿宋" w:hAnsi="仿宋" w:cs="Times New Roman"/>
          <w:kern w:val="0"/>
          <w:sz w:val="32"/>
          <w:szCs w:val="32"/>
        </w:rPr>
      </w:pPr>
      <w:r w:rsidRPr="0018759B">
        <w:rPr>
          <w:rFonts w:ascii="仿宋" w:eastAsia="仿宋" w:hAnsi="仿宋" w:cs="Times New Roman" w:hint="eastAsia"/>
          <w:kern w:val="0"/>
          <w:sz w:val="32"/>
          <w:szCs w:val="32"/>
        </w:rPr>
        <w:t>（二）</w:t>
      </w:r>
      <w:r w:rsidRPr="0018759B">
        <w:rPr>
          <w:rFonts w:ascii="仿宋" w:eastAsia="仿宋" w:hAnsi="仿宋" w:cs="Times New Roman"/>
          <w:kern w:val="0"/>
          <w:sz w:val="32"/>
          <w:szCs w:val="32"/>
        </w:rPr>
        <w:t>质疑由</w:t>
      </w:r>
      <w:r w:rsidR="00054144" w:rsidRPr="0008436D">
        <w:rPr>
          <w:rFonts w:ascii="仿宋" w:eastAsia="仿宋" w:hAnsi="仿宋" w:cs="Times New Roman"/>
          <w:kern w:val="0"/>
          <w:sz w:val="32"/>
          <w:szCs w:val="32"/>
        </w:rPr>
        <w:t>采购人</w:t>
      </w:r>
      <w:r w:rsidRPr="0008436D">
        <w:rPr>
          <w:rFonts w:ascii="仿宋" w:eastAsia="仿宋" w:hAnsi="仿宋" w:cs="Times New Roman"/>
          <w:kern w:val="0"/>
          <w:sz w:val="32"/>
          <w:szCs w:val="32"/>
        </w:rPr>
        <w:t>受理，投诉由</w:t>
      </w:r>
      <w:r w:rsidR="00054144" w:rsidRPr="0008436D">
        <w:rPr>
          <w:rFonts w:ascii="仿宋" w:eastAsia="仿宋" w:hAnsi="仿宋" w:cs="Times New Roman" w:hint="eastAsia"/>
          <w:kern w:val="0"/>
          <w:sz w:val="32"/>
          <w:szCs w:val="32"/>
        </w:rPr>
        <w:t>采购人</w:t>
      </w:r>
      <w:r w:rsidRPr="0008436D">
        <w:rPr>
          <w:rFonts w:ascii="仿宋" w:eastAsia="仿宋" w:hAnsi="仿宋" w:cs="Times New Roman" w:hint="eastAsia"/>
          <w:kern w:val="0"/>
          <w:sz w:val="32"/>
          <w:szCs w:val="32"/>
        </w:rPr>
        <w:t>上级管</w:t>
      </w:r>
      <w:r w:rsidRPr="0018759B">
        <w:rPr>
          <w:rFonts w:ascii="仿宋" w:eastAsia="仿宋" w:hAnsi="仿宋" w:cs="Times New Roman" w:hint="eastAsia"/>
          <w:kern w:val="0"/>
          <w:sz w:val="32"/>
          <w:szCs w:val="32"/>
        </w:rPr>
        <w:t>理部门</w:t>
      </w:r>
      <w:r w:rsidRPr="0018759B">
        <w:rPr>
          <w:rFonts w:ascii="仿宋" w:eastAsia="仿宋" w:hAnsi="仿宋" w:cs="Times New Roman"/>
          <w:kern w:val="0"/>
          <w:sz w:val="32"/>
          <w:szCs w:val="32"/>
        </w:rPr>
        <w:t>受理。供应</w:t>
      </w:r>
      <w:proofErr w:type="gramStart"/>
      <w:r w:rsidRPr="0018759B">
        <w:rPr>
          <w:rFonts w:ascii="仿宋" w:eastAsia="仿宋" w:hAnsi="仿宋" w:cs="Times New Roman"/>
          <w:kern w:val="0"/>
          <w:sz w:val="32"/>
          <w:szCs w:val="32"/>
        </w:rPr>
        <w:t>商投诉</w:t>
      </w:r>
      <w:proofErr w:type="gramEnd"/>
      <w:r w:rsidRPr="0018759B">
        <w:rPr>
          <w:rFonts w:ascii="仿宋" w:eastAsia="仿宋" w:hAnsi="仿宋" w:cs="Times New Roman"/>
          <w:kern w:val="0"/>
          <w:sz w:val="32"/>
          <w:szCs w:val="32"/>
        </w:rPr>
        <w:t>事项应当是经过质疑的事项，未质疑的事项，投诉不予受理。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（三）采购机构的质疑处理机构联系方式</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联系人：</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lastRenderedPageBreak/>
        <w:t>2.</w:t>
      </w:r>
      <w:r>
        <w:rPr>
          <w:rFonts w:ascii="仿宋_GB2312" w:eastAsia="仿宋_GB2312" w:hAnsi="宋体" w:cs="仿宋_GB2312" w:hint="eastAsia"/>
          <w:kern w:val="0"/>
          <w:sz w:val="32"/>
          <w:szCs w:val="32"/>
        </w:rPr>
        <w:t>电话：</w:t>
      </w:r>
      <w:r w:rsidR="00AD62F2">
        <w:rPr>
          <w:rFonts w:ascii="仿宋_GB2312" w:eastAsia="仿宋_GB2312" w:hAnsi="宋体" w:cs="仿宋_GB2312" w:hint="eastAsia"/>
          <w:kern w:val="0"/>
          <w:sz w:val="32"/>
          <w:szCs w:val="32"/>
        </w:rPr>
        <w:t>023-68754059</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地址：</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邮编：</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（四）供应商认为谈判文件存在限制性、倾向性、排他性条款，使自己权益受到损害的，可以在提交报价文件截止时间3日前向</w:t>
      </w:r>
      <w:r w:rsidR="00054144">
        <w:rPr>
          <w:rFonts w:ascii="仿宋_GB2312" w:eastAsia="仿宋_GB2312" w:hAnsi="宋体" w:cs="仿宋_GB2312" w:hint="eastAsia"/>
          <w:kern w:val="0"/>
          <w:sz w:val="32"/>
          <w:szCs w:val="32"/>
        </w:rPr>
        <w:t>采购人</w:t>
      </w:r>
      <w:r>
        <w:rPr>
          <w:rFonts w:ascii="仿宋_GB2312" w:eastAsia="仿宋_GB2312" w:hAnsi="宋体" w:cs="仿宋_GB2312" w:hint="eastAsia"/>
          <w:kern w:val="0"/>
          <w:sz w:val="32"/>
          <w:szCs w:val="32"/>
        </w:rPr>
        <w:t>提出书面质疑和相关证明材料。</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（五）供应商认为下列事项使自己权益受到损害的，可以在评审结果公示期内，向</w:t>
      </w:r>
      <w:r w:rsidR="00054144" w:rsidRPr="0008436D">
        <w:rPr>
          <w:rFonts w:ascii="仿宋_GB2312" w:eastAsia="仿宋_GB2312" w:hAnsi="宋体" w:cs="仿宋_GB2312" w:hint="eastAsia"/>
          <w:kern w:val="0"/>
          <w:sz w:val="32"/>
          <w:szCs w:val="32"/>
        </w:rPr>
        <w:t>采购人</w:t>
      </w:r>
      <w:r w:rsidRPr="0008436D">
        <w:rPr>
          <w:rFonts w:ascii="仿宋_GB2312" w:eastAsia="仿宋_GB2312" w:hAnsi="宋体" w:cs="仿宋_GB2312" w:hint="eastAsia"/>
          <w:kern w:val="0"/>
          <w:sz w:val="32"/>
          <w:szCs w:val="32"/>
        </w:rPr>
        <w:t>提</w:t>
      </w:r>
      <w:r>
        <w:rPr>
          <w:rFonts w:ascii="仿宋_GB2312" w:eastAsia="仿宋_GB2312" w:hAnsi="宋体" w:cs="仿宋_GB2312" w:hint="eastAsia"/>
          <w:kern w:val="0"/>
          <w:sz w:val="32"/>
          <w:szCs w:val="32"/>
        </w:rPr>
        <w:t>出书面质疑和相关证明材料：</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采购机构或者相关人员与供应商有利害关系，应当回避而没有回避的；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采购程序违反军队采购相关规定的；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供应商之间或者采购机构与供应商之间存在串通行为的；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提供虚假资料骗取成交的；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违反采购相关法律法规使自己权益受到损害的其他事项。</w:t>
      </w:r>
    </w:p>
    <w:p w:rsidR="002462B5" w:rsidRPr="0008436D" w:rsidRDefault="002462B5" w:rsidP="002462B5">
      <w:pPr>
        <w:ind w:firstLineChars="200" w:firstLine="622"/>
        <w:rPr>
          <w:rFonts w:ascii="仿宋" w:eastAsia="仿宋" w:hAnsi="仿宋" w:cs="Times New Roman"/>
          <w:kern w:val="0"/>
          <w:sz w:val="32"/>
          <w:szCs w:val="32"/>
        </w:rPr>
      </w:pPr>
      <w:r w:rsidRPr="0008436D">
        <w:rPr>
          <w:rFonts w:ascii="仿宋" w:eastAsia="仿宋" w:hAnsi="仿宋" w:cs="Times New Roman" w:hint="eastAsia"/>
          <w:kern w:val="0"/>
          <w:sz w:val="32"/>
          <w:szCs w:val="32"/>
        </w:rPr>
        <w:t>（六）</w:t>
      </w:r>
      <w:r w:rsidRPr="0008436D">
        <w:rPr>
          <w:rFonts w:ascii="仿宋" w:eastAsia="仿宋" w:hAnsi="仿宋" w:cs="Times New Roman"/>
          <w:kern w:val="0"/>
          <w:sz w:val="32"/>
          <w:szCs w:val="32"/>
        </w:rPr>
        <w:t>书面质疑应由法定代表人签字并加盖单位公章，同时出具法定代表人资格证明书。由全权代表签字的，必须有法定代表人授权书和法定代表人资格证明书，以及公司为授权人</w:t>
      </w:r>
      <w:r w:rsidRPr="0008436D">
        <w:rPr>
          <w:rFonts w:ascii="仿宋" w:eastAsia="仿宋" w:hAnsi="仿宋" w:cs="Times New Roman" w:hint="eastAsia"/>
          <w:kern w:val="0"/>
          <w:sz w:val="32"/>
          <w:szCs w:val="32"/>
        </w:rPr>
        <w:t>提供的本公司在职员工证明和公司最近连续6个月为其缴纳社保的证明；社保不足6个月的，需提供被授权人含试用期在内的近6个月工资流水（银行打印版），</w:t>
      </w:r>
      <w:r w:rsidRPr="0008436D">
        <w:rPr>
          <w:rFonts w:ascii="仿宋" w:eastAsia="仿宋" w:hAnsi="仿宋" w:cs="Times New Roman"/>
          <w:kern w:val="0"/>
          <w:sz w:val="32"/>
          <w:szCs w:val="32"/>
        </w:rPr>
        <w:t>并加盖单位公章。书面质疑主要包括下列内容：</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质疑的采购项目名称和项目编号；</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lastRenderedPageBreak/>
        <w:t>2.</w:t>
      </w:r>
      <w:r>
        <w:rPr>
          <w:rFonts w:ascii="仿宋_GB2312" w:eastAsia="仿宋_GB2312" w:hAnsi="宋体" w:cs="仿宋_GB2312" w:hint="eastAsia"/>
          <w:kern w:val="0"/>
          <w:sz w:val="32"/>
          <w:szCs w:val="32"/>
        </w:rPr>
        <w:t>质疑人和被质疑人的名称，质疑人的地址、联系方式等；</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具体的质疑事项、事实依据及相关证明材料；</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提起质疑的日期。</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（七）质疑有以下情形之一的，质疑处理机构不予受理：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未按规定程序和渠道提出质疑的；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超过质疑限期的；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书面质疑的形式和内容不符合上述要求的；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提出的质疑事项已经明确答复的；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法律法规规定的其他不予受理的条件。</w:t>
      </w:r>
    </w:p>
    <w:p w:rsidR="00BD2D62" w:rsidRPr="0008436D" w:rsidRDefault="00917F90">
      <w:pPr>
        <w:ind w:firstLineChars="200" w:firstLine="622"/>
        <w:rPr>
          <w:rFonts w:ascii="仿宋_GB2312" w:eastAsia="仿宋_GB2312" w:hAnsi="宋体" w:cs="Times New Roman"/>
          <w:kern w:val="0"/>
          <w:sz w:val="32"/>
          <w:szCs w:val="32"/>
        </w:rPr>
      </w:pPr>
      <w:r w:rsidRPr="0008436D">
        <w:rPr>
          <w:rFonts w:ascii="仿宋_GB2312" w:eastAsia="仿宋_GB2312" w:hAnsi="宋体" w:cs="仿宋_GB2312" w:hint="eastAsia"/>
          <w:kern w:val="0"/>
          <w:sz w:val="32"/>
          <w:szCs w:val="32"/>
        </w:rPr>
        <w:t>（八）</w:t>
      </w:r>
      <w:r w:rsidR="00054144" w:rsidRPr="0008436D">
        <w:rPr>
          <w:rFonts w:ascii="仿宋_GB2312" w:eastAsia="仿宋_GB2312" w:hAnsi="宋体" w:cs="仿宋_GB2312" w:hint="eastAsia"/>
          <w:kern w:val="0"/>
          <w:sz w:val="32"/>
          <w:szCs w:val="32"/>
        </w:rPr>
        <w:t>采购人</w:t>
      </w:r>
      <w:r w:rsidRPr="0008436D">
        <w:rPr>
          <w:rFonts w:ascii="仿宋_GB2312" w:eastAsia="仿宋_GB2312" w:hAnsi="宋体" w:cs="仿宋_GB2312" w:hint="eastAsia"/>
          <w:kern w:val="0"/>
          <w:sz w:val="32"/>
          <w:szCs w:val="32"/>
        </w:rPr>
        <w:t>自质疑签收之日起</w:t>
      </w:r>
      <w:r w:rsidRPr="0008436D">
        <w:rPr>
          <w:rFonts w:ascii="仿宋_GB2312" w:eastAsia="仿宋_GB2312" w:hAnsi="宋体" w:cs="仿宋_GB2312"/>
          <w:kern w:val="0"/>
          <w:sz w:val="32"/>
          <w:szCs w:val="32"/>
        </w:rPr>
        <w:t>7</w:t>
      </w:r>
      <w:r w:rsidRPr="0008436D">
        <w:rPr>
          <w:rFonts w:ascii="仿宋_GB2312" w:eastAsia="仿宋_GB2312" w:hAnsi="宋体" w:cs="仿宋_GB2312" w:hint="eastAsia"/>
          <w:kern w:val="0"/>
          <w:sz w:val="32"/>
          <w:szCs w:val="32"/>
        </w:rPr>
        <w:t>个工作日内做出书面答复。答复内容同时通知与处理结果有关的供应商，但答复内容不得涉及供应商的商业秘密。</w:t>
      </w:r>
    </w:p>
    <w:p w:rsidR="00BD2D62" w:rsidRPr="0008436D" w:rsidRDefault="00054144">
      <w:pPr>
        <w:ind w:firstLineChars="200" w:firstLine="622"/>
        <w:rPr>
          <w:rFonts w:ascii="仿宋_GB2312" w:eastAsia="仿宋_GB2312" w:hAnsi="宋体" w:cs="Times New Roman"/>
          <w:kern w:val="0"/>
          <w:sz w:val="32"/>
          <w:szCs w:val="32"/>
        </w:rPr>
      </w:pPr>
      <w:r w:rsidRPr="0008436D">
        <w:rPr>
          <w:rFonts w:ascii="仿宋_GB2312" w:eastAsia="仿宋_GB2312" w:hAnsi="宋体" w:cs="仿宋_GB2312" w:hint="eastAsia"/>
          <w:kern w:val="0"/>
          <w:sz w:val="32"/>
          <w:szCs w:val="32"/>
        </w:rPr>
        <w:t>采购人</w:t>
      </w:r>
      <w:r w:rsidR="00917F90" w:rsidRPr="0008436D">
        <w:rPr>
          <w:rFonts w:ascii="仿宋_GB2312" w:eastAsia="仿宋_GB2312" w:hAnsi="宋体" w:cs="仿宋_GB2312" w:hint="eastAsia"/>
          <w:kern w:val="0"/>
          <w:sz w:val="32"/>
          <w:szCs w:val="32"/>
        </w:rPr>
        <w:t>在</w:t>
      </w:r>
      <w:proofErr w:type="gramStart"/>
      <w:r w:rsidR="00917F90" w:rsidRPr="0008436D">
        <w:rPr>
          <w:rFonts w:ascii="仿宋_GB2312" w:eastAsia="仿宋_GB2312" w:hAnsi="宋体" w:cs="仿宋_GB2312" w:hint="eastAsia"/>
          <w:kern w:val="0"/>
          <w:sz w:val="32"/>
          <w:szCs w:val="32"/>
        </w:rPr>
        <w:t>作出</w:t>
      </w:r>
      <w:proofErr w:type="gramEnd"/>
      <w:r w:rsidR="00917F90" w:rsidRPr="0008436D">
        <w:rPr>
          <w:rFonts w:ascii="仿宋_GB2312" w:eastAsia="仿宋_GB2312" w:hAnsi="宋体" w:cs="仿宋_GB2312" w:hint="eastAsia"/>
          <w:kern w:val="0"/>
          <w:sz w:val="32"/>
          <w:szCs w:val="32"/>
        </w:rPr>
        <w:t>书面答复之前，可以采取现场解答的方式向质疑人通报初步处理结果。供应商认可处理结果的，可在出具书面申请后撤回质疑或者放弃质疑，</w:t>
      </w:r>
      <w:r w:rsidRPr="0008436D">
        <w:rPr>
          <w:rFonts w:ascii="仿宋_GB2312" w:eastAsia="仿宋_GB2312" w:hAnsi="宋体" w:cs="仿宋_GB2312" w:hint="eastAsia"/>
          <w:kern w:val="0"/>
          <w:sz w:val="32"/>
          <w:szCs w:val="32"/>
        </w:rPr>
        <w:t>采购人</w:t>
      </w:r>
      <w:r w:rsidR="00917F90" w:rsidRPr="0008436D">
        <w:rPr>
          <w:rFonts w:ascii="仿宋_GB2312" w:eastAsia="仿宋_GB2312" w:hAnsi="宋体" w:cs="仿宋_GB2312" w:hint="eastAsia"/>
          <w:kern w:val="0"/>
          <w:sz w:val="32"/>
          <w:szCs w:val="32"/>
        </w:rPr>
        <w:t>不再进行书面答复。</w:t>
      </w:r>
    </w:p>
    <w:p w:rsidR="00BD2D62" w:rsidRPr="0008436D" w:rsidRDefault="00917F90">
      <w:pPr>
        <w:ind w:firstLineChars="200" w:firstLine="622"/>
        <w:rPr>
          <w:rFonts w:ascii="仿宋_GB2312" w:eastAsia="仿宋_GB2312" w:hAnsi="宋体" w:cs="Times New Roman"/>
          <w:kern w:val="0"/>
          <w:sz w:val="32"/>
          <w:szCs w:val="32"/>
        </w:rPr>
      </w:pPr>
      <w:r w:rsidRPr="0008436D">
        <w:rPr>
          <w:rFonts w:ascii="仿宋_GB2312" w:eastAsia="仿宋_GB2312" w:hAnsi="宋体" w:cs="仿宋_GB2312" w:hint="eastAsia"/>
          <w:kern w:val="0"/>
          <w:sz w:val="32"/>
          <w:szCs w:val="32"/>
        </w:rPr>
        <w:t>（九）供应商质疑有下列情形之一的，视为无效质疑，</w:t>
      </w:r>
      <w:r w:rsidR="00054144" w:rsidRPr="0008436D">
        <w:rPr>
          <w:rFonts w:ascii="仿宋_GB2312" w:eastAsia="仿宋_GB2312" w:hAnsi="宋体" w:cs="仿宋_GB2312" w:hint="eastAsia"/>
          <w:kern w:val="0"/>
          <w:sz w:val="32"/>
          <w:szCs w:val="32"/>
        </w:rPr>
        <w:t>采购人</w:t>
      </w:r>
      <w:r w:rsidRPr="0008436D">
        <w:rPr>
          <w:rFonts w:ascii="仿宋_GB2312" w:eastAsia="仿宋_GB2312" w:hAnsi="宋体" w:cs="仿宋_GB2312" w:hint="eastAsia"/>
          <w:kern w:val="0"/>
          <w:sz w:val="32"/>
          <w:szCs w:val="32"/>
        </w:rPr>
        <w:t>应当驳回质疑：</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无具体的质疑事项，或者质疑事项缺乏事实和法律依据的；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质疑内容涉及评审工作细节、其他供应商投标资料等保密事项且无法提供信息的合法来源的；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质疑已经处理并明确答复后，质疑人就同一事项再次提起质疑且未提供新的有效证据的。</w:t>
      </w:r>
    </w:p>
    <w:p w:rsidR="00BD2D62" w:rsidRPr="0008436D" w:rsidRDefault="00054144">
      <w:pPr>
        <w:ind w:firstLineChars="200" w:firstLine="622"/>
        <w:rPr>
          <w:rFonts w:ascii="仿宋_GB2312" w:eastAsia="仿宋_GB2312" w:hAnsi="宋体" w:cs="Times New Roman"/>
          <w:kern w:val="0"/>
          <w:sz w:val="32"/>
          <w:szCs w:val="32"/>
        </w:rPr>
      </w:pPr>
      <w:r w:rsidRPr="0008436D">
        <w:rPr>
          <w:rFonts w:ascii="仿宋_GB2312" w:eastAsia="仿宋_GB2312" w:hAnsi="宋体" w:cs="仿宋_GB2312" w:hint="eastAsia"/>
          <w:kern w:val="0"/>
          <w:sz w:val="32"/>
          <w:szCs w:val="32"/>
        </w:rPr>
        <w:lastRenderedPageBreak/>
        <w:t>采购人</w:t>
      </w:r>
      <w:r w:rsidR="00917F90" w:rsidRPr="0008436D">
        <w:rPr>
          <w:rFonts w:ascii="仿宋_GB2312" w:eastAsia="仿宋_GB2312" w:hAnsi="宋体" w:cs="仿宋_GB2312" w:hint="eastAsia"/>
          <w:kern w:val="0"/>
          <w:sz w:val="32"/>
          <w:szCs w:val="32"/>
        </w:rPr>
        <w:t>应当对供应商无效质疑情况记录存档。</w:t>
      </w:r>
    </w:p>
    <w:p w:rsidR="00BD2D62" w:rsidRPr="0008436D" w:rsidRDefault="00917F90">
      <w:pPr>
        <w:ind w:firstLineChars="200" w:firstLine="622"/>
        <w:rPr>
          <w:rFonts w:ascii="仿宋_GB2312" w:eastAsia="仿宋_GB2312" w:hAnsi="宋体" w:cs="Times New Roman"/>
          <w:kern w:val="0"/>
          <w:sz w:val="32"/>
          <w:szCs w:val="32"/>
        </w:rPr>
      </w:pPr>
      <w:r w:rsidRPr="0008436D">
        <w:rPr>
          <w:rFonts w:ascii="仿宋_GB2312" w:eastAsia="仿宋_GB2312" w:hAnsi="宋体" w:cs="仿宋_GB2312" w:hint="eastAsia"/>
          <w:kern w:val="0"/>
          <w:sz w:val="32"/>
          <w:szCs w:val="32"/>
        </w:rPr>
        <w:t>（十）供应商进行虚假和恶意质疑，干扰军队采购活动的，质疑处理机构可以申请上级采购管理部门</w:t>
      </w:r>
      <w:proofErr w:type="gramStart"/>
      <w:r w:rsidRPr="0008436D">
        <w:rPr>
          <w:rFonts w:ascii="仿宋_GB2312" w:eastAsia="仿宋_GB2312" w:hAnsi="宋体" w:cs="仿宋_GB2312" w:hint="eastAsia"/>
          <w:kern w:val="0"/>
          <w:sz w:val="32"/>
          <w:szCs w:val="32"/>
        </w:rPr>
        <w:t>作出</w:t>
      </w:r>
      <w:proofErr w:type="gramEnd"/>
      <w:r w:rsidRPr="0008436D">
        <w:rPr>
          <w:rFonts w:ascii="仿宋_GB2312" w:eastAsia="仿宋_GB2312" w:hAnsi="宋体" w:cs="仿宋_GB2312" w:hint="eastAsia"/>
          <w:kern w:val="0"/>
          <w:sz w:val="32"/>
          <w:szCs w:val="32"/>
        </w:rPr>
        <w:t>处罚。</w:t>
      </w:r>
    </w:p>
    <w:p w:rsidR="00BD2D62" w:rsidRPr="0008436D" w:rsidRDefault="00917F90" w:rsidP="002B1882">
      <w:pPr>
        <w:ind w:firstLineChars="200" w:firstLine="622"/>
        <w:rPr>
          <w:rFonts w:ascii="仿宋" w:eastAsia="仿宋" w:hAnsi="仿宋" w:cs="Times New Roman"/>
          <w:kern w:val="0"/>
          <w:sz w:val="32"/>
          <w:szCs w:val="32"/>
        </w:rPr>
      </w:pPr>
      <w:r w:rsidRPr="0008436D">
        <w:rPr>
          <w:rFonts w:ascii="仿宋_GB2312" w:eastAsia="仿宋_GB2312" w:hAnsi="宋体" w:cs="仿宋_GB2312" w:hint="eastAsia"/>
          <w:kern w:val="0"/>
          <w:sz w:val="32"/>
          <w:szCs w:val="32"/>
        </w:rPr>
        <w:t>（十一）对</w:t>
      </w:r>
      <w:r w:rsidR="00054144" w:rsidRPr="0008436D">
        <w:rPr>
          <w:rFonts w:ascii="仿宋_GB2312" w:eastAsia="仿宋_GB2312" w:hAnsi="宋体" w:cs="仿宋_GB2312" w:hint="eastAsia"/>
          <w:kern w:val="0"/>
          <w:sz w:val="32"/>
          <w:szCs w:val="32"/>
        </w:rPr>
        <w:t>采购人</w:t>
      </w:r>
      <w:r w:rsidRPr="0008436D">
        <w:rPr>
          <w:rFonts w:ascii="仿宋_GB2312" w:eastAsia="仿宋_GB2312" w:hAnsi="宋体" w:cs="仿宋_GB2312" w:hint="eastAsia"/>
          <w:kern w:val="0"/>
          <w:sz w:val="32"/>
          <w:szCs w:val="32"/>
        </w:rPr>
        <w:t>的书面答复及处理结果不满意，或者质疑处理机构未答复以及未在规定期限内</w:t>
      </w:r>
      <w:proofErr w:type="gramStart"/>
      <w:r w:rsidRPr="0008436D">
        <w:rPr>
          <w:rFonts w:ascii="仿宋_GB2312" w:eastAsia="仿宋_GB2312" w:hAnsi="宋体" w:cs="仿宋_GB2312" w:hint="eastAsia"/>
          <w:kern w:val="0"/>
          <w:sz w:val="32"/>
          <w:szCs w:val="32"/>
        </w:rPr>
        <w:t>作出</w:t>
      </w:r>
      <w:proofErr w:type="gramEnd"/>
      <w:r w:rsidRPr="0008436D">
        <w:rPr>
          <w:rFonts w:ascii="仿宋_GB2312" w:eastAsia="仿宋_GB2312" w:hAnsi="宋体" w:cs="仿宋_GB2312" w:hint="eastAsia"/>
          <w:kern w:val="0"/>
          <w:sz w:val="32"/>
          <w:szCs w:val="32"/>
        </w:rPr>
        <w:t>答复的，</w:t>
      </w:r>
      <w:r w:rsidR="002462B5" w:rsidRPr="0008436D">
        <w:rPr>
          <w:rFonts w:ascii="仿宋" w:eastAsia="仿宋" w:hAnsi="仿宋" w:cs="Times New Roman" w:hint="eastAsia"/>
          <w:kern w:val="0"/>
          <w:sz w:val="32"/>
          <w:szCs w:val="32"/>
        </w:rPr>
        <w:t>参照质疑要求的格式和内容向</w:t>
      </w:r>
      <w:r w:rsidR="00054144" w:rsidRPr="0008436D">
        <w:rPr>
          <w:rFonts w:ascii="仿宋" w:eastAsia="仿宋" w:hAnsi="仿宋" w:cs="Times New Roman" w:hint="eastAsia"/>
          <w:kern w:val="0"/>
          <w:sz w:val="32"/>
          <w:szCs w:val="32"/>
        </w:rPr>
        <w:t>采购人</w:t>
      </w:r>
      <w:r w:rsidR="002462B5" w:rsidRPr="0008436D">
        <w:rPr>
          <w:rFonts w:ascii="仿宋" w:eastAsia="仿宋" w:hAnsi="仿宋" w:cs="Times New Roman" w:hint="eastAsia"/>
          <w:kern w:val="0"/>
          <w:sz w:val="32"/>
          <w:szCs w:val="32"/>
        </w:rPr>
        <w:t>上级管理机构提出书面投诉。投诉联系电话：</w:t>
      </w:r>
      <w:r w:rsidRPr="0008436D">
        <w:rPr>
          <w:rFonts w:ascii="仿宋_GB2312" w:eastAsia="仿宋_GB2312" w:hAnsi="宋体" w:cs="仿宋_GB2312"/>
          <w:kern w:val="0"/>
          <w:sz w:val="32"/>
          <w:szCs w:val="32"/>
        </w:rPr>
        <w:t>023-68754035</w:t>
      </w:r>
      <w:r w:rsidRPr="0008436D">
        <w:rPr>
          <w:rFonts w:ascii="仿宋_GB2312" w:eastAsia="仿宋_GB2312" w:hAnsi="宋体" w:cs="仿宋_GB2312" w:hint="eastAsia"/>
          <w:kern w:val="0"/>
          <w:sz w:val="32"/>
          <w:szCs w:val="32"/>
        </w:rPr>
        <w:t>。</w:t>
      </w:r>
    </w:p>
    <w:p w:rsidR="00BD2D62" w:rsidRPr="002B1882" w:rsidRDefault="00917F90" w:rsidP="002B1882">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七、确定成交</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（一）确定成交供应商</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snapToGrid w:val="0"/>
          <w:kern w:val="0"/>
          <w:sz w:val="32"/>
          <w:szCs w:val="32"/>
        </w:rPr>
        <w:t>评审结束后</w:t>
      </w:r>
      <w:r>
        <w:rPr>
          <w:rFonts w:ascii="仿宋_GB2312" w:eastAsia="仿宋_GB2312" w:hAnsi="宋体" w:cs="仿宋_GB2312"/>
          <w:snapToGrid w:val="0"/>
          <w:kern w:val="0"/>
          <w:sz w:val="32"/>
          <w:szCs w:val="32"/>
        </w:rPr>
        <w:t>3</w:t>
      </w:r>
      <w:r>
        <w:rPr>
          <w:rFonts w:ascii="仿宋_GB2312" w:eastAsia="仿宋_GB2312" w:hAnsi="宋体" w:cs="仿宋_GB2312" w:hint="eastAsia"/>
          <w:snapToGrid w:val="0"/>
          <w:kern w:val="0"/>
          <w:sz w:val="32"/>
          <w:szCs w:val="32"/>
        </w:rPr>
        <w:t>个工作日内，采购机构根据谈判小组提出的书面评审报告，在（</w:t>
      </w:r>
      <w:r>
        <w:rPr>
          <w:rFonts w:ascii="仿宋_GB2312" w:eastAsia="仿宋_GB2312" w:hAnsi="宋体" w:cs="仿宋_GB2312"/>
          <w:snapToGrid w:val="0"/>
          <w:kern w:val="0"/>
          <w:sz w:val="32"/>
          <w:szCs w:val="32"/>
        </w:rPr>
        <w:t>www.</w:t>
      </w:r>
      <w:r w:rsidR="002B1882">
        <w:rPr>
          <w:rFonts w:ascii="仿宋_GB2312" w:eastAsia="仿宋_GB2312" w:hAnsi="宋体" w:cs="仿宋_GB2312" w:hint="eastAsia"/>
          <w:snapToGrid w:val="0"/>
          <w:kern w:val="0"/>
          <w:sz w:val="32"/>
          <w:szCs w:val="32"/>
        </w:rPr>
        <w:t>xnyy</w:t>
      </w:r>
      <w:r>
        <w:rPr>
          <w:rFonts w:ascii="仿宋_GB2312" w:eastAsia="仿宋_GB2312" w:hAnsi="宋体" w:cs="仿宋_GB2312"/>
          <w:snapToGrid w:val="0"/>
          <w:kern w:val="0"/>
          <w:sz w:val="32"/>
          <w:szCs w:val="32"/>
        </w:rPr>
        <w:t>.cn</w:t>
      </w:r>
      <w:r>
        <w:rPr>
          <w:rFonts w:ascii="仿宋_GB2312" w:eastAsia="仿宋_GB2312" w:hAnsi="宋体" w:cs="仿宋_GB2312" w:hint="eastAsia"/>
          <w:snapToGrid w:val="0"/>
          <w:kern w:val="0"/>
          <w:sz w:val="32"/>
          <w:szCs w:val="32"/>
        </w:rPr>
        <w:t>）上公示评审结果，公示期为</w:t>
      </w:r>
      <w:r>
        <w:rPr>
          <w:rFonts w:ascii="仿宋_GB2312" w:eastAsia="仿宋_GB2312" w:hAnsi="宋体" w:cs="仿宋_GB2312"/>
          <w:snapToGrid w:val="0"/>
          <w:kern w:val="0"/>
          <w:sz w:val="32"/>
          <w:szCs w:val="32"/>
        </w:rPr>
        <w:t>3</w:t>
      </w:r>
      <w:r>
        <w:rPr>
          <w:rFonts w:ascii="仿宋_GB2312" w:eastAsia="仿宋_GB2312" w:hAnsi="宋体" w:cs="仿宋_GB2312" w:hint="eastAsia"/>
          <w:snapToGrid w:val="0"/>
          <w:kern w:val="0"/>
          <w:sz w:val="32"/>
          <w:szCs w:val="32"/>
        </w:rPr>
        <w:t>个工作日。公示期内有异议的，按照本须知“质疑与投诉”规定的程序处理。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排名第一的</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供应商有正当理由放弃成交（无正当理由放弃成交的，不予退还谈判保证金；情节严重的，剔除出库），或者因不可抗力不能履行合同，或者被查实存在影响评审结果等违法情形、不符合成交条件的，采购机构可以按照评审排序结果依次确定其他候选供应商为成交供应商，也可以重新组织采购。</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采购机构有权根据采购任务变更等实际情况调整成交数量。</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kern w:val="0"/>
          <w:sz w:val="32"/>
          <w:szCs w:val="32"/>
        </w:rPr>
        <w:t>（二）</w:t>
      </w:r>
      <w:r>
        <w:rPr>
          <w:rFonts w:ascii="仿宋_GB2312" w:eastAsia="仿宋_GB2312" w:hAnsi="宋体" w:cs="仿宋_GB2312" w:hint="eastAsia"/>
          <w:snapToGrid w:val="0"/>
          <w:kern w:val="0"/>
          <w:sz w:val="32"/>
          <w:szCs w:val="32"/>
        </w:rPr>
        <w:t>成交通知</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kern w:val="0"/>
          <w:sz w:val="32"/>
          <w:szCs w:val="32"/>
        </w:rPr>
        <w:t>采购机构在确定成交供应商后</w:t>
      </w: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个工作日内，以书面形式</w:t>
      </w:r>
      <w:r>
        <w:rPr>
          <w:rFonts w:ascii="仿宋_GB2312" w:eastAsia="仿宋_GB2312" w:hAnsi="宋体" w:cs="仿宋_GB2312" w:hint="eastAsia"/>
          <w:kern w:val="0"/>
          <w:sz w:val="32"/>
          <w:szCs w:val="32"/>
        </w:rPr>
        <w:lastRenderedPageBreak/>
        <w:t>向成交供应商发出《成交通知书》，</w:t>
      </w:r>
      <w:r>
        <w:rPr>
          <w:rFonts w:ascii="仿宋_GB2312" w:eastAsia="仿宋_GB2312" w:hAnsi="宋体" w:cs="仿宋_GB2312" w:hint="eastAsia"/>
          <w:kern w:val="0"/>
          <w:sz w:val="32"/>
          <w:szCs w:val="32"/>
          <w:lang w:val="zh-CN"/>
        </w:rPr>
        <w:t>同时</w:t>
      </w:r>
      <w:r w:rsidR="002B1882">
        <w:rPr>
          <w:rFonts w:ascii="仿宋_GB2312" w:eastAsia="仿宋_GB2312" w:hAnsi="宋体" w:cs="仿宋_GB2312" w:hint="eastAsia"/>
          <w:kern w:val="0"/>
          <w:sz w:val="32"/>
          <w:szCs w:val="32"/>
          <w:lang w:val="zh-CN"/>
        </w:rPr>
        <w:t>通知</w:t>
      </w:r>
      <w:r>
        <w:rPr>
          <w:rFonts w:ascii="仿宋_GB2312" w:eastAsia="仿宋_GB2312" w:hAnsi="宋体" w:cs="仿宋_GB2312" w:hint="eastAsia"/>
          <w:kern w:val="0"/>
          <w:sz w:val="32"/>
          <w:szCs w:val="32"/>
          <w:lang w:val="zh-CN"/>
        </w:rPr>
        <w:t>未成交供应商</w:t>
      </w:r>
      <w:r>
        <w:rPr>
          <w:rFonts w:ascii="仿宋_GB2312" w:eastAsia="仿宋_GB2312" w:hAnsi="宋体" w:cs="仿宋_GB2312" w:hint="eastAsia"/>
          <w:kern w:val="0"/>
          <w:sz w:val="32"/>
          <w:szCs w:val="32"/>
        </w:rPr>
        <w:t>。</w:t>
      </w:r>
    </w:p>
    <w:p w:rsidR="00BD2D62" w:rsidRDefault="00917F90">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lang w:val="zh-CN"/>
        </w:rPr>
        <w:t>《成交通知书》是签订合同草案的依据。</w:t>
      </w:r>
      <w:proofErr w:type="gramStart"/>
      <w:r>
        <w:rPr>
          <w:rFonts w:ascii="仿宋_GB2312" w:eastAsia="仿宋_GB2312" w:hAnsi="宋体" w:cs="仿宋_GB2312" w:hint="eastAsia"/>
          <w:kern w:val="0"/>
          <w:sz w:val="32"/>
          <w:szCs w:val="32"/>
          <w:lang w:val="zh-CN"/>
        </w:rPr>
        <w:t>若合同</w:t>
      </w:r>
      <w:proofErr w:type="gramEnd"/>
      <w:r>
        <w:rPr>
          <w:rFonts w:ascii="仿宋_GB2312" w:eastAsia="仿宋_GB2312" w:hAnsi="宋体" w:cs="仿宋_GB2312" w:hint="eastAsia"/>
          <w:kern w:val="0"/>
          <w:sz w:val="32"/>
          <w:szCs w:val="32"/>
          <w:lang w:val="zh-CN"/>
        </w:rPr>
        <w:t>草案未获批准，采购机构有权取消合同草案。</w:t>
      </w:r>
      <w:r>
        <w:rPr>
          <w:rFonts w:ascii="仿宋_GB2312" w:eastAsia="仿宋_GB2312" w:hAnsi="宋体" w:cs="仿宋_GB2312" w:hint="eastAsia"/>
          <w:snapToGrid w:val="0"/>
          <w:kern w:val="0"/>
          <w:sz w:val="32"/>
          <w:szCs w:val="32"/>
        </w:rPr>
        <w:t>《成交通知书》及签订的合同草案不能作为成交供应商启动生产或备货的依据，应待正式合同签订后再启动生产备货，否则，由此造成的后果</w:t>
      </w:r>
      <w:proofErr w:type="gramStart"/>
      <w:r>
        <w:rPr>
          <w:rFonts w:ascii="仿宋_GB2312" w:eastAsia="仿宋_GB2312" w:hAnsi="宋体" w:cs="仿宋_GB2312" w:hint="eastAsia"/>
          <w:snapToGrid w:val="0"/>
          <w:kern w:val="0"/>
          <w:sz w:val="32"/>
          <w:szCs w:val="32"/>
        </w:rPr>
        <w:t>由成交</w:t>
      </w:r>
      <w:proofErr w:type="gramEnd"/>
      <w:r>
        <w:rPr>
          <w:rFonts w:ascii="仿宋_GB2312" w:eastAsia="仿宋_GB2312" w:hAnsi="宋体" w:cs="仿宋_GB2312" w:hint="eastAsia"/>
          <w:snapToGrid w:val="0"/>
          <w:kern w:val="0"/>
          <w:sz w:val="32"/>
          <w:szCs w:val="32"/>
        </w:rPr>
        <w:t>供应商自行承担。</w:t>
      </w:r>
    </w:p>
    <w:p w:rsidR="00BD2D62" w:rsidRDefault="00917F90" w:rsidP="002B1882">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八、签订合同</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（一）成交供应商在采购机构发出《成交通知书》之日起</w:t>
      </w:r>
      <w:r>
        <w:rPr>
          <w:rFonts w:ascii="仿宋_GB2312" w:eastAsia="仿宋_GB2312" w:hAnsi="宋体" w:cs="仿宋_GB2312"/>
          <w:kern w:val="0"/>
          <w:sz w:val="32"/>
          <w:szCs w:val="32"/>
        </w:rPr>
        <w:t>10</w:t>
      </w:r>
      <w:r>
        <w:rPr>
          <w:rFonts w:ascii="仿宋_GB2312" w:eastAsia="仿宋_GB2312" w:hAnsi="宋体" w:cs="仿宋_GB2312" w:hint="eastAsia"/>
          <w:kern w:val="0"/>
          <w:sz w:val="32"/>
          <w:szCs w:val="32"/>
        </w:rPr>
        <w:t>个工作日内，按照采购机构规定的时间、地点签订合同草案，合同草案经批准后签订正式合同。未经采购机构同意逾期不签订合同的，将取消成交供应</w:t>
      </w:r>
      <w:proofErr w:type="gramStart"/>
      <w:r>
        <w:rPr>
          <w:rFonts w:ascii="仿宋_GB2312" w:eastAsia="仿宋_GB2312" w:hAnsi="宋体" w:cs="仿宋_GB2312" w:hint="eastAsia"/>
          <w:kern w:val="0"/>
          <w:sz w:val="32"/>
          <w:szCs w:val="32"/>
        </w:rPr>
        <w:t>商成交</w:t>
      </w:r>
      <w:proofErr w:type="gramEnd"/>
      <w:r>
        <w:rPr>
          <w:rFonts w:ascii="仿宋_GB2312" w:eastAsia="仿宋_GB2312" w:hAnsi="宋体" w:cs="仿宋_GB2312" w:hint="eastAsia"/>
          <w:kern w:val="0"/>
          <w:sz w:val="32"/>
          <w:szCs w:val="32"/>
        </w:rPr>
        <w:t>资格。</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（二）谈判文件、成交供应商的报价文件、补充报价文件、澄清承诺、说明、补正和《成交通知书》等，均为签订合同的依据。</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（三）所签订的合同不得对成交供应商及其最终报价作实质性修改。</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（四）成交供应商应当按照合同约定履行义务，完成采购项目。成交供应商不得向他人转让采购项目，也不得将采购项目分包向他人转让或委托加工。</w:t>
      </w:r>
    </w:p>
    <w:p w:rsidR="00BD2D62" w:rsidRPr="002B1882" w:rsidRDefault="00917F90" w:rsidP="002B1882">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（五）受到禁止参加军队采购活动处罚的供应商，起始时间自有关机关批准之日起计算。处罚起始时间之前，经有关机关批准签订的正式采购合同，可以继续执行。自处罚起始之日起，采</w:t>
      </w:r>
      <w:r>
        <w:rPr>
          <w:rFonts w:ascii="仿宋_GB2312" w:eastAsia="仿宋_GB2312" w:hAnsi="宋体" w:cs="仿宋_GB2312" w:hint="eastAsia"/>
          <w:kern w:val="0"/>
          <w:sz w:val="32"/>
          <w:szCs w:val="32"/>
        </w:rPr>
        <w:lastRenderedPageBreak/>
        <w:t>购机构发给相关供应商的成交通知书及签订的合同草案自动失效。</w:t>
      </w:r>
    </w:p>
    <w:p w:rsidR="00BD2D62" w:rsidRPr="002B1882" w:rsidRDefault="00917F90" w:rsidP="002B1882">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九、产品质量检验验收</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（一）产品出厂前，中标人应当进行产品自检，自检合格后向合同甲方申请出厂验收，验收合格后方可出厂。</w:t>
      </w:r>
    </w:p>
    <w:p w:rsidR="00BD2D62" w:rsidRPr="002B1882" w:rsidRDefault="00917F90" w:rsidP="002B1882">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（二）产品出厂验收不合格，合同甲方有权拒收货物和解除采购合同，由此造成的损失，由中标人承担。出厂验收过程中，中标人可有</w:t>
      </w: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次整改机会，若第一次检验未通过，合同甲方将书面通知成交供应商限期整改，整改后进行第二次检验，检验合格后方可出厂。若第二次检验仍未通过的，合同甲方有权取消或解除采购合同，由此造成的损失，由中标人承担。</w:t>
      </w:r>
    </w:p>
    <w:p w:rsidR="00BD2D62" w:rsidRDefault="00917F90">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十、解释权限</w:t>
      </w:r>
    </w:p>
    <w:p w:rsidR="00BD2D62" w:rsidRDefault="00917F90">
      <w:pPr>
        <w:ind w:firstLineChars="200" w:firstLine="622"/>
        <w:rPr>
          <w:rFonts w:ascii="仿宋_GB2312" w:eastAsia="仿宋_GB2312" w:hAnsi="宋体" w:cs="Times New Roman"/>
          <w:kern w:val="0"/>
          <w:sz w:val="32"/>
          <w:szCs w:val="32"/>
        </w:rPr>
        <w:sectPr w:rsidR="00BD2D62">
          <w:headerReference w:type="default" r:id="rId13"/>
          <w:pgSz w:w="11906" w:h="16838"/>
          <w:pgMar w:top="2098" w:right="1474" w:bottom="1985" w:left="1588" w:header="851" w:footer="964" w:gutter="0"/>
          <w:cols w:space="425"/>
          <w:docGrid w:type="linesAndChars" w:linePitch="579" w:charSpace="-1844"/>
        </w:sectPr>
      </w:pPr>
      <w:proofErr w:type="gramStart"/>
      <w:r>
        <w:rPr>
          <w:rFonts w:ascii="仿宋_GB2312" w:eastAsia="仿宋_GB2312" w:hAnsi="宋体" w:cs="仿宋_GB2312" w:hint="eastAsia"/>
          <w:kern w:val="0"/>
          <w:sz w:val="32"/>
          <w:szCs w:val="32"/>
        </w:rPr>
        <w:t>本谈判</w:t>
      </w:r>
      <w:proofErr w:type="gramEnd"/>
      <w:r>
        <w:rPr>
          <w:rFonts w:ascii="仿宋_GB2312" w:eastAsia="仿宋_GB2312" w:hAnsi="宋体" w:cs="仿宋_GB2312" w:hint="eastAsia"/>
          <w:kern w:val="0"/>
          <w:sz w:val="32"/>
          <w:szCs w:val="32"/>
        </w:rPr>
        <w:t>文件由采购机构负责解释。</w:t>
      </w:r>
    </w:p>
    <w:p w:rsidR="00BD2D62" w:rsidRDefault="00917F90">
      <w:pPr>
        <w:spacing w:line="560" w:lineRule="exact"/>
        <w:jc w:val="center"/>
        <w:outlineLvl w:val="0"/>
        <w:rPr>
          <w:rFonts w:ascii="Times New Roman" w:eastAsia="方正小标宋简体" w:hAnsi="Times New Roman" w:cs="Times New Roman"/>
          <w:kern w:val="0"/>
          <w:sz w:val="44"/>
          <w:szCs w:val="44"/>
        </w:rPr>
      </w:pPr>
      <w:bookmarkStart w:id="13" w:name="_Toc285612603"/>
      <w:bookmarkStart w:id="14" w:name="_Toc390713969"/>
      <w:bookmarkStart w:id="15" w:name="_Toc435540981"/>
      <w:bookmarkStart w:id="16" w:name="OLE_LINK1"/>
      <w:r>
        <w:rPr>
          <w:rFonts w:ascii="Times New Roman" w:eastAsia="方正小标宋简体" w:hAnsi="Times New Roman" w:cs="方正小标宋简体" w:hint="eastAsia"/>
          <w:kern w:val="0"/>
          <w:sz w:val="44"/>
          <w:szCs w:val="44"/>
        </w:rPr>
        <w:lastRenderedPageBreak/>
        <w:t>第四部分合同样本</w:t>
      </w:r>
      <w:bookmarkEnd w:id="13"/>
      <w:bookmarkEnd w:id="14"/>
      <w:bookmarkEnd w:id="15"/>
    </w:p>
    <w:p w:rsidR="00BD2D62" w:rsidRDefault="00917F90">
      <w:pPr>
        <w:adjustRightInd w:val="0"/>
        <w:snapToGrid w:val="0"/>
        <w:spacing w:line="560" w:lineRule="exact"/>
        <w:jc w:val="center"/>
        <w:rPr>
          <w:rFonts w:ascii="Times New Roman" w:eastAsia="方正小标宋简体" w:hAnsi="Times New Roman" w:cs="Times New Roman"/>
          <w:sz w:val="48"/>
          <w:szCs w:val="48"/>
        </w:rPr>
      </w:pPr>
      <w:r>
        <w:rPr>
          <w:rFonts w:ascii="Times New Roman" w:eastAsia="方正小标宋简体" w:hAnsi="Times New Roman" w:cs="方正小标宋简体" w:hint="eastAsia"/>
          <w:sz w:val="48"/>
          <w:szCs w:val="48"/>
        </w:rPr>
        <w:t>采购合同</w:t>
      </w:r>
      <w:r>
        <w:rPr>
          <w:rFonts w:ascii="黑体" w:eastAsia="黑体" w:hAnsi="黑体" w:cs="黑体" w:hint="eastAsia"/>
          <w:sz w:val="32"/>
          <w:szCs w:val="32"/>
        </w:rPr>
        <w:t>密级</w:t>
      </w:r>
    </w:p>
    <w:p w:rsidR="00BD2D62" w:rsidRDefault="00917F90">
      <w:pPr>
        <w:adjustRightInd w:val="0"/>
        <w:snapToGrid w:val="0"/>
        <w:spacing w:line="300" w:lineRule="exact"/>
        <w:rPr>
          <w:rFonts w:ascii="Times New Roman" w:eastAsia="华文中宋" w:hAnsi="Times New Roman" w:cs="Times New Roman"/>
        </w:rPr>
      </w:pPr>
      <w:r>
        <w:rPr>
          <w:rFonts w:ascii="Times New Roman" w:hAnsi="Times New Roman" w:cs="宋体" w:hint="eastAsia"/>
        </w:rPr>
        <w:t xml:space="preserve">合同编号：　　签订日期：年月日　　</w:t>
      </w:r>
      <w:proofErr w:type="gramStart"/>
      <w:r>
        <w:rPr>
          <w:rFonts w:ascii="Times New Roman" w:hAnsi="Times New Roman" w:cs="宋体" w:hint="eastAsia"/>
        </w:rPr>
        <w:t xml:space="preserve">　</w:t>
      </w:r>
      <w:proofErr w:type="gramEnd"/>
      <w:r>
        <w:rPr>
          <w:rFonts w:ascii="Times New Roman" w:hAnsi="Times New Roman" w:cs="宋体" w:hint="eastAsia"/>
        </w:rPr>
        <w:t>签订地点：</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582"/>
        <w:gridCol w:w="659"/>
        <w:gridCol w:w="148"/>
        <w:gridCol w:w="1272"/>
        <w:gridCol w:w="849"/>
        <w:gridCol w:w="3892"/>
        <w:gridCol w:w="364"/>
        <w:gridCol w:w="707"/>
        <w:gridCol w:w="417"/>
        <w:gridCol w:w="574"/>
        <w:gridCol w:w="1561"/>
        <w:gridCol w:w="1558"/>
        <w:gridCol w:w="1700"/>
        <w:gridCol w:w="503"/>
      </w:tblGrid>
      <w:tr w:rsidR="00BD2D62">
        <w:trPr>
          <w:trHeight w:val="397"/>
          <w:jc w:val="center"/>
        </w:trPr>
        <w:tc>
          <w:tcPr>
            <w:tcW w:w="2503" w:type="pct"/>
            <w:gridSpan w:val="6"/>
            <w:tcBorders>
              <w:top w:val="single" w:sz="12" w:space="0" w:color="auto"/>
            </w:tcBorders>
            <w:vAlign w:val="center"/>
          </w:tcPr>
          <w:p w:rsidR="00BD2D62" w:rsidRDefault="00917F90">
            <w:pPr>
              <w:adjustRightInd w:val="0"/>
              <w:snapToGrid w:val="0"/>
              <w:spacing w:line="240" w:lineRule="exact"/>
              <w:jc w:val="center"/>
              <w:rPr>
                <w:rFonts w:ascii="宋体" w:cs="Times New Roman"/>
              </w:rPr>
            </w:pPr>
            <w:r>
              <w:rPr>
                <w:rFonts w:ascii="宋体" w:hAnsi="宋体" w:cs="宋体" w:hint="eastAsia"/>
                <w:spacing w:val="20"/>
              </w:rPr>
              <w:t>甲　　方</w:t>
            </w:r>
          </w:p>
        </w:tc>
        <w:tc>
          <w:tcPr>
            <w:tcW w:w="2497" w:type="pct"/>
            <w:gridSpan w:val="8"/>
            <w:tcBorders>
              <w:top w:val="single" w:sz="12" w:space="0" w:color="auto"/>
            </w:tcBorders>
            <w:vAlign w:val="center"/>
          </w:tcPr>
          <w:p w:rsidR="00BD2D62" w:rsidRDefault="00917F90">
            <w:pPr>
              <w:adjustRightInd w:val="0"/>
              <w:snapToGrid w:val="0"/>
              <w:spacing w:line="240" w:lineRule="exact"/>
              <w:jc w:val="center"/>
              <w:rPr>
                <w:rFonts w:ascii="宋体" w:cs="Times New Roman"/>
              </w:rPr>
            </w:pPr>
            <w:r>
              <w:rPr>
                <w:rFonts w:ascii="宋体" w:hAnsi="宋体" w:cs="宋体" w:hint="eastAsia"/>
                <w:spacing w:val="20"/>
              </w:rPr>
              <w:t>乙　　方</w:t>
            </w:r>
          </w:p>
        </w:tc>
      </w:tr>
      <w:tr w:rsidR="00BD2D62">
        <w:trPr>
          <w:trHeight w:val="397"/>
          <w:jc w:val="center"/>
        </w:trPr>
        <w:tc>
          <w:tcPr>
            <w:tcW w:w="470" w:type="pct"/>
            <w:gridSpan w:val="3"/>
            <w:vAlign w:val="center"/>
          </w:tcPr>
          <w:p w:rsidR="00BD2D62" w:rsidRDefault="00917F90">
            <w:pPr>
              <w:adjustRightInd w:val="0"/>
              <w:snapToGrid w:val="0"/>
              <w:spacing w:line="240" w:lineRule="exact"/>
              <w:jc w:val="center"/>
              <w:rPr>
                <w:rFonts w:ascii="宋体" w:cs="Times New Roman"/>
              </w:rPr>
            </w:pPr>
            <w:r>
              <w:rPr>
                <w:rFonts w:ascii="宋体" w:hAnsi="宋体" w:cs="宋体" w:hint="eastAsia"/>
                <w:spacing w:val="45"/>
                <w:kern w:val="0"/>
              </w:rPr>
              <w:t>单位名</w:t>
            </w:r>
            <w:r>
              <w:rPr>
                <w:rFonts w:ascii="宋体" w:hAnsi="宋体" w:cs="宋体" w:hint="eastAsia"/>
                <w:spacing w:val="30"/>
                <w:kern w:val="0"/>
              </w:rPr>
              <w:t>称</w:t>
            </w:r>
          </w:p>
        </w:tc>
        <w:tc>
          <w:tcPr>
            <w:tcW w:w="2033" w:type="pct"/>
            <w:gridSpan w:val="3"/>
            <w:vAlign w:val="center"/>
          </w:tcPr>
          <w:p w:rsidR="00BD2D62" w:rsidRDefault="00BD2D62">
            <w:pPr>
              <w:adjustRightInd w:val="0"/>
              <w:snapToGrid w:val="0"/>
              <w:spacing w:line="240" w:lineRule="exact"/>
              <w:ind w:left="100"/>
              <w:jc w:val="center"/>
              <w:rPr>
                <w:rFonts w:ascii="宋体" w:cs="Times New Roman"/>
                <w:spacing w:val="20"/>
              </w:rPr>
            </w:pPr>
          </w:p>
        </w:tc>
        <w:tc>
          <w:tcPr>
            <w:tcW w:w="503"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rPr>
              <w:t>单位名</w:t>
            </w:r>
            <w:r>
              <w:rPr>
                <w:rFonts w:ascii="宋体" w:hAnsi="宋体" w:cs="宋体" w:hint="eastAsia"/>
                <w:spacing w:val="30"/>
                <w:kern w:val="0"/>
              </w:rPr>
              <w:t>称</w:t>
            </w:r>
          </w:p>
        </w:tc>
        <w:tc>
          <w:tcPr>
            <w:tcW w:w="1994" w:type="pct"/>
            <w:gridSpan w:val="5"/>
            <w:vAlign w:val="center"/>
          </w:tcPr>
          <w:p w:rsidR="00BD2D62" w:rsidRDefault="00BD2D62">
            <w:pPr>
              <w:adjustRightInd w:val="0"/>
              <w:snapToGrid w:val="0"/>
              <w:spacing w:line="240" w:lineRule="exact"/>
              <w:ind w:left="100"/>
              <w:jc w:val="center"/>
              <w:rPr>
                <w:rFonts w:ascii="宋体" w:cs="Times New Roman"/>
                <w:spacing w:val="20"/>
              </w:rPr>
            </w:pPr>
          </w:p>
        </w:tc>
      </w:tr>
      <w:tr w:rsidR="00BD2D62">
        <w:trPr>
          <w:trHeight w:val="397"/>
          <w:jc w:val="center"/>
        </w:trPr>
        <w:tc>
          <w:tcPr>
            <w:tcW w:w="470"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15"/>
                <w:kern w:val="0"/>
                <w:fitText w:val="1170" w:id="1"/>
              </w:rPr>
              <w:t>法定代表</w:t>
            </w:r>
            <w:r>
              <w:rPr>
                <w:rFonts w:ascii="宋体" w:hAnsi="宋体" w:cs="宋体" w:hint="eastAsia"/>
                <w:spacing w:val="-2"/>
                <w:kern w:val="0"/>
                <w:fitText w:val="1170" w:id="1"/>
              </w:rPr>
              <w:t>人</w:t>
            </w:r>
          </w:p>
        </w:tc>
        <w:tc>
          <w:tcPr>
            <w:tcW w:w="2033" w:type="pct"/>
            <w:gridSpan w:val="3"/>
            <w:vAlign w:val="center"/>
          </w:tcPr>
          <w:p w:rsidR="00BD2D62"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15"/>
                <w:kern w:val="0"/>
                <w:fitText w:val="1170" w:id="2"/>
              </w:rPr>
              <w:t>法定代表</w:t>
            </w:r>
            <w:r>
              <w:rPr>
                <w:rFonts w:ascii="宋体" w:hAnsi="宋体" w:cs="宋体" w:hint="eastAsia"/>
                <w:spacing w:val="-2"/>
                <w:kern w:val="0"/>
                <w:fitText w:val="1170" w:id="2"/>
              </w:rPr>
              <w:t>人</w:t>
            </w:r>
          </w:p>
        </w:tc>
        <w:tc>
          <w:tcPr>
            <w:tcW w:w="1994" w:type="pct"/>
            <w:gridSpan w:val="5"/>
            <w:vAlign w:val="center"/>
          </w:tcPr>
          <w:p w:rsidR="00BD2D62" w:rsidRDefault="00BD2D62">
            <w:pPr>
              <w:adjustRightInd w:val="0"/>
              <w:snapToGrid w:val="0"/>
              <w:spacing w:line="240" w:lineRule="exact"/>
              <w:ind w:left="100"/>
              <w:jc w:val="center"/>
              <w:rPr>
                <w:rFonts w:ascii="宋体" w:cs="Times New Roman"/>
              </w:rPr>
            </w:pPr>
          </w:p>
        </w:tc>
      </w:tr>
      <w:tr w:rsidR="00BD2D62">
        <w:trPr>
          <w:trHeight w:val="397"/>
          <w:jc w:val="center"/>
        </w:trPr>
        <w:tc>
          <w:tcPr>
            <w:tcW w:w="470"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15"/>
                <w:kern w:val="0"/>
                <w:fitText w:val="1170" w:id="3"/>
              </w:rPr>
              <w:t>委托代理</w:t>
            </w:r>
            <w:r>
              <w:rPr>
                <w:rFonts w:ascii="宋体" w:hAnsi="宋体" w:cs="宋体" w:hint="eastAsia"/>
                <w:spacing w:val="-2"/>
                <w:kern w:val="0"/>
                <w:fitText w:val="1170" w:id="3"/>
              </w:rPr>
              <w:t>人</w:t>
            </w:r>
          </w:p>
        </w:tc>
        <w:tc>
          <w:tcPr>
            <w:tcW w:w="2033" w:type="pct"/>
            <w:gridSpan w:val="3"/>
            <w:vAlign w:val="center"/>
          </w:tcPr>
          <w:p w:rsidR="00BD2D62"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15"/>
                <w:kern w:val="0"/>
                <w:fitText w:val="1170" w:id="4"/>
              </w:rPr>
              <w:t>委托代理</w:t>
            </w:r>
            <w:r>
              <w:rPr>
                <w:rFonts w:ascii="宋体" w:hAnsi="宋体" w:cs="宋体" w:hint="eastAsia"/>
                <w:spacing w:val="-2"/>
                <w:kern w:val="0"/>
                <w:fitText w:val="1170" w:id="4"/>
              </w:rPr>
              <w:t>人</w:t>
            </w:r>
          </w:p>
        </w:tc>
        <w:tc>
          <w:tcPr>
            <w:tcW w:w="1994" w:type="pct"/>
            <w:gridSpan w:val="5"/>
            <w:vAlign w:val="center"/>
          </w:tcPr>
          <w:p w:rsidR="00BD2D62" w:rsidRDefault="00BD2D62">
            <w:pPr>
              <w:adjustRightInd w:val="0"/>
              <w:snapToGrid w:val="0"/>
              <w:spacing w:line="240" w:lineRule="exact"/>
              <w:ind w:left="100"/>
              <w:jc w:val="center"/>
              <w:rPr>
                <w:rFonts w:ascii="宋体" w:cs="Times New Roman"/>
              </w:rPr>
            </w:pPr>
          </w:p>
        </w:tc>
      </w:tr>
      <w:tr w:rsidR="00BD2D62">
        <w:trPr>
          <w:trHeight w:val="397"/>
          <w:jc w:val="center"/>
        </w:trPr>
        <w:tc>
          <w:tcPr>
            <w:tcW w:w="470"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134"/>
                <w:kern w:val="0"/>
                <w:fitText w:val="1170" w:id="5"/>
              </w:rPr>
              <w:t>联系</w:t>
            </w:r>
            <w:r>
              <w:rPr>
                <w:rFonts w:ascii="宋体" w:hAnsi="宋体" w:cs="宋体" w:hint="eastAsia"/>
                <w:spacing w:val="1"/>
                <w:kern w:val="0"/>
                <w:fitText w:val="1170" w:id="5"/>
              </w:rPr>
              <w:t>人</w:t>
            </w:r>
          </w:p>
        </w:tc>
        <w:tc>
          <w:tcPr>
            <w:tcW w:w="2033" w:type="pct"/>
            <w:gridSpan w:val="3"/>
            <w:vAlign w:val="center"/>
          </w:tcPr>
          <w:p w:rsidR="00BD2D62" w:rsidRDefault="00BD2D62">
            <w:pPr>
              <w:adjustRightInd w:val="0"/>
              <w:snapToGrid w:val="0"/>
              <w:spacing w:line="240" w:lineRule="exact"/>
              <w:ind w:left="200" w:rightChars="-51" w:right="-99"/>
              <w:jc w:val="center"/>
              <w:rPr>
                <w:rFonts w:ascii="宋体" w:cs="Times New Roman"/>
              </w:rPr>
            </w:pPr>
          </w:p>
        </w:tc>
        <w:tc>
          <w:tcPr>
            <w:tcW w:w="503"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134"/>
                <w:kern w:val="0"/>
                <w:fitText w:val="1170" w:id="6"/>
              </w:rPr>
              <w:t>联系</w:t>
            </w:r>
            <w:r>
              <w:rPr>
                <w:rFonts w:ascii="宋体" w:hAnsi="宋体" w:cs="宋体" w:hint="eastAsia"/>
                <w:spacing w:val="1"/>
                <w:kern w:val="0"/>
                <w:fitText w:val="1170" w:id="6"/>
              </w:rPr>
              <w:t>人</w:t>
            </w:r>
          </w:p>
        </w:tc>
        <w:tc>
          <w:tcPr>
            <w:tcW w:w="1994" w:type="pct"/>
            <w:gridSpan w:val="5"/>
            <w:vAlign w:val="center"/>
          </w:tcPr>
          <w:p w:rsidR="00BD2D62" w:rsidRDefault="00BD2D62">
            <w:pPr>
              <w:adjustRightInd w:val="0"/>
              <w:snapToGrid w:val="0"/>
              <w:spacing w:line="240" w:lineRule="exact"/>
              <w:ind w:left="100"/>
              <w:jc w:val="center"/>
              <w:rPr>
                <w:rFonts w:ascii="宋体" w:cs="Times New Roman"/>
                <w:spacing w:val="20"/>
              </w:rPr>
            </w:pPr>
          </w:p>
        </w:tc>
      </w:tr>
      <w:tr w:rsidR="00BD2D62">
        <w:trPr>
          <w:trHeight w:val="397"/>
          <w:jc w:val="center"/>
        </w:trPr>
        <w:tc>
          <w:tcPr>
            <w:tcW w:w="470"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7"/>
              </w:rPr>
              <w:t>联系电</w:t>
            </w:r>
            <w:r>
              <w:rPr>
                <w:rFonts w:ascii="宋体" w:hAnsi="宋体" w:cs="宋体" w:hint="eastAsia"/>
                <w:spacing w:val="30"/>
                <w:kern w:val="0"/>
                <w:fitText w:val="1170" w:id="7"/>
              </w:rPr>
              <w:t>话</w:t>
            </w:r>
          </w:p>
        </w:tc>
        <w:tc>
          <w:tcPr>
            <w:tcW w:w="2033" w:type="pct"/>
            <w:gridSpan w:val="3"/>
            <w:vAlign w:val="center"/>
          </w:tcPr>
          <w:p w:rsidR="00BD2D62" w:rsidRDefault="00BD2D62">
            <w:pPr>
              <w:adjustRightInd w:val="0"/>
              <w:snapToGrid w:val="0"/>
              <w:spacing w:line="240" w:lineRule="exact"/>
              <w:ind w:left="200" w:rightChars="-51" w:right="-99"/>
              <w:jc w:val="center"/>
              <w:rPr>
                <w:rFonts w:ascii="宋体" w:cs="Times New Roman"/>
              </w:rPr>
            </w:pPr>
          </w:p>
        </w:tc>
        <w:tc>
          <w:tcPr>
            <w:tcW w:w="503"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8"/>
              </w:rPr>
              <w:t>联系电</w:t>
            </w:r>
            <w:r>
              <w:rPr>
                <w:rFonts w:ascii="宋体" w:hAnsi="宋体" w:cs="宋体" w:hint="eastAsia"/>
                <w:spacing w:val="30"/>
                <w:kern w:val="0"/>
                <w:fitText w:val="1170" w:id="8"/>
              </w:rPr>
              <w:t>话</w:t>
            </w:r>
          </w:p>
        </w:tc>
        <w:tc>
          <w:tcPr>
            <w:tcW w:w="1994" w:type="pct"/>
            <w:gridSpan w:val="5"/>
            <w:vAlign w:val="center"/>
          </w:tcPr>
          <w:p w:rsidR="00BD2D62" w:rsidRDefault="00BD2D62">
            <w:pPr>
              <w:adjustRightInd w:val="0"/>
              <w:snapToGrid w:val="0"/>
              <w:spacing w:line="240" w:lineRule="exact"/>
              <w:ind w:left="100"/>
              <w:jc w:val="center"/>
              <w:rPr>
                <w:rFonts w:ascii="宋体" w:cs="Times New Roman"/>
                <w:spacing w:val="20"/>
              </w:rPr>
            </w:pPr>
          </w:p>
        </w:tc>
      </w:tr>
      <w:tr w:rsidR="00BD2D62">
        <w:trPr>
          <w:trHeight w:val="397"/>
          <w:jc w:val="center"/>
        </w:trPr>
        <w:tc>
          <w:tcPr>
            <w:tcW w:w="470"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9"/>
              </w:rPr>
              <w:t>通讯地</w:t>
            </w:r>
            <w:r>
              <w:rPr>
                <w:rFonts w:ascii="宋体" w:hAnsi="宋体" w:cs="宋体" w:hint="eastAsia"/>
                <w:spacing w:val="30"/>
                <w:kern w:val="0"/>
                <w:fitText w:val="1170" w:id="9"/>
              </w:rPr>
              <w:t>址</w:t>
            </w:r>
          </w:p>
        </w:tc>
        <w:tc>
          <w:tcPr>
            <w:tcW w:w="2033" w:type="pct"/>
            <w:gridSpan w:val="3"/>
            <w:vAlign w:val="center"/>
          </w:tcPr>
          <w:p w:rsidR="00BD2D62"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0"/>
              </w:rPr>
              <w:t>通讯地</w:t>
            </w:r>
            <w:r>
              <w:rPr>
                <w:rFonts w:ascii="宋体" w:hAnsi="宋体" w:cs="宋体" w:hint="eastAsia"/>
                <w:spacing w:val="30"/>
                <w:kern w:val="0"/>
                <w:fitText w:val="1170" w:id="10"/>
              </w:rPr>
              <w:t>址</w:t>
            </w:r>
          </w:p>
        </w:tc>
        <w:tc>
          <w:tcPr>
            <w:tcW w:w="1994" w:type="pct"/>
            <w:gridSpan w:val="5"/>
            <w:vAlign w:val="center"/>
          </w:tcPr>
          <w:p w:rsidR="00BD2D62" w:rsidRDefault="00BD2D62">
            <w:pPr>
              <w:adjustRightInd w:val="0"/>
              <w:snapToGrid w:val="0"/>
              <w:spacing w:line="240" w:lineRule="exact"/>
              <w:ind w:left="100"/>
              <w:jc w:val="center"/>
              <w:rPr>
                <w:rFonts w:ascii="宋体" w:cs="Times New Roman"/>
                <w:spacing w:val="20"/>
              </w:rPr>
            </w:pPr>
          </w:p>
        </w:tc>
      </w:tr>
      <w:tr w:rsidR="00BD2D62">
        <w:trPr>
          <w:trHeight w:val="397"/>
          <w:jc w:val="center"/>
        </w:trPr>
        <w:tc>
          <w:tcPr>
            <w:tcW w:w="470"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1"/>
              </w:rPr>
              <w:t>邮政编</w:t>
            </w:r>
            <w:r>
              <w:rPr>
                <w:rFonts w:ascii="宋体" w:hAnsi="宋体" w:cs="宋体" w:hint="eastAsia"/>
                <w:spacing w:val="30"/>
                <w:kern w:val="0"/>
                <w:fitText w:val="1170" w:id="11"/>
              </w:rPr>
              <w:t>码</w:t>
            </w:r>
          </w:p>
        </w:tc>
        <w:tc>
          <w:tcPr>
            <w:tcW w:w="2033" w:type="pct"/>
            <w:gridSpan w:val="3"/>
            <w:vAlign w:val="center"/>
          </w:tcPr>
          <w:p w:rsidR="00BD2D62"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2"/>
              </w:rPr>
              <w:t>邮政编</w:t>
            </w:r>
            <w:r>
              <w:rPr>
                <w:rFonts w:ascii="宋体" w:hAnsi="宋体" w:cs="宋体" w:hint="eastAsia"/>
                <w:spacing w:val="30"/>
                <w:kern w:val="0"/>
                <w:fitText w:val="1170" w:id="12"/>
              </w:rPr>
              <w:t>码</w:t>
            </w:r>
          </w:p>
        </w:tc>
        <w:tc>
          <w:tcPr>
            <w:tcW w:w="1994" w:type="pct"/>
            <w:gridSpan w:val="5"/>
            <w:vAlign w:val="center"/>
          </w:tcPr>
          <w:p w:rsidR="00BD2D62" w:rsidRDefault="00BD2D62">
            <w:pPr>
              <w:adjustRightInd w:val="0"/>
              <w:snapToGrid w:val="0"/>
              <w:spacing w:line="240" w:lineRule="exact"/>
              <w:ind w:left="100"/>
              <w:jc w:val="center"/>
              <w:rPr>
                <w:rFonts w:ascii="宋体" w:cs="Times New Roman"/>
                <w:spacing w:val="20"/>
              </w:rPr>
            </w:pPr>
          </w:p>
        </w:tc>
      </w:tr>
      <w:tr w:rsidR="00BD2D62">
        <w:trPr>
          <w:trHeight w:val="397"/>
          <w:jc w:val="center"/>
        </w:trPr>
        <w:tc>
          <w:tcPr>
            <w:tcW w:w="470"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3"/>
              </w:rPr>
              <w:t>付款单</w:t>
            </w:r>
            <w:r>
              <w:rPr>
                <w:rFonts w:ascii="宋体" w:hAnsi="宋体" w:cs="宋体" w:hint="eastAsia"/>
                <w:spacing w:val="30"/>
                <w:kern w:val="0"/>
                <w:fitText w:val="1170" w:id="13"/>
              </w:rPr>
              <w:t>位</w:t>
            </w:r>
          </w:p>
        </w:tc>
        <w:tc>
          <w:tcPr>
            <w:tcW w:w="2033" w:type="pct"/>
            <w:gridSpan w:val="3"/>
            <w:vAlign w:val="center"/>
          </w:tcPr>
          <w:p w:rsidR="00BD2D62"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4"/>
              </w:rPr>
              <w:t>开户名</w:t>
            </w:r>
            <w:r>
              <w:rPr>
                <w:rFonts w:ascii="宋体" w:hAnsi="宋体" w:cs="宋体" w:hint="eastAsia"/>
                <w:spacing w:val="30"/>
                <w:kern w:val="0"/>
                <w:fitText w:val="1170" w:id="14"/>
              </w:rPr>
              <w:t>称</w:t>
            </w:r>
          </w:p>
        </w:tc>
        <w:tc>
          <w:tcPr>
            <w:tcW w:w="1994" w:type="pct"/>
            <w:gridSpan w:val="5"/>
            <w:vAlign w:val="center"/>
          </w:tcPr>
          <w:p w:rsidR="00BD2D62" w:rsidRDefault="00BD2D62">
            <w:pPr>
              <w:adjustRightInd w:val="0"/>
              <w:snapToGrid w:val="0"/>
              <w:spacing w:line="240" w:lineRule="exact"/>
              <w:ind w:left="100"/>
              <w:jc w:val="center"/>
              <w:rPr>
                <w:rFonts w:ascii="宋体" w:cs="Times New Roman"/>
                <w:spacing w:val="20"/>
              </w:rPr>
            </w:pPr>
          </w:p>
        </w:tc>
      </w:tr>
      <w:tr w:rsidR="00BD2D62">
        <w:trPr>
          <w:trHeight w:val="397"/>
          <w:jc w:val="center"/>
        </w:trPr>
        <w:tc>
          <w:tcPr>
            <w:tcW w:w="470"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5"/>
              </w:rPr>
              <w:t>开户银</w:t>
            </w:r>
            <w:r>
              <w:rPr>
                <w:rFonts w:ascii="宋体" w:hAnsi="宋体" w:cs="宋体" w:hint="eastAsia"/>
                <w:spacing w:val="30"/>
                <w:kern w:val="0"/>
                <w:fitText w:val="1170" w:id="15"/>
              </w:rPr>
              <w:t>行</w:t>
            </w:r>
          </w:p>
        </w:tc>
        <w:tc>
          <w:tcPr>
            <w:tcW w:w="2033" w:type="pct"/>
            <w:gridSpan w:val="3"/>
            <w:vAlign w:val="center"/>
          </w:tcPr>
          <w:p w:rsidR="00BD2D62"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6"/>
              </w:rPr>
              <w:t>开户银</w:t>
            </w:r>
            <w:r>
              <w:rPr>
                <w:rFonts w:ascii="宋体" w:hAnsi="宋体" w:cs="宋体" w:hint="eastAsia"/>
                <w:spacing w:val="30"/>
                <w:kern w:val="0"/>
                <w:fitText w:val="1170" w:id="16"/>
              </w:rPr>
              <w:t>行</w:t>
            </w:r>
          </w:p>
        </w:tc>
        <w:tc>
          <w:tcPr>
            <w:tcW w:w="1994" w:type="pct"/>
            <w:gridSpan w:val="5"/>
            <w:vAlign w:val="center"/>
          </w:tcPr>
          <w:p w:rsidR="00BD2D62" w:rsidRDefault="00BD2D62">
            <w:pPr>
              <w:adjustRightInd w:val="0"/>
              <w:snapToGrid w:val="0"/>
              <w:spacing w:line="240" w:lineRule="exact"/>
              <w:ind w:left="100"/>
              <w:jc w:val="center"/>
              <w:rPr>
                <w:rFonts w:ascii="宋体" w:cs="Times New Roman"/>
                <w:spacing w:val="20"/>
              </w:rPr>
            </w:pPr>
          </w:p>
        </w:tc>
      </w:tr>
      <w:tr w:rsidR="00BD2D62">
        <w:trPr>
          <w:trHeight w:val="397"/>
          <w:jc w:val="center"/>
        </w:trPr>
        <w:tc>
          <w:tcPr>
            <w:tcW w:w="470"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7"/>
              </w:rPr>
              <w:t>银行账</w:t>
            </w:r>
            <w:r>
              <w:rPr>
                <w:rFonts w:ascii="宋体" w:hAnsi="宋体" w:cs="宋体" w:hint="eastAsia"/>
                <w:spacing w:val="30"/>
                <w:kern w:val="0"/>
                <w:fitText w:val="1170" w:id="17"/>
              </w:rPr>
              <w:t>号</w:t>
            </w:r>
          </w:p>
        </w:tc>
        <w:tc>
          <w:tcPr>
            <w:tcW w:w="2033" w:type="pct"/>
            <w:gridSpan w:val="3"/>
            <w:vAlign w:val="center"/>
          </w:tcPr>
          <w:p w:rsidR="00BD2D62"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8"/>
              </w:rPr>
              <w:t>银行账</w:t>
            </w:r>
            <w:r>
              <w:rPr>
                <w:rFonts w:ascii="宋体" w:hAnsi="宋体" w:cs="宋体" w:hint="eastAsia"/>
                <w:spacing w:val="30"/>
                <w:kern w:val="0"/>
                <w:fitText w:val="1170" w:id="18"/>
              </w:rPr>
              <w:t>号</w:t>
            </w:r>
          </w:p>
        </w:tc>
        <w:tc>
          <w:tcPr>
            <w:tcW w:w="1994" w:type="pct"/>
            <w:gridSpan w:val="5"/>
            <w:vAlign w:val="center"/>
          </w:tcPr>
          <w:p w:rsidR="00BD2D62" w:rsidRDefault="00BD2D62">
            <w:pPr>
              <w:adjustRightInd w:val="0"/>
              <w:snapToGrid w:val="0"/>
              <w:spacing w:line="240" w:lineRule="exact"/>
              <w:ind w:left="100"/>
              <w:jc w:val="center"/>
              <w:rPr>
                <w:rFonts w:ascii="宋体" w:cs="Times New Roman"/>
                <w:spacing w:val="20"/>
              </w:rPr>
            </w:pPr>
          </w:p>
        </w:tc>
      </w:tr>
      <w:tr w:rsidR="00BD2D62">
        <w:trPr>
          <w:trHeight w:hRule="exact" w:val="680"/>
          <w:jc w:val="center"/>
        </w:trPr>
        <w:tc>
          <w:tcPr>
            <w:tcW w:w="5000" w:type="pct"/>
            <w:gridSpan w:val="14"/>
            <w:vAlign w:val="center"/>
          </w:tcPr>
          <w:p w:rsidR="00BD2D62" w:rsidRDefault="00917F90">
            <w:pPr>
              <w:adjustRightInd w:val="0"/>
              <w:snapToGrid w:val="0"/>
              <w:spacing w:line="240" w:lineRule="exact"/>
              <w:rPr>
                <w:rFonts w:ascii="Times New Roman" w:hAnsi="Times New Roman" w:cs="Times New Roman"/>
                <w:snapToGrid w:val="0"/>
                <w:spacing w:val="-10"/>
              </w:rPr>
            </w:pPr>
            <w:r>
              <w:rPr>
                <w:rFonts w:ascii="Times New Roman" w:hAnsi="Times New Roman" w:cs="宋体" w:hint="eastAsia"/>
                <w:snapToGrid w:val="0"/>
                <w:spacing w:val="-10"/>
              </w:rPr>
              <w:t>一、计划任务文号：合同批准文号：采购机构资格证号：</w:t>
            </w:r>
          </w:p>
          <w:p w:rsidR="00BD2D62" w:rsidRDefault="00917F90">
            <w:pPr>
              <w:adjustRightInd w:val="0"/>
              <w:snapToGrid w:val="0"/>
              <w:spacing w:line="240" w:lineRule="exact"/>
              <w:rPr>
                <w:rFonts w:ascii="Times New Roman" w:hAnsi="Times New Roman" w:cs="Times New Roman"/>
                <w:snapToGrid w:val="0"/>
                <w:spacing w:val="-10"/>
                <w:sz w:val="18"/>
                <w:szCs w:val="18"/>
              </w:rPr>
            </w:pPr>
            <w:r>
              <w:rPr>
                <w:rFonts w:ascii="Times New Roman" w:hAnsi="Times New Roman" w:cs="宋体" w:hint="eastAsia"/>
                <w:snapToGrid w:val="0"/>
                <w:spacing w:val="-10"/>
              </w:rPr>
              <w:t>二、合同标的</w:t>
            </w:r>
          </w:p>
        </w:tc>
      </w:tr>
      <w:tr w:rsidR="00BD2D62">
        <w:trPr>
          <w:trHeight w:val="397"/>
          <w:jc w:val="center"/>
        </w:trPr>
        <w:tc>
          <w:tcPr>
            <w:tcW w:w="197" w:type="pct"/>
            <w:vAlign w:val="center"/>
          </w:tcPr>
          <w:p w:rsidR="00BD2D62" w:rsidRDefault="00917F90">
            <w:pPr>
              <w:adjustRightInd w:val="0"/>
              <w:snapToGrid w:val="0"/>
              <w:spacing w:line="240" w:lineRule="exact"/>
              <w:ind w:left="-105" w:rightChars="-58" w:right="-113"/>
              <w:jc w:val="center"/>
              <w:rPr>
                <w:rFonts w:ascii="Times New Roman" w:hAnsi="Times New Roman" w:cs="Times New Roman"/>
                <w:sz w:val="18"/>
                <w:szCs w:val="18"/>
              </w:rPr>
            </w:pPr>
            <w:r>
              <w:rPr>
                <w:rFonts w:ascii="Times New Roman" w:hAnsi="Times New Roman" w:cs="宋体" w:hint="eastAsia"/>
                <w:sz w:val="18"/>
                <w:szCs w:val="18"/>
              </w:rPr>
              <w:t>序号</w:t>
            </w:r>
          </w:p>
        </w:tc>
        <w:tc>
          <w:tcPr>
            <w:tcW w:w="223" w:type="pct"/>
            <w:vAlign w:val="center"/>
          </w:tcPr>
          <w:p w:rsidR="00BD2D62" w:rsidRDefault="00917F90">
            <w:pPr>
              <w:adjustRightInd w:val="0"/>
              <w:snapToGrid w:val="0"/>
              <w:spacing w:line="240" w:lineRule="exact"/>
              <w:ind w:leftChars="-52" w:left="-101" w:rightChars="-51" w:right="-99"/>
              <w:jc w:val="center"/>
              <w:rPr>
                <w:rFonts w:ascii="Times New Roman" w:hAnsi="Times New Roman" w:cs="Times New Roman"/>
                <w:sz w:val="18"/>
                <w:szCs w:val="18"/>
              </w:rPr>
            </w:pPr>
            <w:r>
              <w:rPr>
                <w:rFonts w:ascii="Times New Roman" w:hAnsi="Times New Roman" w:cs="宋体" w:hint="eastAsia"/>
                <w:sz w:val="18"/>
                <w:szCs w:val="18"/>
              </w:rPr>
              <w:t>编码</w:t>
            </w:r>
          </w:p>
        </w:tc>
        <w:tc>
          <w:tcPr>
            <w:tcW w:w="480" w:type="pct"/>
            <w:gridSpan w:val="2"/>
            <w:vAlign w:val="center"/>
          </w:tcPr>
          <w:p w:rsidR="00BD2D62" w:rsidRDefault="00917F90">
            <w:pPr>
              <w:adjustRightInd w:val="0"/>
              <w:snapToGrid w:val="0"/>
              <w:spacing w:line="240" w:lineRule="exact"/>
              <w:ind w:leftChars="-51" w:left="-99" w:rightChars="-51" w:right="-99"/>
              <w:jc w:val="center"/>
              <w:rPr>
                <w:rFonts w:ascii="Times New Roman" w:hAnsi="Times New Roman" w:cs="Times New Roman"/>
                <w:sz w:val="18"/>
                <w:szCs w:val="18"/>
              </w:rPr>
            </w:pPr>
            <w:r>
              <w:rPr>
                <w:rFonts w:ascii="Times New Roman" w:hAnsi="Times New Roman" w:cs="宋体" w:hint="eastAsia"/>
                <w:sz w:val="18"/>
                <w:szCs w:val="18"/>
              </w:rPr>
              <w:t>物资名称</w:t>
            </w:r>
          </w:p>
        </w:tc>
        <w:tc>
          <w:tcPr>
            <w:tcW w:w="287" w:type="pct"/>
            <w:vAlign w:val="center"/>
          </w:tcPr>
          <w:p w:rsidR="00BD2D62" w:rsidRDefault="00917F90">
            <w:pPr>
              <w:adjustRightInd w:val="0"/>
              <w:snapToGrid w:val="0"/>
              <w:spacing w:line="240" w:lineRule="exact"/>
              <w:ind w:leftChars="-51" w:left="-99"/>
              <w:jc w:val="center"/>
              <w:rPr>
                <w:rFonts w:ascii="Times New Roman" w:hAnsi="Times New Roman" w:cs="Times New Roman"/>
                <w:sz w:val="18"/>
                <w:szCs w:val="18"/>
              </w:rPr>
            </w:pPr>
            <w:r>
              <w:rPr>
                <w:rFonts w:ascii="Times New Roman" w:hAnsi="Times New Roman" w:cs="宋体" w:hint="eastAsia"/>
                <w:sz w:val="18"/>
                <w:szCs w:val="18"/>
              </w:rPr>
              <w:t>品牌</w:t>
            </w:r>
          </w:p>
          <w:p w:rsidR="00BD2D62" w:rsidRDefault="00917F90">
            <w:pPr>
              <w:adjustRightInd w:val="0"/>
              <w:snapToGrid w:val="0"/>
              <w:spacing w:line="240" w:lineRule="exact"/>
              <w:ind w:leftChars="-51" w:left="-99"/>
              <w:jc w:val="center"/>
              <w:rPr>
                <w:rFonts w:ascii="Times New Roman" w:hAnsi="Times New Roman" w:cs="Times New Roman"/>
                <w:sz w:val="18"/>
                <w:szCs w:val="18"/>
              </w:rPr>
            </w:pPr>
            <w:r>
              <w:rPr>
                <w:rFonts w:ascii="Times New Roman" w:hAnsi="Times New Roman" w:cs="宋体" w:hint="eastAsia"/>
                <w:sz w:val="18"/>
                <w:szCs w:val="18"/>
              </w:rPr>
              <w:t>商标</w:t>
            </w:r>
          </w:p>
        </w:tc>
        <w:tc>
          <w:tcPr>
            <w:tcW w:w="1439" w:type="pct"/>
            <w:gridSpan w:val="2"/>
            <w:vAlign w:val="center"/>
          </w:tcPr>
          <w:p w:rsidR="00BD2D62" w:rsidRDefault="00917F90">
            <w:pPr>
              <w:adjustRightInd w:val="0"/>
              <w:snapToGrid w:val="0"/>
              <w:spacing w:line="240" w:lineRule="exact"/>
              <w:ind w:leftChars="-51" w:left="-99"/>
              <w:jc w:val="center"/>
              <w:rPr>
                <w:rFonts w:ascii="Times New Roman" w:hAnsi="Times New Roman" w:cs="Times New Roman"/>
                <w:sz w:val="18"/>
                <w:szCs w:val="18"/>
              </w:rPr>
            </w:pPr>
            <w:r>
              <w:rPr>
                <w:rFonts w:ascii="Times New Roman" w:hAnsi="Times New Roman" w:cs="宋体" w:hint="eastAsia"/>
                <w:sz w:val="18"/>
                <w:szCs w:val="18"/>
              </w:rPr>
              <w:t>规格型号</w:t>
            </w:r>
          </w:p>
        </w:tc>
        <w:tc>
          <w:tcPr>
            <w:tcW w:w="239" w:type="pct"/>
            <w:vAlign w:val="center"/>
          </w:tcPr>
          <w:p w:rsidR="00BD2D62" w:rsidRDefault="00917F90">
            <w:pPr>
              <w:adjustRightInd w:val="0"/>
              <w:snapToGrid w:val="0"/>
              <w:spacing w:line="240" w:lineRule="exact"/>
              <w:ind w:left="-108" w:rightChars="-51" w:right="-99"/>
              <w:jc w:val="center"/>
              <w:rPr>
                <w:rFonts w:ascii="Times New Roman" w:hAnsi="Times New Roman" w:cs="Times New Roman"/>
                <w:sz w:val="18"/>
                <w:szCs w:val="18"/>
              </w:rPr>
            </w:pPr>
            <w:r>
              <w:rPr>
                <w:rFonts w:ascii="Times New Roman" w:hAnsi="Times New Roman" w:cs="宋体" w:hint="eastAsia"/>
                <w:sz w:val="18"/>
                <w:szCs w:val="18"/>
              </w:rPr>
              <w:t>计量</w:t>
            </w:r>
          </w:p>
          <w:p w:rsidR="00BD2D62" w:rsidRDefault="00917F90">
            <w:pPr>
              <w:adjustRightInd w:val="0"/>
              <w:snapToGrid w:val="0"/>
              <w:spacing w:line="240" w:lineRule="exact"/>
              <w:ind w:left="-108" w:rightChars="-51" w:right="-99"/>
              <w:jc w:val="center"/>
              <w:rPr>
                <w:rFonts w:ascii="Times New Roman" w:hAnsi="Times New Roman" w:cs="Times New Roman"/>
                <w:sz w:val="18"/>
                <w:szCs w:val="18"/>
              </w:rPr>
            </w:pPr>
            <w:r>
              <w:rPr>
                <w:rFonts w:ascii="Times New Roman" w:hAnsi="Times New Roman" w:cs="宋体" w:hint="eastAsia"/>
                <w:sz w:val="18"/>
                <w:szCs w:val="18"/>
              </w:rPr>
              <w:t>单位</w:t>
            </w:r>
          </w:p>
        </w:tc>
        <w:tc>
          <w:tcPr>
            <w:tcW w:w="335" w:type="pct"/>
            <w:gridSpan w:val="2"/>
            <w:vAlign w:val="center"/>
          </w:tcPr>
          <w:p w:rsidR="00BD2D62" w:rsidRDefault="00917F90">
            <w:pPr>
              <w:adjustRightInd w:val="0"/>
              <w:snapToGrid w:val="0"/>
              <w:spacing w:line="240" w:lineRule="exact"/>
              <w:ind w:left="-108"/>
              <w:jc w:val="center"/>
              <w:rPr>
                <w:rFonts w:ascii="Times New Roman" w:hAnsi="Times New Roman" w:cs="Times New Roman"/>
                <w:sz w:val="18"/>
                <w:szCs w:val="18"/>
              </w:rPr>
            </w:pPr>
            <w:r>
              <w:rPr>
                <w:rFonts w:ascii="Times New Roman" w:hAnsi="Times New Roman" w:cs="宋体" w:hint="eastAsia"/>
                <w:sz w:val="18"/>
                <w:szCs w:val="18"/>
              </w:rPr>
              <w:t>数量</w:t>
            </w:r>
          </w:p>
        </w:tc>
        <w:tc>
          <w:tcPr>
            <w:tcW w:w="528" w:type="pct"/>
            <w:vAlign w:val="center"/>
          </w:tcPr>
          <w:p w:rsidR="00BD2D62" w:rsidRDefault="00917F90">
            <w:pPr>
              <w:adjustRightInd w:val="0"/>
              <w:snapToGrid w:val="0"/>
              <w:spacing w:line="240" w:lineRule="exact"/>
              <w:ind w:left="-108"/>
              <w:jc w:val="center"/>
              <w:rPr>
                <w:rFonts w:ascii="Times New Roman" w:hAnsi="Times New Roman" w:cs="Times New Roman"/>
                <w:sz w:val="18"/>
                <w:szCs w:val="18"/>
              </w:rPr>
            </w:pPr>
            <w:r>
              <w:rPr>
                <w:rFonts w:ascii="Times New Roman" w:hAnsi="Times New Roman" w:cs="宋体" w:hint="eastAsia"/>
                <w:sz w:val="18"/>
                <w:szCs w:val="18"/>
              </w:rPr>
              <w:t>单价</w:t>
            </w:r>
          </w:p>
          <w:p w:rsidR="00BD2D62" w:rsidRDefault="00917F90">
            <w:pPr>
              <w:adjustRightInd w:val="0"/>
              <w:snapToGrid w:val="0"/>
              <w:spacing w:line="240" w:lineRule="exact"/>
              <w:ind w:left="-108"/>
              <w:jc w:val="center"/>
              <w:rPr>
                <w:rFonts w:ascii="Times New Roman" w:hAnsi="Times New Roman" w:cs="Times New Roman"/>
                <w:sz w:val="18"/>
                <w:szCs w:val="18"/>
              </w:rPr>
            </w:pPr>
            <w:r>
              <w:rPr>
                <w:rFonts w:ascii="Times New Roman" w:hAnsi="Times New Roman" w:cs="宋体" w:hint="eastAsia"/>
                <w:sz w:val="18"/>
                <w:szCs w:val="18"/>
              </w:rPr>
              <w:t>（元）</w:t>
            </w:r>
          </w:p>
        </w:tc>
        <w:tc>
          <w:tcPr>
            <w:tcW w:w="527" w:type="pct"/>
            <w:vAlign w:val="center"/>
          </w:tcPr>
          <w:p w:rsidR="00BD2D62" w:rsidRDefault="00917F90">
            <w:pPr>
              <w:widowControl/>
              <w:snapToGrid w:val="0"/>
              <w:spacing w:line="240" w:lineRule="exact"/>
              <w:ind w:leftChars="-51" w:left="-99"/>
              <w:jc w:val="center"/>
              <w:rPr>
                <w:rFonts w:ascii="Times New Roman" w:hAnsi="Times New Roman" w:cs="Times New Roman"/>
                <w:sz w:val="18"/>
                <w:szCs w:val="18"/>
              </w:rPr>
            </w:pPr>
            <w:r>
              <w:rPr>
                <w:rFonts w:ascii="Times New Roman" w:hAnsi="Times New Roman" w:cs="宋体" w:hint="eastAsia"/>
                <w:sz w:val="18"/>
                <w:szCs w:val="18"/>
              </w:rPr>
              <w:t>合计金额</w:t>
            </w:r>
          </w:p>
          <w:p w:rsidR="00BD2D62" w:rsidRDefault="00917F90">
            <w:pPr>
              <w:adjustRightInd w:val="0"/>
              <w:snapToGrid w:val="0"/>
              <w:spacing w:line="240" w:lineRule="exact"/>
              <w:ind w:leftChars="-51" w:left="-99"/>
              <w:jc w:val="center"/>
              <w:rPr>
                <w:rFonts w:ascii="Times New Roman" w:hAnsi="Times New Roman" w:cs="Times New Roman"/>
                <w:sz w:val="18"/>
                <w:szCs w:val="18"/>
              </w:rPr>
            </w:pPr>
            <w:r>
              <w:rPr>
                <w:rFonts w:ascii="Times New Roman" w:hAnsi="Times New Roman" w:cs="宋体" w:hint="eastAsia"/>
                <w:sz w:val="18"/>
                <w:szCs w:val="18"/>
              </w:rPr>
              <w:t>（元）</w:t>
            </w:r>
          </w:p>
        </w:tc>
        <w:tc>
          <w:tcPr>
            <w:tcW w:w="575" w:type="pct"/>
            <w:vAlign w:val="center"/>
          </w:tcPr>
          <w:p w:rsidR="00BD2D62" w:rsidRDefault="00917F90">
            <w:pPr>
              <w:adjustRightInd w:val="0"/>
              <w:snapToGrid w:val="0"/>
              <w:spacing w:line="240" w:lineRule="exact"/>
              <w:ind w:left="-108"/>
              <w:jc w:val="center"/>
              <w:rPr>
                <w:rFonts w:ascii="Times New Roman" w:hAnsi="Times New Roman" w:cs="Times New Roman"/>
                <w:sz w:val="18"/>
                <w:szCs w:val="18"/>
              </w:rPr>
            </w:pPr>
            <w:r>
              <w:rPr>
                <w:rFonts w:ascii="Times New Roman" w:hAnsi="Times New Roman" w:cs="宋体" w:hint="eastAsia"/>
                <w:sz w:val="18"/>
                <w:szCs w:val="18"/>
              </w:rPr>
              <w:t>交付时间</w:t>
            </w:r>
          </w:p>
        </w:tc>
        <w:tc>
          <w:tcPr>
            <w:tcW w:w="170" w:type="pct"/>
            <w:vAlign w:val="center"/>
          </w:tcPr>
          <w:p w:rsidR="00BD2D62" w:rsidRDefault="00917F90">
            <w:pPr>
              <w:adjustRightInd w:val="0"/>
              <w:snapToGrid w:val="0"/>
              <w:spacing w:line="240" w:lineRule="exact"/>
              <w:ind w:left="-108"/>
              <w:jc w:val="center"/>
              <w:rPr>
                <w:rFonts w:ascii="Times New Roman" w:hAnsi="Times New Roman" w:cs="Times New Roman"/>
                <w:sz w:val="18"/>
                <w:szCs w:val="18"/>
              </w:rPr>
            </w:pPr>
            <w:r>
              <w:rPr>
                <w:rFonts w:ascii="Times New Roman" w:hAnsi="Times New Roman" w:cs="宋体" w:hint="eastAsia"/>
                <w:sz w:val="18"/>
                <w:szCs w:val="18"/>
              </w:rPr>
              <w:t>备注</w:t>
            </w:r>
          </w:p>
        </w:tc>
      </w:tr>
      <w:tr w:rsidR="00BD2D62">
        <w:trPr>
          <w:trHeight w:val="397"/>
          <w:jc w:val="center"/>
        </w:trPr>
        <w:tc>
          <w:tcPr>
            <w:tcW w:w="197" w:type="pct"/>
            <w:vAlign w:val="center"/>
          </w:tcPr>
          <w:p w:rsidR="00BD2D62" w:rsidRDefault="00BD2D62">
            <w:pPr>
              <w:adjustRightInd w:val="0"/>
              <w:snapToGrid w:val="0"/>
              <w:spacing w:line="240" w:lineRule="exact"/>
              <w:ind w:left="-105" w:rightChars="-58" w:right="-113"/>
              <w:jc w:val="center"/>
              <w:rPr>
                <w:rFonts w:ascii="Times New Roman" w:hAnsi="Times New Roman" w:cs="Times New Roman"/>
                <w:sz w:val="18"/>
                <w:szCs w:val="18"/>
              </w:rPr>
            </w:pPr>
          </w:p>
        </w:tc>
        <w:tc>
          <w:tcPr>
            <w:tcW w:w="223" w:type="pct"/>
            <w:vAlign w:val="center"/>
          </w:tcPr>
          <w:p w:rsidR="00BD2D62" w:rsidRDefault="00BD2D62">
            <w:pPr>
              <w:adjustRightInd w:val="0"/>
              <w:snapToGrid w:val="0"/>
              <w:spacing w:line="240" w:lineRule="exact"/>
              <w:ind w:left="-105" w:rightChars="-58" w:right="-113"/>
              <w:jc w:val="center"/>
              <w:rPr>
                <w:rFonts w:ascii="Times New Roman" w:hAnsi="Times New Roman" w:cs="Times New Roman"/>
                <w:sz w:val="18"/>
                <w:szCs w:val="18"/>
              </w:rPr>
            </w:pPr>
          </w:p>
        </w:tc>
        <w:tc>
          <w:tcPr>
            <w:tcW w:w="480" w:type="pct"/>
            <w:gridSpan w:val="2"/>
            <w:vAlign w:val="center"/>
          </w:tcPr>
          <w:p w:rsidR="00BD2D62" w:rsidRDefault="00BD2D62">
            <w:pPr>
              <w:adjustRightInd w:val="0"/>
              <w:snapToGrid w:val="0"/>
              <w:spacing w:line="240" w:lineRule="exact"/>
              <w:ind w:left="-105" w:rightChars="-58" w:right="-113"/>
              <w:jc w:val="center"/>
              <w:rPr>
                <w:rFonts w:ascii="Times New Roman" w:hAnsi="Times New Roman" w:cs="Times New Roman"/>
                <w:sz w:val="18"/>
                <w:szCs w:val="18"/>
              </w:rPr>
            </w:pPr>
          </w:p>
        </w:tc>
        <w:tc>
          <w:tcPr>
            <w:tcW w:w="287" w:type="pct"/>
            <w:vAlign w:val="center"/>
          </w:tcPr>
          <w:p w:rsidR="00BD2D62" w:rsidRDefault="00BD2D62">
            <w:pPr>
              <w:adjustRightInd w:val="0"/>
              <w:snapToGrid w:val="0"/>
              <w:spacing w:line="240" w:lineRule="exact"/>
              <w:ind w:left="-105" w:rightChars="-58" w:right="-113"/>
              <w:jc w:val="center"/>
              <w:rPr>
                <w:rFonts w:ascii="Times New Roman" w:hAnsi="Times New Roman" w:cs="Times New Roman"/>
                <w:sz w:val="18"/>
                <w:szCs w:val="18"/>
              </w:rPr>
            </w:pPr>
          </w:p>
        </w:tc>
        <w:tc>
          <w:tcPr>
            <w:tcW w:w="1439" w:type="pct"/>
            <w:gridSpan w:val="2"/>
            <w:vAlign w:val="center"/>
          </w:tcPr>
          <w:p w:rsidR="00BD2D62" w:rsidRDefault="00BD2D62">
            <w:pPr>
              <w:adjustRightInd w:val="0"/>
              <w:snapToGrid w:val="0"/>
              <w:spacing w:line="240" w:lineRule="exact"/>
              <w:ind w:rightChars="-58" w:right="-113"/>
              <w:jc w:val="center"/>
              <w:rPr>
                <w:rFonts w:ascii="Times New Roman" w:hAnsi="Times New Roman" w:cs="Times New Roman"/>
                <w:sz w:val="18"/>
                <w:szCs w:val="18"/>
              </w:rPr>
            </w:pPr>
          </w:p>
        </w:tc>
        <w:tc>
          <w:tcPr>
            <w:tcW w:w="239" w:type="pct"/>
            <w:vAlign w:val="center"/>
          </w:tcPr>
          <w:p w:rsidR="00BD2D62" w:rsidRDefault="00BD2D62">
            <w:pPr>
              <w:adjustRightInd w:val="0"/>
              <w:snapToGrid w:val="0"/>
              <w:spacing w:line="240" w:lineRule="exact"/>
              <w:ind w:left="-108" w:rightChars="-51" w:right="-99"/>
              <w:jc w:val="center"/>
              <w:rPr>
                <w:rFonts w:ascii="Times New Roman" w:hAnsi="Times New Roman" w:cs="Times New Roman"/>
                <w:sz w:val="18"/>
                <w:szCs w:val="18"/>
              </w:rPr>
            </w:pPr>
          </w:p>
        </w:tc>
        <w:tc>
          <w:tcPr>
            <w:tcW w:w="335" w:type="pct"/>
            <w:gridSpan w:val="2"/>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28"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170" w:type="pct"/>
            <w:vMerge w:val="restar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r>
      <w:tr w:rsidR="00BD2D62">
        <w:trPr>
          <w:trHeight w:val="397"/>
          <w:jc w:val="center"/>
        </w:trPr>
        <w:tc>
          <w:tcPr>
            <w:tcW w:w="197" w:type="pct"/>
            <w:vAlign w:val="center"/>
          </w:tcPr>
          <w:p w:rsidR="00BD2D62" w:rsidRDefault="00BD2D62">
            <w:pPr>
              <w:adjustRightInd w:val="0"/>
              <w:snapToGrid w:val="0"/>
              <w:spacing w:line="240" w:lineRule="exact"/>
              <w:ind w:left="-105" w:rightChars="-58" w:right="-113"/>
              <w:jc w:val="center"/>
              <w:rPr>
                <w:rFonts w:ascii="Times New Roman" w:hAnsi="Times New Roman" w:cs="Times New Roman"/>
                <w:sz w:val="18"/>
                <w:szCs w:val="18"/>
              </w:rPr>
            </w:pPr>
          </w:p>
        </w:tc>
        <w:tc>
          <w:tcPr>
            <w:tcW w:w="223"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480" w:type="pct"/>
            <w:gridSpan w:val="2"/>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287"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1439" w:type="pct"/>
            <w:gridSpan w:val="2"/>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239" w:type="pct"/>
            <w:vAlign w:val="center"/>
          </w:tcPr>
          <w:p w:rsidR="00BD2D62" w:rsidRDefault="00BD2D62">
            <w:pPr>
              <w:adjustRightInd w:val="0"/>
              <w:snapToGrid w:val="0"/>
              <w:spacing w:line="240" w:lineRule="exact"/>
              <w:ind w:left="-108" w:rightChars="-51" w:right="-99"/>
              <w:jc w:val="center"/>
              <w:rPr>
                <w:rFonts w:ascii="Times New Roman" w:hAnsi="Times New Roman" w:cs="Times New Roman"/>
                <w:sz w:val="18"/>
                <w:szCs w:val="18"/>
              </w:rPr>
            </w:pPr>
          </w:p>
        </w:tc>
        <w:tc>
          <w:tcPr>
            <w:tcW w:w="335" w:type="pct"/>
            <w:gridSpan w:val="2"/>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28"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170" w:type="pct"/>
            <w:vMerge/>
            <w:vAlign w:val="center"/>
          </w:tcPr>
          <w:p w:rsidR="00BD2D62" w:rsidRDefault="00BD2D62">
            <w:pPr>
              <w:widowControl/>
              <w:spacing w:line="240" w:lineRule="exact"/>
              <w:jc w:val="left"/>
              <w:rPr>
                <w:rFonts w:ascii="Times New Roman" w:hAnsi="Times New Roman" w:cs="Times New Roman"/>
                <w:sz w:val="18"/>
                <w:szCs w:val="18"/>
              </w:rPr>
            </w:pPr>
          </w:p>
        </w:tc>
      </w:tr>
      <w:tr w:rsidR="00BD2D62">
        <w:trPr>
          <w:trHeight w:val="397"/>
          <w:jc w:val="center"/>
        </w:trPr>
        <w:tc>
          <w:tcPr>
            <w:tcW w:w="197" w:type="pct"/>
            <w:vAlign w:val="center"/>
          </w:tcPr>
          <w:p w:rsidR="00BD2D62" w:rsidRDefault="00BD2D62">
            <w:pPr>
              <w:adjustRightInd w:val="0"/>
              <w:snapToGrid w:val="0"/>
              <w:spacing w:line="240" w:lineRule="exact"/>
              <w:ind w:left="-105" w:rightChars="-58" w:right="-113"/>
              <w:jc w:val="center"/>
              <w:rPr>
                <w:rFonts w:ascii="Times New Roman" w:hAnsi="Times New Roman" w:cs="Times New Roman"/>
                <w:sz w:val="18"/>
                <w:szCs w:val="18"/>
              </w:rPr>
            </w:pPr>
          </w:p>
        </w:tc>
        <w:tc>
          <w:tcPr>
            <w:tcW w:w="223"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480" w:type="pct"/>
            <w:gridSpan w:val="2"/>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287"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1439" w:type="pct"/>
            <w:gridSpan w:val="2"/>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239" w:type="pct"/>
            <w:vAlign w:val="center"/>
          </w:tcPr>
          <w:p w:rsidR="00BD2D62" w:rsidRDefault="00BD2D62">
            <w:pPr>
              <w:adjustRightInd w:val="0"/>
              <w:snapToGrid w:val="0"/>
              <w:spacing w:line="240" w:lineRule="exact"/>
              <w:ind w:left="-108" w:rightChars="-51" w:right="-99"/>
              <w:jc w:val="center"/>
              <w:rPr>
                <w:rFonts w:ascii="Times New Roman" w:hAnsi="Times New Roman" w:cs="Times New Roman"/>
                <w:sz w:val="18"/>
                <w:szCs w:val="18"/>
              </w:rPr>
            </w:pPr>
          </w:p>
        </w:tc>
        <w:tc>
          <w:tcPr>
            <w:tcW w:w="335" w:type="pct"/>
            <w:gridSpan w:val="2"/>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28"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170" w:type="pct"/>
            <w:vMerge/>
            <w:vAlign w:val="center"/>
          </w:tcPr>
          <w:p w:rsidR="00BD2D62" w:rsidRDefault="00BD2D62">
            <w:pPr>
              <w:widowControl/>
              <w:spacing w:line="240" w:lineRule="exact"/>
              <w:jc w:val="left"/>
              <w:rPr>
                <w:rFonts w:ascii="Times New Roman" w:hAnsi="Times New Roman" w:cs="Times New Roman"/>
                <w:sz w:val="18"/>
                <w:szCs w:val="18"/>
              </w:rPr>
            </w:pPr>
          </w:p>
        </w:tc>
      </w:tr>
      <w:tr w:rsidR="00BD2D62">
        <w:trPr>
          <w:trHeight w:val="397"/>
          <w:jc w:val="center"/>
        </w:trPr>
        <w:tc>
          <w:tcPr>
            <w:tcW w:w="197" w:type="pct"/>
            <w:vAlign w:val="center"/>
          </w:tcPr>
          <w:p w:rsidR="00BD2D62" w:rsidRDefault="00BD2D62">
            <w:pPr>
              <w:adjustRightInd w:val="0"/>
              <w:snapToGrid w:val="0"/>
              <w:spacing w:line="240" w:lineRule="exact"/>
              <w:ind w:left="-105" w:rightChars="-58" w:right="-113"/>
              <w:jc w:val="center"/>
              <w:rPr>
                <w:rFonts w:ascii="Times New Roman" w:hAnsi="Times New Roman" w:cs="Times New Roman"/>
                <w:sz w:val="18"/>
                <w:szCs w:val="18"/>
              </w:rPr>
            </w:pPr>
          </w:p>
        </w:tc>
        <w:tc>
          <w:tcPr>
            <w:tcW w:w="223"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480" w:type="pct"/>
            <w:gridSpan w:val="2"/>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287"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1439" w:type="pct"/>
            <w:gridSpan w:val="2"/>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239" w:type="pct"/>
            <w:vAlign w:val="center"/>
          </w:tcPr>
          <w:p w:rsidR="00BD2D62" w:rsidRDefault="00BD2D62">
            <w:pPr>
              <w:adjustRightInd w:val="0"/>
              <w:snapToGrid w:val="0"/>
              <w:spacing w:line="240" w:lineRule="exact"/>
              <w:ind w:left="-108" w:rightChars="-51" w:right="-99"/>
              <w:jc w:val="center"/>
              <w:rPr>
                <w:rFonts w:ascii="Times New Roman" w:hAnsi="Times New Roman" w:cs="Times New Roman"/>
                <w:sz w:val="18"/>
                <w:szCs w:val="18"/>
              </w:rPr>
            </w:pPr>
          </w:p>
        </w:tc>
        <w:tc>
          <w:tcPr>
            <w:tcW w:w="335" w:type="pct"/>
            <w:gridSpan w:val="2"/>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28"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170" w:type="pct"/>
            <w:vMerge/>
            <w:vAlign w:val="center"/>
          </w:tcPr>
          <w:p w:rsidR="00BD2D62" w:rsidRDefault="00BD2D62">
            <w:pPr>
              <w:widowControl/>
              <w:spacing w:line="240" w:lineRule="exact"/>
              <w:jc w:val="left"/>
              <w:rPr>
                <w:rFonts w:ascii="Times New Roman" w:hAnsi="Times New Roman" w:cs="Times New Roman"/>
                <w:sz w:val="18"/>
                <w:szCs w:val="18"/>
              </w:rPr>
            </w:pPr>
          </w:p>
        </w:tc>
      </w:tr>
      <w:tr w:rsidR="00BD2D62">
        <w:trPr>
          <w:trHeight w:val="397"/>
          <w:jc w:val="center"/>
        </w:trPr>
        <w:tc>
          <w:tcPr>
            <w:tcW w:w="5000" w:type="pct"/>
            <w:gridSpan w:val="14"/>
            <w:tcBorders>
              <w:top w:val="nil"/>
              <w:bottom w:val="single" w:sz="12" w:space="0" w:color="auto"/>
            </w:tcBorders>
            <w:vAlign w:val="center"/>
          </w:tcPr>
          <w:p w:rsidR="00BD2D62" w:rsidRDefault="00917F90" w:rsidP="00917F90">
            <w:pPr>
              <w:adjustRightInd w:val="0"/>
              <w:snapToGrid w:val="0"/>
              <w:spacing w:line="240" w:lineRule="exact"/>
              <w:ind w:firstLineChars="50" w:firstLine="97"/>
              <w:rPr>
                <w:rFonts w:ascii="Times New Roman" w:hAnsi="Times New Roman" w:cs="Times New Roman"/>
              </w:rPr>
            </w:pPr>
            <w:r>
              <w:rPr>
                <w:rFonts w:ascii="Times New Roman" w:hAnsi="Times New Roman" w:cs="宋体" w:hint="eastAsia"/>
              </w:rPr>
              <w:t>合计：人民币（）金额（大写）亿仟佰拾万仟佰拾元角分（小写）</w:t>
            </w:r>
            <w:r>
              <w:rPr>
                <w:rFonts w:ascii="Times New Roman" w:hAnsi="Times New Roman" w:cs="Times New Roman"/>
              </w:rPr>
              <w:t>¥</w:t>
            </w:r>
            <w:r>
              <w:rPr>
                <w:rFonts w:ascii="Times New Roman" w:hAnsi="Times New Roman" w:cs="宋体" w:hint="eastAsia"/>
              </w:rPr>
              <w:t>：</w:t>
            </w:r>
          </w:p>
        </w:tc>
      </w:tr>
    </w:tbl>
    <w:p w:rsidR="00BD2D62" w:rsidRDefault="00BD2D62">
      <w:pPr>
        <w:adjustRightInd w:val="0"/>
        <w:snapToGrid w:val="0"/>
        <w:spacing w:line="300" w:lineRule="exact"/>
        <w:rPr>
          <w:rFonts w:ascii="Times New Roman" w:eastAsia="华文中宋" w:hAnsi="Times New Roman" w:cs="Times New Roman"/>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4786"/>
      </w:tblGrid>
      <w:tr w:rsidR="00BD2D62">
        <w:trPr>
          <w:trHeight w:val="8820"/>
          <w:jc w:val="center"/>
        </w:trPr>
        <w:tc>
          <w:tcPr>
            <w:tcW w:w="0" w:type="auto"/>
            <w:tcBorders>
              <w:top w:val="single" w:sz="12" w:space="0" w:color="auto"/>
              <w:bottom w:val="single" w:sz="4" w:space="0" w:color="auto"/>
            </w:tcBorders>
            <w:vAlign w:val="center"/>
          </w:tcPr>
          <w:bookmarkEnd w:id="16"/>
          <w:p w:rsidR="00BD2D62" w:rsidRDefault="00917F90">
            <w:pPr>
              <w:adjustRightInd w:val="0"/>
              <w:snapToGrid w:val="0"/>
              <w:spacing w:line="260" w:lineRule="exact"/>
              <w:rPr>
                <w:rFonts w:ascii="宋体" w:cs="Times New Roman"/>
                <w:snapToGrid w:val="0"/>
                <w:sz w:val="18"/>
                <w:szCs w:val="18"/>
              </w:rPr>
            </w:pPr>
            <w:r>
              <w:rPr>
                <w:rFonts w:ascii="黑体" w:eastAsia="黑体" w:hAnsi="黑体" w:cs="黑体" w:hint="eastAsia"/>
                <w:snapToGrid w:val="0"/>
                <w:sz w:val="18"/>
                <w:szCs w:val="18"/>
              </w:rPr>
              <w:lastRenderedPageBreak/>
              <w:t>三、质量标准</w:t>
            </w:r>
            <w:r>
              <w:rPr>
                <w:rFonts w:ascii="宋体" w:hAnsi="宋体" w:cs="宋体" w:hint="eastAsia"/>
                <w:snapToGrid w:val="0"/>
                <w:sz w:val="18"/>
                <w:szCs w:val="18"/>
              </w:rPr>
              <w:t>乙方提供的货物必须是全新的、未使用过的，物资质量应符合</w:t>
            </w:r>
            <w:r>
              <w:rPr>
                <w:rFonts w:ascii="宋体" w:cs="宋体" w:hint="eastAsia"/>
                <w:snapToGrid w:val="0"/>
                <w:sz w:val="18"/>
                <w:szCs w:val="18"/>
              </w:rPr>
              <w:t>□</w:t>
            </w:r>
            <w:r>
              <w:rPr>
                <w:rFonts w:ascii="宋体" w:hAnsi="宋体" w:cs="宋体" w:hint="eastAsia"/>
                <w:snapToGrid w:val="0"/>
                <w:sz w:val="18"/>
                <w:szCs w:val="18"/>
              </w:rPr>
              <w:t>国际标准</w:t>
            </w:r>
            <w:r>
              <w:rPr>
                <w:rFonts w:ascii="宋体" w:cs="宋体" w:hint="eastAsia"/>
                <w:snapToGrid w:val="0"/>
                <w:sz w:val="18"/>
                <w:szCs w:val="18"/>
              </w:rPr>
              <w:t>√</w:t>
            </w:r>
            <w:r>
              <w:rPr>
                <w:rFonts w:ascii="宋体" w:hAnsi="宋体" w:cs="宋体" w:hint="eastAsia"/>
                <w:snapToGrid w:val="0"/>
                <w:sz w:val="18"/>
                <w:szCs w:val="18"/>
              </w:rPr>
              <w:t>国家标准</w:t>
            </w:r>
            <w:r>
              <w:rPr>
                <w:rFonts w:ascii="宋体" w:cs="宋体" w:hint="eastAsia"/>
                <w:snapToGrid w:val="0"/>
                <w:sz w:val="18"/>
                <w:szCs w:val="18"/>
              </w:rPr>
              <w:t>□</w:t>
            </w:r>
            <w:r>
              <w:rPr>
                <w:rFonts w:ascii="宋体" w:hAnsi="宋体" w:cs="宋体" w:hint="eastAsia"/>
                <w:snapToGrid w:val="0"/>
                <w:sz w:val="18"/>
                <w:szCs w:val="18"/>
              </w:rPr>
              <w:t>国军标</w:t>
            </w:r>
            <w:r>
              <w:rPr>
                <w:rFonts w:ascii="宋体" w:cs="宋体" w:hint="eastAsia"/>
                <w:snapToGrid w:val="0"/>
                <w:sz w:val="18"/>
                <w:szCs w:val="18"/>
              </w:rPr>
              <w:t>□</w:t>
            </w:r>
            <w:r>
              <w:rPr>
                <w:rFonts w:ascii="宋体" w:hAnsi="宋体" w:cs="宋体" w:hint="eastAsia"/>
                <w:snapToGrid w:val="0"/>
                <w:sz w:val="18"/>
                <w:szCs w:val="18"/>
              </w:rPr>
              <w:t>行业标准</w:t>
            </w:r>
            <w:r>
              <w:rPr>
                <w:rFonts w:ascii="宋体" w:cs="宋体" w:hint="eastAsia"/>
                <w:snapToGrid w:val="0"/>
                <w:sz w:val="18"/>
                <w:szCs w:val="18"/>
              </w:rPr>
              <w:t>□</w:t>
            </w:r>
            <w:r>
              <w:rPr>
                <w:rFonts w:ascii="宋体" w:hAnsi="宋体" w:cs="宋体" w:hint="eastAsia"/>
                <w:snapToGrid w:val="0"/>
                <w:sz w:val="18"/>
                <w:szCs w:val="18"/>
              </w:rPr>
              <w:t>企业标准</w:t>
            </w:r>
            <w:r>
              <w:rPr>
                <w:rFonts w:ascii="宋体" w:cs="宋体" w:hint="eastAsia"/>
                <w:snapToGrid w:val="0"/>
                <w:sz w:val="18"/>
                <w:szCs w:val="18"/>
              </w:rPr>
              <w:t>□</w:t>
            </w:r>
            <w:r>
              <w:rPr>
                <w:rFonts w:ascii="宋体" w:hAnsi="宋体" w:cs="宋体" w:hint="eastAsia"/>
                <w:snapToGrid w:val="0"/>
                <w:sz w:val="18"/>
                <w:szCs w:val="18"/>
              </w:rPr>
              <w:t>设计任务书</w:t>
            </w:r>
            <w:r>
              <w:rPr>
                <w:rFonts w:ascii="宋体" w:cs="宋体" w:hint="eastAsia"/>
                <w:snapToGrid w:val="0"/>
                <w:sz w:val="18"/>
                <w:szCs w:val="18"/>
              </w:rPr>
              <w:t>√</w:t>
            </w:r>
            <w:r>
              <w:rPr>
                <w:rFonts w:ascii="宋体" w:hAnsi="宋体" w:cs="宋体" w:hint="eastAsia"/>
                <w:snapToGrid w:val="0"/>
                <w:sz w:val="18"/>
                <w:szCs w:val="18"/>
              </w:rPr>
              <w:t>投标书或投标文件承</w:t>
            </w:r>
          </w:p>
          <w:p w:rsidR="00BD2D62" w:rsidRDefault="00917F90" w:rsidP="00917F90">
            <w:pPr>
              <w:adjustRightInd w:val="0"/>
              <w:snapToGrid w:val="0"/>
              <w:spacing w:line="260" w:lineRule="exact"/>
              <w:ind w:firstLineChars="751" w:firstLine="1234"/>
              <w:rPr>
                <w:rFonts w:ascii="宋体" w:cs="Times New Roman"/>
                <w:snapToGrid w:val="0"/>
                <w:sz w:val="18"/>
                <w:szCs w:val="18"/>
                <w:u w:val="single"/>
              </w:rPr>
            </w:pPr>
            <w:r>
              <w:rPr>
                <w:rFonts w:ascii="宋体" w:hAnsi="宋体" w:cs="宋体" w:hint="eastAsia"/>
                <w:snapToGrid w:val="0"/>
                <w:sz w:val="18"/>
                <w:szCs w:val="18"/>
              </w:rPr>
              <w:t>诺</w:t>
            </w:r>
            <w:r>
              <w:rPr>
                <w:rFonts w:ascii="宋体" w:cs="宋体" w:hint="eastAsia"/>
                <w:snapToGrid w:val="0"/>
                <w:sz w:val="18"/>
                <w:szCs w:val="18"/>
              </w:rPr>
              <w:t>□</w:t>
            </w:r>
            <w:r>
              <w:rPr>
                <w:rFonts w:ascii="宋体" w:hAnsi="宋体" w:cs="宋体" w:hint="eastAsia"/>
                <w:snapToGrid w:val="0"/>
                <w:sz w:val="18"/>
                <w:szCs w:val="18"/>
              </w:rPr>
              <w:t>其它。</w:t>
            </w:r>
          </w:p>
          <w:p w:rsidR="00BD2D62" w:rsidRDefault="00917F90">
            <w:pPr>
              <w:adjustRightInd w:val="0"/>
              <w:snapToGrid w:val="0"/>
              <w:spacing w:line="260" w:lineRule="exact"/>
              <w:rPr>
                <w:rFonts w:ascii="宋体" w:cs="Times New Roman"/>
                <w:b/>
                <w:bCs/>
                <w:snapToGrid w:val="0"/>
                <w:sz w:val="18"/>
                <w:szCs w:val="18"/>
              </w:rPr>
            </w:pPr>
            <w:r>
              <w:rPr>
                <w:rFonts w:ascii="黑体" w:eastAsia="黑体" w:hAnsi="黑体" w:cs="黑体" w:hint="eastAsia"/>
                <w:snapToGrid w:val="0"/>
                <w:sz w:val="18"/>
                <w:szCs w:val="18"/>
              </w:rPr>
              <w:t>四、包装及资料</w:t>
            </w:r>
            <w:r>
              <w:rPr>
                <w:rFonts w:ascii="宋体" w:hAnsi="宋体" w:cs="宋体" w:hint="eastAsia"/>
                <w:snapToGrid w:val="0"/>
                <w:sz w:val="18"/>
                <w:szCs w:val="18"/>
              </w:rPr>
              <w:t>物资包装应符合</w:t>
            </w:r>
            <w:r>
              <w:rPr>
                <w:rFonts w:ascii="宋体" w:cs="宋体" w:hint="eastAsia"/>
                <w:snapToGrid w:val="0"/>
                <w:sz w:val="18"/>
                <w:szCs w:val="18"/>
              </w:rPr>
              <w:t>□</w:t>
            </w:r>
            <w:r>
              <w:rPr>
                <w:rFonts w:ascii="宋体" w:hAnsi="宋体" w:cs="宋体" w:hint="eastAsia"/>
                <w:snapToGrid w:val="0"/>
                <w:sz w:val="18"/>
                <w:szCs w:val="18"/>
              </w:rPr>
              <w:t>国际标准</w:t>
            </w:r>
            <w:r>
              <w:rPr>
                <w:rFonts w:ascii="宋体" w:cs="宋体" w:hint="eastAsia"/>
                <w:snapToGrid w:val="0"/>
                <w:sz w:val="18"/>
                <w:szCs w:val="18"/>
              </w:rPr>
              <w:t>√</w:t>
            </w:r>
            <w:r>
              <w:rPr>
                <w:rFonts w:ascii="宋体" w:hAnsi="宋体" w:cs="宋体" w:hint="eastAsia"/>
                <w:snapToGrid w:val="0"/>
                <w:sz w:val="18"/>
                <w:szCs w:val="18"/>
              </w:rPr>
              <w:t>国家标准</w:t>
            </w:r>
            <w:r>
              <w:rPr>
                <w:rFonts w:ascii="宋体" w:cs="宋体" w:hint="eastAsia"/>
                <w:snapToGrid w:val="0"/>
                <w:sz w:val="18"/>
                <w:szCs w:val="18"/>
              </w:rPr>
              <w:t>□</w:t>
            </w:r>
            <w:r>
              <w:rPr>
                <w:rFonts w:ascii="宋体" w:hAnsi="宋体" w:cs="宋体" w:hint="eastAsia"/>
                <w:snapToGrid w:val="0"/>
                <w:sz w:val="18"/>
                <w:szCs w:val="18"/>
              </w:rPr>
              <w:t>国军标</w:t>
            </w:r>
            <w:r>
              <w:rPr>
                <w:rFonts w:ascii="宋体" w:cs="宋体" w:hint="eastAsia"/>
                <w:snapToGrid w:val="0"/>
                <w:sz w:val="18"/>
                <w:szCs w:val="18"/>
              </w:rPr>
              <w:t>□</w:t>
            </w:r>
            <w:r>
              <w:rPr>
                <w:rFonts w:ascii="宋体" w:hAnsi="宋体" w:cs="宋体" w:hint="eastAsia"/>
                <w:snapToGrid w:val="0"/>
                <w:sz w:val="18"/>
                <w:szCs w:val="18"/>
              </w:rPr>
              <w:t>行业标准</w:t>
            </w:r>
            <w:r>
              <w:rPr>
                <w:rFonts w:ascii="宋体" w:cs="宋体" w:hint="eastAsia"/>
                <w:snapToGrid w:val="0"/>
                <w:sz w:val="18"/>
                <w:szCs w:val="18"/>
              </w:rPr>
              <w:t>□</w:t>
            </w:r>
            <w:r>
              <w:rPr>
                <w:rFonts w:ascii="宋体" w:hAnsi="宋体" w:cs="宋体" w:hint="eastAsia"/>
                <w:snapToGrid w:val="0"/>
                <w:sz w:val="18"/>
                <w:szCs w:val="18"/>
              </w:rPr>
              <w:t>企业标准</w:t>
            </w:r>
            <w:r>
              <w:rPr>
                <w:rFonts w:ascii="宋体" w:cs="宋体" w:hint="eastAsia"/>
                <w:snapToGrid w:val="0"/>
                <w:sz w:val="18"/>
                <w:szCs w:val="18"/>
              </w:rPr>
              <w:t>□</w:t>
            </w:r>
            <w:r>
              <w:rPr>
                <w:rFonts w:ascii="宋体" w:hAnsi="宋体" w:cs="宋体" w:hint="eastAsia"/>
                <w:snapToGrid w:val="0"/>
                <w:sz w:val="18"/>
                <w:szCs w:val="18"/>
              </w:rPr>
              <w:t>设计任务书</w:t>
            </w:r>
            <w:r>
              <w:rPr>
                <w:rFonts w:ascii="宋体" w:cs="宋体" w:hint="eastAsia"/>
                <w:snapToGrid w:val="0"/>
                <w:sz w:val="18"/>
                <w:szCs w:val="18"/>
              </w:rPr>
              <w:t>√</w:t>
            </w:r>
            <w:r>
              <w:rPr>
                <w:rFonts w:ascii="宋体" w:hAnsi="宋体" w:cs="宋体" w:hint="eastAsia"/>
                <w:snapToGrid w:val="0"/>
                <w:sz w:val="18"/>
                <w:szCs w:val="18"/>
              </w:rPr>
              <w:t>投标书或投标文件承诺</w:t>
            </w:r>
            <w:r>
              <w:rPr>
                <w:rFonts w:ascii="宋体" w:cs="宋体" w:hint="eastAsia"/>
                <w:snapToGrid w:val="0"/>
                <w:sz w:val="18"/>
                <w:szCs w:val="18"/>
              </w:rPr>
              <w:t>□</w:t>
            </w:r>
            <w:r>
              <w:rPr>
                <w:rFonts w:ascii="宋体" w:hAnsi="宋体" w:cs="宋体" w:hint="eastAsia"/>
                <w:snapToGrid w:val="0"/>
                <w:sz w:val="18"/>
                <w:szCs w:val="18"/>
              </w:rPr>
              <w:t>其它。</w:t>
            </w:r>
          </w:p>
          <w:p w:rsidR="00BD2D62" w:rsidRDefault="00917F90" w:rsidP="00917F90">
            <w:pPr>
              <w:adjustRightInd w:val="0"/>
              <w:snapToGrid w:val="0"/>
              <w:spacing w:line="260" w:lineRule="exact"/>
              <w:ind w:firstLineChars="851" w:firstLine="1398"/>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物资出厂资料</w:t>
            </w:r>
            <w:r>
              <w:rPr>
                <w:rFonts w:ascii="宋体" w:cs="宋体" w:hint="eastAsia"/>
                <w:snapToGrid w:val="0"/>
                <w:sz w:val="18"/>
                <w:szCs w:val="18"/>
              </w:rPr>
              <w:t>□</w:t>
            </w:r>
            <w:r>
              <w:rPr>
                <w:rFonts w:ascii="宋体" w:hAnsi="宋体" w:cs="宋体" w:hint="eastAsia"/>
                <w:snapToGrid w:val="0"/>
                <w:sz w:val="18"/>
                <w:szCs w:val="18"/>
              </w:rPr>
              <w:t>中文使用操作说明书（套）</w:t>
            </w:r>
            <w:r>
              <w:rPr>
                <w:rFonts w:ascii="宋体" w:cs="宋体" w:hint="eastAsia"/>
                <w:snapToGrid w:val="0"/>
                <w:sz w:val="18"/>
                <w:szCs w:val="18"/>
              </w:rPr>
              <w:t>□</w:t>
            </w:r>
            <w:r>
              <w:rPr>
                <w:rFonts w:ascii="宋体" w:hAnsi="宋体" w:cs="宋体" w:hint="eastAsia"/>
                <w:snapToGrid w:val="0"/>
                <w:sz w:val="18"/>
                <w:szCs w:val="18"/>
              </w:rPr>
              <w:t>售后服务手册</w:t>
            </w:r>
            <w:r>
              <w:rPr>
                <w:rFonts w:ascii="宋体" w:cs="宋体" w:hint="eastAsia"/>
                <w:snapToGrid w:val="0"/>
                <w:sz w:val="18"/>
                <w:szCs w:val="18"/>
              </w:rPr>
              <w:t>□</w:t>
            </w:r>
            <w:r>
              <w:rPr>
                <w:rFonts w:ascii="宋体" w:hAnsi="宋体" w:cs="宋体" w:hint="eastAsia"/>
                <w:snapToGrid w:val="0"/>
                <w:sz w:val="18"/>
                <w:szCs w:val="18"/>
              </w:rPr>
              <w:t>操作维修光盘（套）</w:t>
            </w:r>
            <w:r>
              <w:rPr>
                <w:rFonts w:ascii="宋体" w:cs="宋体" w:hint="eastAsia"/>
                <w:snapToGrid w:val="0"/>
                <w:sz w:val="18"/>
                <w:szCs w:val="18"/>
              </w:rPr>
              <w:t>□</w:t>
            </w:r>
            <w:r>
              <w:rPr>
                <w:rFonts w:ascii="宋体" w:hAnsi="宋体" w:cs="宋体" w:hint="eastAsia"/>
                <w:snapToGrid w:val="0"/>
                <w:sz w:val="18"/>
                <w:szCs w:val="18"/>
              </w:rPr>
              <w:t>履历书</w:t>
            </w:r>
            <w:r>
              <w:rPr>
                <w:rFonts w:ascii="宋体" w:cs="宋体" w:hint="eastAsia"/>
                <w:snapToGrid w:val="0"/>
                <w:sz w:val="18"/>
                <w:szCs w:val="18"/>
              </w:rPr>
              <w:t>□</w:t>
            </w:r>
            <w:r>
              <w:rPr>
                <w:rFonts w:ascii="宋体" w:hAnsi="宋体" w:cs="宋体" w:hint="eastAsia"/>
                <w:snapToGrid w:val="0"/>
                <w:sz w:val="18"/>
                <w:szCs w:val="18"/>
              </w:rPr>
              <w:t>装箱清单</w:t>
            </w:r>
            <w:r>
              <w:rPr>
                <w:rFonts w:ascii="宋体" w:cs="宋体" w:hint="eastAsia"/>
                <w:snapToGrid w:val="0"/>
                <w:sz w:val="18"/>
                <w:szCs w:val="18"/>
              </w:rPr>
              <w:t>□</w:t>
            </w:r>
            <w:r>
              <w:rPr>
                <w:rFonts w:ascii="宋体" w:hAnsi="宋体" w:cs="宋体" w:hint="eastAsia"/>
                <w:snapToGrid w:val="0"/>
                <w:sz w:val="18"/>
                <w:szCs w:val="18"/>
              </w:rPr>
              <w:t>随装工具</w:t>
            </w:r>
            <w:r>
              <w:rPr>
                <w:rFonts w:ascii="宋体" w:cs="宋体" w:hint="eastAsia"/>
                <w:snapToGrid w:val="0"/>
                <w:sz w:val="18"/>
                <w:szCs w:val="18"/>
              </w:rPr>
              <w:t>□</w:t>
            </w:r>
            <w:r>
              <w:rPr>
                <w:rFonts w:ascii="宋体" w:hAnsi="宋体" w:cs="宋体" w:hint="eastAsia"/>
                <w:snapToGrid w:val="0"/>
                <w:sz w:val="18"/>
                <w:szCs w:val="18"/>
              </w:rPr>
              <w:t>随装备件</w:t>
            </w:r>
          </w:p>
          <w:p w:rsidR="00BD2D62" w:rsidRDefault="00917F90" w:rsidP="00917F90">
            <w:pPr>
              <w:adjustRightInd w:val="0"/>
              <w:snapToGrid w:val="0"/>
              <w:spacing w:line="260" w:lineRule="exact"/>
              <w:ind w:firstLineChars="851" w:firstLine="1398"/>
              <w:rPr>
                <w:rFonts w:ascii="宋体" w:cs="Times New Roman"/>
                <w:b/>
                <w:bCs/>
                <w:snapToGrid w:val="0"/>
                <w:sz w:val="18"/>
                <w:szCs w:val="18"/>
              </w:rPr>
            </w:pPr>
            <w:r>
              <w:rPr>
                <w:rFonts w:ascii="宋体" w:cs="宋体" w:hint="eastAsia"/>
                <w:snapToGrid w:val="0"/>
                <w:sz w:val="18"/>
                <w:szCs w:val="18"/>
              </w:rPr>
              <w:t>□</w:t>
            </w:r>
            <w:r>
              <w:rPr>
                <w:rFonts w:ascii="宋体" w:hAnsi="宋体" w:cs="宋体" w:hint="eastAsia"/>
                <w:snapToGrid w:val="0"/>
                <w:sz w:val="18"/>
                <w:szCs w:val="18"/>
              </w:rPr>
              <w:t>质量检验证明□产品合格证</w:t>
            </w:r>
            <w:r>
              <w:rPr>
                <w:rFonts w:ascii="宋体" w:cs="宋体" w:hint="eastAsia"/>
                <w:snapToGrid w:val="0"/>
                <w:sz w:val="18"/>
                <w:szCs w:val="18"/>
              </w:rPr>
              <w:t>□</w:t>
            </w:r>
            <w:proofErr w:type="gramStart"/>
            <w:r>
              <w:rPr>
                <w:rFonts w:ascii="宋体" w:hAnsi="宋体" w:cs="宋体" w:hint="eastAsia"/>
                <w:snapToGrid w:val="0"/>
                <w:sz w:val="18"/>
                <w:szCs w:val="18"/>
              </w:rPr>
              <w:t>军检合格证</w:t>
            </w:r>
            <w:proofErr w:type="gramEnd"/>
            <w:r>
              <w:rPr>
                <w:rFonts w:ascii="宋体" w:cs="宋体" w:hint="eastAsia"/>
                <w:snapToGrid w:val="0"/>
                <w:sz w:val="18"/>
                <w:szCs w:val="18"/>
              </w:rPr>
              <w:t>□</w:t>
            </w:r>
            <w:r>
              <w:rPr>
                <w:rFonts w:ascii="宋体" w:hAnsi="宋体" w:cs="宋体" w:hint="eastAsia"/>
                <w:snapToGrid w:val="0"/>
                <w:sz w:val="18"/>
                <w:szCs w:val="18"/>
              </w:rPr>
              <w:t>装备铭牌（块数、式样、材质、安装位置供需双方商定）</w:t>
            </w:r>
            <w:r>
              <w:rPr>
                <w:rFonts w:ascii="宋体" w:cs="宋体" w:hint="eastAsia"/>
                <w:snapToGrid w:val="0"/>
                <w:sz w:val="18"/>
                <w:szCs w:val="18"/>
              </w:rPr>
              <w:t>□</w:t>
            </w:r>
            <w:r>
              <w:rPr>
                <w:rFonts w:ascii="宋体" w:hAnsi="宋体" w:cs="宋体" w:hint="eastAsia"/>
                <w:snapToGrid w:val="0"/>
                <w:sz w:val="18"/>
                <w:szCs w:val="18"/>
              </w:rPr>
              <w:t>其它。</w:t>
            </w:r>
          </w:p>
          <w:p w:rsidR="00BD2D62" w:rsidRDefault="00917F90">
            <w:pPr>
              <w:adjustRightInd w:val="0"/>
              <w:snapToGrid w:val="0"/>
              <w:spacing w:line="260" w:lineRule="exact"/>
              <w:rPr>
                <w:rFonts w:ascii="宋体" w:cs="Times New Roman"/>
                <w:snapToGrid w:val="0"/>
                <w:sz w:val="18"/>
                <w:szCs w:val="18"/>
              </w:rPr>
            </w:pPr>
            <w:r>
              <w:rPr>
                <w:rFonts w:ascii="黑体" w:eastAsia="黑体" w:hAnsi="黑体" w:cs="黑体" w:hint="eastAsia"/>
                <w:snapToGrid w:val="0"/>
                <w:sz w:val="18"/>
                <w:szCs w:val="18"/>
              </w:rPr>
              <w:t>五、检验验收</w:t>
            </w:r>
            <w:r>
              <w:rPr>
                <w:rFonts w:ascii="宋体" w:cs="宋体" w:hint="eastAsia"/>
                <w:snapToGrid w:val="0"/>
                <w:sz w:val="18"/>
                <w:szCs w:val="18"/>
              </w:rPr>
              <w:t>□</w:t>
            </w:r>
            <w:r>
              <w:rPr>
                <w:rFonts w:ascii="宋体" w:hAnsi="宋体" w:cs="宋体" w:hint="eastAsia"/>
                <w:snapToGrid w:val="0"/>
                <w:sz w:val="18"/>
                <w:szCs w:val="18"/>
              </w:rPr>
              <w:t>出厂验收由组织，乙方配合。□乙方详细生产地址。</w:t>
            </w:r>
          </w:p>
          <w:p w:rsidR="00BD2D62" w:rsidRDefault="00917F90" w:rsidP="00917F90">
            <w:pPr>
              <w:adjustRightInd w:val="0"/>
              <w:snapToGrid w:val="0"/>
              <w:spacing w:line="260" w:lineRule="exact"/>
              <w:ind w:firstLineChars="778" w:firstLine="1278"/>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交货验收</w:t>
            </w:r>
            <w:r>
              <w:rPr>
                <w:rFonts w:ascii="宋体" w:cs="宋体" w:hint="eastAsia"/>
                <w:snapToGrid w:val="0"/>
                <w:sz w:val="18"/>
                <w:szCs w:val="18"/>
              </w:rPr>
              <w:t>□</w:t>
            </w:r>
            <w:r>
              <w:rPr>
                <w:rFonts w:ascii="宋体" w:hAnsi="宋体" w:cs="宋体" w:hint="eastAsia"/>
                <w:snapToGrid w:val="0"/>
                <w:sz w:val="18"/>
                <w:szCs w:val="18"/>
              </w:rPr>
              <w:t>过程检验</w:t>
            </w:r>
            <w:r>
              <w:rPr>
                <w:rFonts w:ascii="宋体" w:cs="宋体" w:hint="eastAsia"/>
                <w:snapToGrid w:val="0"/>
                <w:sz w:val="18"/>
                <w:szCs w:val="18"/>
              </w:rPr>
              <w:t>□</w:t>
            </w:r>
            <w:r>
              <w:rPr>
                <w:rFonts w:ascii="宋体" w:hAnsi="宋体" w:cs="宋体" w:hint="eastAsia"/>
                <w:snapToGrid w:val="0"/>
                <w:sz w:val="18"/>
                <w:szCs w:val="18"/>
              </w:rPr>
              <w:t>其它。</w:t>
            </w:r>
          </w:p>
          <w:p w:rsidR="00BD2D62" w:rsidRDefault="00917F90">
            <w:pPr>
              <w:adjustRightInd w:val="0"/>
              <w:snapToGrid w:val="0"/>
              <w:spacing w:line="260" w:lineRule="exact"/>
              <w:rPr>
                <w:rFonts w:ascii="Times New Roman" w:hAnsi="Times New Roman" w:cs="Times New Roman"/>
                <w:b/>
                <w:bCs/>
                <w:snapToGrid w:val="0"/>
                <w:sz w:val="18"/>
                <w:szCs w:val="18"/>
              </w:rPr>
            </w:pPr>
            <w:r>
              <w:rPr>
                <w:rFonts w:ascii="黑体" w:eastAsia="黑体" w:hAnsi="黑体" w:cs="黑体" w:hint="eastAsia"/>
                <w:snapToGrid w:val="0"/>
                <w:sz w:val="18"/>
                <w:szCs w:val="18"/>
              </w:rPr>
              <w:t>六、交货地点</w:t>
            </w:r>
            <w:r>
              <w:rPr>
                <w:rFonts w:ascii="宋体" w:cs="宋体" w:hint="eastAsia"/>
                <w:snapToGrid w:val="0"/>
                <w:sz w:val="18"/>
                <w:szCs w:val="18"/>
              </w:rPr>
              <w:t>□</w:t>
            </w:r>
            <w:r>
              <w:rPr>
                <w:rFonts w:ascii="宋体" w:hAnsi="宋体" w:cs="宋体" w:hint="eastAsia"/>
                <w:snapToGrid w:val="0"/>
                <w:sz w:val="18"/>
                <w:szCs w:val="18"/>
              </w:rPr>
              <w:t>乙方</w:t>
            </w:r>
            <w:r>
              <w:rPr>
                <w:rFonts w:ascii="宋体" w:cs="宋体" w:hint="eastAsia"/>
                <w:snapToGrid w:val="0"/>
                <w:sz w:val="18"/>
                <w:szCs w:val="18"/>
              </w:rPr>
              <w:t>√</w:t>
            </w:r>
            <w:r>
              <w:rPr>
                <w:rFonts w:ascii="宋体" w:hAnsi="宋体" w:cs="宋体" w:hint="eastAsia"/>
                <w:snapToGrid w:val="0"/>
                <w:sz w:val="18"/>
                <w:szCs w:val="18"/>
              </w:rPr>
              <w:t>甲方发运接收单指定地点</w:t>
            </w:r>
            <w:r>
              <w:rPr>
                <w:rFonts w:ascii="宋体" w:cs="宋体" w:hint="eastAsia"/>
                <w:snapToGrid w:val="0"/>
                <w:sz w:val="18"/>
                <w:szCs w:val="18"/>
              </w:rPr>
              <w:t>□</w:t>
            </w:r>
            <w:r>
              <w:rPr>
                <w:rFonts w:ascii="宋体" w:hAnsi="宋体" w:cs="宋体" w:hint="eastAsia"/>
                <w:snapToGrid w:val="0"/>
                <w:sz w:val="18"/>
                <w:szCs w:val="18"/>
              </w:rPr>
              <w:t>其它。</w:t>
            </w:r>
          </w:p>
          <w:p w:rsidR="00BD2D62" w:rsidRDefault="00917F90">
            <w:pPr>
              <w:adjustRightInd w:val="0"/>
              <w:snapToGrid w:val="0"/>
              <w:spacing w:line="260" w:lineRule="exact"/>
              <w:rPr>
                <w:rFonts w:ascii="Times New Roman" w:hAnsi="Times New Roman" w:cs="Times New Roman"/>
                <w:snapToGrid w:val="0"/>
                <w:sz w:val="18"/>
                <w:szCs w:val="18"/>
              </w:rPr>
            </w:pPr>
            <w:r>
              <w:rPr>
                <w:rFonts w:ascii="黑体" w:eastAsia="黑体" w:hAnsi="黑体" w:cs="黑体" w:hint="eastAsia"/>
                <w:snapToGrid w:val="0"/>
                <w:sz w:val="18"/>
                <w:szCs w:val="18"/>
              </w:rPr>
              <w:t>七、交货方式</w:t>
            </w:r>
            <w:r>
              <w:rPr>
                <w:rFonts w:ascii="宋体" w:cs="宋体" w:hint="eastAsia"/>
                <w:snapToGrid w:val="0"/>
                <w:sz w:val="18"/>
                <w:szCs w:val="18"/>
              </w:rPr>
              <w:t>□</w:t>
            </w:r>
            <w:r>
              <w:rPr>
                <w:rFonts w:ascii="宋体" w:hAnsi="宋体" w:cs="宋体" w:hint="eastAsia"/>
                <w:snapToGrid w:val="0"/>
                <w:sz w:val="18"/>
                <w:szCs w:val="18"/>
              </w:rPr>
              <w:t xml:space="preserve">甲方自提　</w:t>
            </w:r>
            <w:r>
              <w:rPr>
                <w:rFonts w:ascii="宋体" w:cs="宋体" w:hint="eastAsia"/>
                <w:snapToGrid w:val="0"/>
                <w:sz w:val="18"/>
                <w:szCs w:val="18"/>
              </w:rPr>
              <w:t>√</w:t>
            </w:r>
            <w:r>
              <w:rPr>
                <w:rFonts w:ascii="宋体" w:hAnsi="宋体" w:cs="宋体" w:hint="eastAsia"/>
                <w:snapToGrid w:val="0"/>
                <w:sz w:val="18"/>
                <w:szCs w:val="18"/>
              </w:rPr>
              <w:t xml:space="preserve">乙方送货　</w:t>
            </w:r>
            <w:r>
              <w:rPr>
                <w:rFonts w:ascii="宋体" w:cs="宋体" w:hint="eastAsia"/>
                <w:snapToGrid w:val="0"/>
                <w:sz w:val="18"/>
                <w:szCs w:val="18"/>
              </w:rPr>
              <w:t>□</w:t>
            </w:r>
            <w:r>
              <w:rPr>
                <w:rFonts w:ascii="宋体" w:hAnsi="宋体" w:cs="宋体" w:hint="eastAsia"/>
                <w:snapToGrid w:val="0"/>
                <w:sz w:val="18"/>
                <w:szCs w:val="18"/>
              </w:rPr>
              <w:t>甲方负责申请（</w:t>
            </w:r>
            <w:r>
              <w:rPr>
                <w:rFonts w:ascii="宋体" w:cs="宋体" w:hint="eastAsia"/>
                <w:snapToGrid w:val="0"/>
                <w:sz w:val="18"/>
                <w:szCs w:val="18"/>
              </w:rPr>
              <w:t>□</w:t>
            </w:r>
            <w:r>
              <w:rPr>
                <w:rFonts w:ascii="宋体" w:hAnsi="宋体" w:cs="宋体" w:hint="eastAsia"/>
                <w:snapToGrid w:val="0"/>
                <w:sz w:val="18"/>
                <w:szCs w:val="18"/>
              </w:rPr>
              <w:t>公路□铁路□水运□航空）军事运输计划组织发运，乙方配合</w:t>
            </w:r>
            <w:r>
              <w:rPr>
                <w:rFonts w:ascii="宋体" w:cs="宋体" w:hint="eastAsia"/>
                <w:snapToGrid w:val="0"/>
                <w:sz w:val="18"/>
                <w:szCs w:val="18"/>
              </w:rPr>
              <w:t>□</w:t>
            </w:r>
            <w:r>
              <w:rPr>
                <w:rFonts w:ascii="宋体" w:hAnsi="宋体" w:cs="宋体" w:hint="eastAsia"/>
                <w:snapToGrid w:val="0"/>
                <w:sz w:val="18"/>
                <w:szCs w:val="18"/>
              </w:rPr>
              <w:t>其他。</w:t>
            </w:r>
          </w:p>
          <w:p w:rsidR="00BD2D62" w:rsidRDefault="00917F90">
            <w:pPr>
              <w:adjustRightInd w:val="0"/>
              <w:snapToGrid w:val="0"/>
              <w:spacing w:line="260" w:lineRule="exact"/>
              <w:rPr>
                <w:rFonts w:ascii="Times New Roman" w:hAnsi="Times New Roman" w:cs="Times New Roman"/>
                <w:snapToGrid w:val="0"/>
                <w:sz w:val="18"/>
                <w:szCs w:val="18"/>
                <w:u w:val="single"/>
              </w:rPr>
            </w:pPr>
            <w:r>
              <w:rPr>
                <w:rFonts w:ascii="黑体" w:eastAsia="黑体" w:hAnsi="黑体" w:cs="黑体" w:hint="eastAsia"/>
                <w:snapToGrid w:val="0"/>
                <w:sz w:val="18"/>
                <w:szCs w:val="18"/>
              </w:rPr>
              <w:t>八、运输费用</w:t>
            </w:r>
            <w:r>
              <w:rPr>
                <w:rFonts w:ascii="宋体" w:hAnsi="宋体" w:cs="宋体" w:hint="eastAsia"/>
                <w:snapToGrid w:val="0"/>
                <w:sz w:val="18"/>
                <w:szCs w:val="18"/>
              </w:rPr>
              <w:t>□甲方承担，乙方代垫，凭票据报销</w:t>
            </w:r>
            <w:r>
              <w:rPr>
                <w:rFonts w:ascii="宋体" w:cs="宋体" w:hint="eastAsia"/>
                <w:snapToGrid w:val="0"/>
                <w:sz w:val="18"/>
                <w:szCs w:val="18"/>
              </w:rPr>
              <w:t>√</w:t>
            </w:r>
            <w:r>
              <w:rPr>
                <w:rFonts w:ascii="宋体" w:hAnsi="宋体" w:cs="宋体" w:hint="eastAsia"/>
                <w:snapToGrid w:val="0"/>
                <w:sz w:val="18"/>
                <w:szCs w:val="18"/>
              </w:rPr>
              <w:t>乙方承担</w:t>
            </w:r>
            <w:r>
              <w:rPr>
                <w:rFonts w:ascii="宋体" w:cs="宋体" w:hint="eastAsia"/>
                <w:snapToGrid w:val="0"/>
                <w:sz w:val="18"/>
                <w:szCs w:val="18"/>
              </w:rPr>
              <w:t>□</w:t>
            </w:r>
            <w:r>
              <w:rPr>
                <w:rFonts w:ascii="宋体" w:hAnsi="宋体" w:cs="宋体" w:hint="eastAsia"/>
                <w:snapToGrid w:val="0"/>
                <w:sz w:val="18"/>
                <w:szCs w:val="18"/>
              </w:rPr>
              <w:t>甲方承担费用元，乙方包干使用</w:t>
            </w:r>
            <w:r>
              <w:rPr>
                <w:rFonts w:ascii="宋体" w:cs="宋体" w:hint="eastAsia"/>
                <w:snapToGrid w:val="0"/>
                <w:sz w:val="18"/>
                <w:szCs w:val="18"/>
              </w:rPr>
              <w:t>□</w:t>
            </w:r>
            <w:r>
              <w:rPr>
                <w:rFonts w:ascii="宋体" w:hAnsi="宋体" w:cs="宋体" w:hint="eastAsia"/>
                <w:snapToGrid w:val="0"/>
                <w:sz w:val="18"/>
                <w:szCs w:val="18"/>
              </w:rPr>
              <w:t>其它。</w:t>
            </w:r>
          </w:p>
          <w:p w:rsidR="00BD2D62" w:rsidRDefault="00917F90">
            <w:pPr>
              <w:adjustRightInd w:val="0"/>
              <w:snapToGrid w:val="0"/>
              <w:spacing w:line="260" w:lineRule="exact"/>
              <w:rPr>
                <w:rFonts w:ascii="宋体" w:cs="Times New Roman"/>
                <w:snapToGrid w:val="0"/>
                <w:sz w:val="18"/>
                <w:szCs w:val="18"/>
              </w:rPr>
            </w:pPr>
            <w:r>
              <w:rPr>
                <w:rFonts w:ascii="黑体" w:eastAsia="黑体" w:hAnsi="黑体" w:cs="黑体" w:hint="eastAsia"/>
                <w:snapToGrid w:val="0"/>
                <w:sz w:val="18"/>
                <w:szCs w:val="18"/>
              </w:rPr>
              <w:t>九、售后服务</w:t>
            </w:r>
            <w:r>
              <w:rPr>
                <w:rFonts w:ascii="宋体" w:cs="宋体" w:hint="eastAsia"/>
                <w:snapToGrid w:val="0"/>
                <w:sz w:val="18"/>
                <w:szCs w:val="18"/>
              </w:rPr>
              <w:t>√</w:t>
            </w:r>
            <w:r>
              <w:rPr>
                <w:rFonts w:ascii="宋体" w:hAnsi="宋体" w:cs="宋体" w:hint="eastAsia"/>
                <w:snapToGrid w:val="0"/>
                <w:sz w:val="18"/>
                <w:szCs w:val="18"/>
              </w:rPr>
              <w:t>售后服务联系方式：固定电话，手机，电子邮箱。</w:t>
            </w:r>
          </w:p>
          <w:p w:rsidR="00BD2D62" w:rsidRDefault="00917F90" w:rsidP="00917F90">
            <w:pPr>
              <w:adjustRightInd w:val="0"/>
              <w:snapToGrid w:val="0"/>
              <w:spacing w:line="260" w:lineRule="exact"/>
              <w:ind w:leftChars="655" w:left="1272"/>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质保期。质保期内乙方免费提供包修、包换、包退服务，乙方接到报修后12小时内必须到场维护，超出质保期后乙方提供技术支持并按合同约定价格提供易损、易耗配件。</w:t>
            </w:r>
          </w:p>
          <w:p w:rsidR="00BD2D62" w:rsidRDefault="00917F90" w:rsidP="00917F90">
            <w:pPr>
              <w:adjustRightInd w:val="0"/>
              <w:snapToGrid w:val="0"/>
              <w:spacing w:line="260" w:lineRule="exact"/>
              <w:ind w:firstLineChars="778" w:firstLine="1278"/>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保修期。保修期内，超出保修期后。</w:t>
            </w:r>
          </w:p>
          <w:p w:rsidR="00BD2D62" w:rsidRDefault="00917F90" w:rsidP="00917F90">
            <w:pPr>
              <w:adjustRightInd w:val="0"/>
              <w:snapToGrid w:val="0"/>
              <w:spacing w:line="260" w:lineRule="exact"/>
              <w:ind w:firstLineChars="778" w:firstLine="1278"/>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培训方式及费用承担：乙方无偿提供技术支持和技术培训，费用由乙方承担。</w:t>
            </w:r>
          </w:p>
          <w:p w:rsidR="00BD2D62" w:rsidRDefault="00917F90" w:rsidP="00917F90">
            <w:pPr>
              <w:adjustRightInd w:val="0"/>
              <w:snapToGrid w:val="0"/>
              <w:spacing w:line="260" w:lineRule="exact"/>
              <w:ind w:firstLineChars="778" w:firstLine="1278"/>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乙方承诺在战时和平时特殊情况下的军事行动中优先向甲方提供有关支援服务。</w:t>
            </w:r>
            <w:r>
              <w:rPr>
                <w:rFonts w:ascii="宋体" w:cs="宋体" w:hint="eastAsia"/>
                <w:snapToGrid w:val="0"/>
                <w:sz w:val="18"/>
                <w:szCs w:val="18"/>
              </w:rPr>
              <w:t>□</w:t>
            </w:r>
            <w:r>
              <w:rPr>
                <w:rFonts w:ascii="宋体" w:hAnsi="宋体" w:cs="宋体" w:hint="eastAsia"/>
                <w:snapToGrid w:val="0"/>
                <w:sz w:val="18"/>
                <w:szCs w:val="18"/>
              </w:rPr>
              <w:t>其他。</w:t>
            </w:r>
          </w:p>
          <w:p w:rsidR="00BD2D62" w:rsidRDefault="00917F90" w:rsidP="00917F90">
            <w:pPr>
              <w:adjustRightInd w:val="0"/>
              <w:snapToGrid w:val="0"/>
              <w:spacing w:line="260" w:lineRule="exact"/>
              <w:ind w:left="1276" w:hangingChars="777" w:hanging="1276"/>
              <w:rPr>
                <w:rFonts w:ascii="宋体" w:cs="Times New Roman"/>
                <w:snapToGrid w:val="0"/>
                <w:sz w:val="18"/>
                <w:szCs w:val="18"/>
              </w:rPr>
            </w:pPr>
            <w:r>
              <w:rPr>
                <w:rFonts w:ascii="黑体" w:eastAsia="黑体" w:hAnsi="黑体" w:cs="黑体" w:hint="eastAsia"/>
                <w:snapToGrid w:val="0"/>
                <w:sz w:val="18"/>
                <w:szCs w:val="18"/>
              </w:rPr>
              <w:t>十、资金结算</w:t>
            </w:r>
            <w:r>
              <w:rPr>
                <w:rFonts w:ascii="宋体" w:cs="宋体" w:hint="eastAsia"/>
                <w:snapToGrid w:val="0"/>
                <w:sz w:val="18"/>
                <w:szCs w:val="18"/>
              </w:rPr>
              <w:t>□</w:t>
            </w:r>
            <w:r>
              <w:rPr>
                <w:rFonts w:ascii="宋体" w:hAnsi="宋体" w:cs="宋体" w:hint="eastAsia"/>
                <w:snapToGrid w:val="0"/>
                <w:sz w:val="18"/>
                <w:szCs w:val="18"/>
              </w:rPr>
              <w:t>自本合同签订生效之日起天内，甲方向乙方支付合同总金额的</w:t>
            </w:r>
            <w:r>
              <w:rPr>
                <w:rFonts w:ascii="宋体" w:hAnsi="宋体" w:cs="宋体"/>
                <w:snapToGrid w:val="0"/>
                <w:sz w:val="18"/>
                <w:szCs w:val="18"/>
              </w:rPr>
              <w:t>%</w:t>
            </w:r>
            <w:r>
              <w:rPr>
                <w:rFonts w:ascii="宋体" w:hAnsi="宋体" w:cs="宋体" w:hint="eastAsia"/>
                <w:snapToGrid w:val="0"/>
                <w:sz w:val="18"/>
                <w:szCs w:val="18"/>
              </w:rPr>
              <w:t>的预付款。</w:t>
            </w:r>
            <w:r>
              <w:rPr>
                <w:rFonts w:ascii="宋体" w:cs="宋体" w:hint="eastAsia"/>
                <w:snapToGrid w:val="0"/>
                <w:sz w:val="18"/>
                <w:szCs w:val="18"/>
              </w:rPr>
              <w:t>□</w:t>
            </w:r>
            <w:r>
              <w:rPr>
                <w:rFonts w:ascii="宋体" w:hAnsi="宋体" w:cs="宋体" w:hint="eastAsia"/>
                <w:snapToGrid w:val="0"/>
                <w:sz w:val="18"/>
                <w:szCs w:val="18"/>
              </w:rPr>
              <w:t>首检合格后再办理预付款。</w:t>
            </w:r>
            <w:r>
              <w:rPr>
                <w:rFonts w:ascii="宋体" w:cs="宋体" w:hint="eastAsia"/>
                <w:snapToGrid w:val="0"/>
                <w:sz w:val="18"/>
                <w:szCs w:val="18"/>
              </w:rPr>
              <w:t>√</w:t>
            </w:r>
            <w:r>
              <w:rPr>
                <w:rFonts w:ascii="宋体" w:hAnsi="宋体" w:cs="宋体" w:hint="eastAsia"/>
                <w:snapToGrid w:val="0"/>
                <w:sz w:val="18"/>
                <w:szCs w:val="18"/>
              </w:rPr>
              <w:t>物资检验验收合格并完成交货后15天内，甲方凭乙方提供的相关票据单证，向乙方支付合同总金额的95</w:t>
            </w:r>
            <w:r>
              <w:rPr>
                <w:rFonts w:ascii="宋体" w:hAnsi="宋体" w:cs="宋体"/>
                <w:snapToGrid w:val="0"/>
                <w:sz w:val="18"/>
                <w:szCs w:val="18"/>
              </w:rPr>
              <w:t>%</w:t>
            </w:r>
            <w:r>
              <w:rPr>
                <w:rFonts w:ascii="宋体" w:hAnsi="宋体" w:cs="宋体" w:hint="eastAsia"/>
                <w:snapToGrid w:val="0"/>
                <w:sz w:val="18"/>
                <w:szCs w:val="18"/>
              </w:rPr>
              <w:t>，</w:t>
            </w:r>
            <w:r>
              <w:rPr>
                <w:rFonts w:ascii="宋体" w:cs="宋体" w:hint="eastAsia"/>
                <w:snapToGrid w:val="0"/>
                <w:sz w:val="18"/>
                <w:szCs w:val="18"/>
              </w:rPr>
              <w:t>√</w:t>
            </w:r>
            <w:r>
              <w:rPr>
                <w:rFonts w:ascii="宋体" w:hAnsi="宋体" w:cs="宋体" w:hint="eastAsia"/>
                <w:snapToGrid w:val="0"/>
                <w:sz w:val="18"/>
                <w:szCs w:val="18"/>
              </w:rPr>
              <w:t>余5</w:t>
            </w:r>
            <w:r>
              <w:rPr>
                <w:rFonts w:ascii="宋体" w:hAnsi="宋体" w:cs="宋体"/>
                <w:snapToGrid w:val="0"/>
                <w:sz w:val="18"/>
                <w:szCs w:val="18"/>
              </w:rPr>
              <w:t>%</w:t>
            </w:r>
            <w:r>
              <w:rPr>
                <w:rFonts w:ascii="宋体" w:hAnsi="宋体" w:cs="宋体" w:hint="eastAsia"/>
                <w:snapToGrid w:val="0"/>
                <w:sz w:val="18"/>
                <w:szCs w:val="18"/>
              </w:rPr>
              <w:t>作为质量保证金，自交货之日起</w:t>
            </w:r>
            <w:r>
              <w:rPr>
                <w:rFonts w:ascii="宋体" w:cs="宋体" w:hint="eastAsia"/>
                <w:snapToGrid w:val="0"/>
                <w:sz w:val="18"/>
                <w:szCs w:val="18"/>
              </w:rPr>
              <w:t>□</w:t>
            </w:r>
            <w:r>
              <w:rPr>
                <w:rFonts w:ascii="宋体" w:hAnsi="宋体" w:cs="宋体" w:hint="eastAsia"/>
                <w:snapToGrid w:val="0"/>
                <w:sz w:val="18"/>
                <w:szCs w:val="18"/>
              </w:rPr>
              <w:t>三个月</w:t>
            </w:r>
            <w:r>
              <w:rPr>
                <w:rFonts w:ascii="宋体" w:cs="宋体" w:hint="eastAsia"/>
                <w:snapToGrid w:val="0"/>
                <w:sz w:val="18"/>
                <w:szCs w:val="18"/>
              </w:rPr>
              <w:t>□</w:t>
            </w:r>
            <w:r>
              <w:rPr>
                <w:rFonts w:ascii="宋体" w:hAnsi="宋体" w:cs="宋体" w:hint="eastAsia"/>
                <w:snapToGrid w:val="0"/>
                <w:sz w:val="18"/>
                <w:szCs w:val="18"/>
              </w:rPr>
              <w:t>六个月</w:t>
            </w:r>
            <w:r>
              <w:rPr>
                <w:rFonts w:ascii="宋体" w:cs="宋体" w:hint="eastAsia"/>
                <w:snapToGrid w:val="0"/>
                <w:sz w:val="18"/>
                <w:szCs w:val="18"/>
              </w:rPr>
              <w:t>□</w:t>
            </w:r>
            <w:r>
              <w:rPr>
                <w:rFonts w:ascii="宋体" w:hAnsi="宋体" w:cs="宋体" w:hint="eastAsia"/>
                <w:snapToGrid w:val="0"/>
                <w:sz w:val="18"/>
                <w:szCs w:val="18"/>
              </w:rPr>
              <w:t>十二个月</w:t>
            </w:r>
            <w:r>
              <w:rPr>
                <w:rFonts w:ascii="宋体" w:cs="宋体" w:hint="eastAsia"/>
                <w:snapToGrid w:val="0"/>
                <w:sz w:val="18"/>
                <w:szCs w:val="18"/>
              </w:rPr>
              <w:t>√36个</w:t>
            </w:r>
            <w:r>
              <w:rPr>
                <w:rFonts w:ascii="宋体" w:hAnsi="宋体" w:cs="宋体" w:hint="eastAsia"/>
                <w:snapToGrid w:val="0"/>
                <w:sz w:val="18"/>
                <w:szCs w:val="18"/>
              </w:rPr>
              <w:t>月正常使用且无质量问题时，一次性结清。</w:t>
            </w:r>
            <w:r>
              <w:rPr>
                <w:rFonts w:ascii="宋体" w:cs="宋体" w:hint="eastAsia"/>
                <w:snapToGrid w:val="0"/>
                <w:sz w:val="18"/>
                <w:szCs w:val="18"/>
              </w:rPr>
              <w:t>□</w:t>
            </w:r>
            <w:r>
              <w:rPr>
                <w:rFonts w:ascii="宋体" w:hAnsi="宋体" w:cs="宋体" w:hint="eastAsia"/>
                <w:snapToGrid w:val="0"/>
                <w:sz w:val="18"/>
                <w:szCs w:val="18"/>
              </w:rPr>
              <w:t>最终</w:t>
            </w:r>
            <w:proofErr w:type="gramStart"/>
            <w:r>
              <w:rPr>
                <w:rFonts w:ascii="宋体" w:hAnsi="宋体" w:cs="宋体" w:hint="eastAsia"/>
                <w:snapToGrid w:val="0"/>
                <w:sz w:val="18"/>
                <w:szCs w:val="18"/>
              </w:rPr>
              <w:t>结算按</w:t>
            </w:r>
            <w:proofErr w:type="gramEnd"/>
            <w:r>
              <w:rPr>
                <w:rFonts w:ascii="宋体" w:hAnsi="宋体" w:cs="宋体" w:hint="eastAsia"/>
                <w:snapToGrid w:val="0"/>
                <w:sz w:val="18"/>
                <w:szCs w:val="18"/>
              </w:rPr>
              <w:t>审价报告执行。</w:t>
            </w:r>
          </w:p>
          <w:p w:rsidR="00BD2D62" w:rsidRDefault="00917F90">
            <w:pPr>
              <w:adjustRightInd w:val="0"/>
              <w:snapToGrid w:val="0"/>
              <w:spacing w:line="260" w:lineRule="exact"/>
              <w:rPr>
                <w:rFonts w:ascii="Times New Roman" w:hAnsi="Times New Roman" w:cs="Times New Roman"/>
                <w:snapToGrid w:val="0"/>
                <w:sz w:val="18"/>
                <w:szCs w:val="18"/>
              </w:rPr>
            </w:pPr>
            <w:r>
              <w:rPr>
                <w:rFonts w:ascii="黑体" w:eastAsia="黑体" w:hAnsi="黑体" w:cs="黑体" w:hint="eastAsia"/>
                <w:snapToGrid w:val="0"/>
                <w:sz w:val="18"/>
                <w:szCs w:val="18"/>
              </w:rPr>
              <w:t>十一、知识产权</w:t>
            </w:r>
            <w:r>
              <w:rPr>
                <w:rFonts w:ascii="Times New Roman" w:hAnsi="Times New Roman" w:cs="宋体" w:hint="eastAsia"/>
                <w:snapToGrid w:val="0"/>
                <w:sz w:val="18"/>
                <w:szCs w:val="18"/>
              </w:rPr>
              <w:t>乙方应保证甲方使用其提供的物资时不受第三方关于侵犯专利权、商标权和工业设计权的指控，甲方不承担任何连带责任和赔偿责任。</w:t>
            </w:r>
          </w:p>
          <w:p w:rsidR="00BD2D62" w:rsidRDefault="00917F90" w:rsidP="00917F90">
            <w:pPr>
              <w:adjustRightInd w:val="0"/>
              <w:snapToGrid w:val="0"/>
              <w:spacing w:line="260" w:lineRule="exact"/>
              <w:ind w:left="1447" w:hangingChars="881" w:hanging="1447"/>
              <w:rPr>
                <w:rFonts w:ascii="宋体" w:cs="Times New Roman"/>
                <w:b/>
                <w:bCs/>
                <w:snapToGrid w:val="0"/>
                <w:sz w:val="18"/>
                <w:szCs w:val="18"/>
              </w:rPr>
            </w:pPr>
            <w:r>
              <w:rPr>
                <w:rFonts w:ascii="黑体" w:eastAsia="黑体" w:hAnsi="黑体" w:cs="黑体" w:hint="eastAsia"/>
                <w:snapToGrid w:val="0"/>
                <w:sz w:val="18"/>
                <w:szCs w:val="18"/>
              </w:rPr>
              <w:t>十二、保密责任</w:t>
            </w:r>
            <w:r>
              <w:rPr>
                <w:rFonts w:ascii="宋体" w:cs="宋体" w:hint="eastAsia"/>
                <w:snapToGrid w:val="0"/>
                <w:sz w:val="18"/>
                <w:szCs w:val="18"/>
              </w:rPr>
              <w:t>√</w:t>
            </w:r>
            <w:r>
              <w:rPr>
                <w:rFonts w:ascii="宋体" w:hAnsi="宋体" w:cs="宋体" w:hint="eastAsia"/>
                <w:snapToGrid w:val="0"/>
                <w:sz w:val="18"/>
                <w:szCs w:val="18"/>
              </w:rPr>
              <w:t>甲方对乙方的商业秘密应当保密</w:t>
            </w:r>
            <w:r>
              <w:rPr>
                <w:rFonts w:ascii="宋体" w:cs="宋体" w:hint="eastAsia"/>
                <w:snapToGrid w:val="0"/>
                <w:sz w:val="18"/>
                <w:szCs w:val="18"/>
              </w:rPr>
              <w:t>√</w:t>
            </w:r>
            <w:r>
              <w:rPr>
                <w:rFonts w:ascii="宋体" w:hAnsi="宋体" w:cs="宋体" w:hint="eastAsia"/>
                <w:snapToGrid w:val="0"/>
                <w:sz w:val="18"/>
                <w:szCs w:val="18"/>
              </w:rPr>
              <w:t>乙方对本合同的签订、履行及解除等事项保密，</w:t>
            </w:r>
            <w:r>
              <w:rPr>
                <w:rFonts w:ascii="宋体" w:cs="宋体" w:hint="eastAsia"/>
                <w:snapToGrid w:val="0"/>
                <w:sz w:val="18"/>
                <w:szCs w:val="18"/>
              </w:rPr>
              <w:t>√</w:t>
            </w:r>
            <w:r>
              <w:rPr>
                <w:rFonts w:ascii="宋体" w:hAnsi="宋体" w:cs="宋体" w:hint="eastAsia"/>
                <w:snapToGrid w:val="0"/>
                <w:sz w:val="18"/>
                <w:szCs w:val="18"/>
              </w:rPr>
              <w:t>涉及物资的全部技术资料等未经甲方同意乙方不得向社会公开</w:t>
            </w:r>
            <w:r>
              <w:rPr>
                <w:rFonts w:ascii="宋体" w:cs="宋体" w:hint="eastAsia"/>
                <w:snapToGrid w:val="0"/>
                <w:sz w:val="18"/>
                <w:szCs w:val="18"/>
              </w:rPr>
              <w:t>√</w:t>
            </w:r>
            <w:r>
              <w:rPr>
                <w:rFonts w:ascii="宋体" w:hAnsi="宋体" w:cs="宋体" w:hint="eastAsia"/>
                <w:snapToGrid w:val="0"/>
                <w:sz w:val="18"/>
                <w:szCs w:val="18"/>
              </w:rPr>
              <w:t>乙方应对甲方委托送货的发运单、接收单位目录和售后服务单位目录等资料，按密级管理，不得泄密。</w:t>
            </w:r>
            <w:r>
              <w:rPr>
                <w:rFonts w:ascii="宋体" w:cs="宋体" w:hint="eastAsia"/>
                <w:snapToGrid w:val="0"/>
                <w:sz w:val="18"/>
                <w:szCs w:val="18"/>
              </w:rPr>
              <w:t>□</w:t>
            </w:r>
            <w:r>
              <w:rPr>
                <w:rFonts w:ascii="宋体" w:hAnsi="宋体" w:cs="宋体" w:hint="eastAsia"/>
                <w:snapToGrid w:val="0"/>
                <w:sz w:val="18"/>
                <w:szCs w:val="18"/>
              </w:rPr>
              <w:t>其他。</w:t>
            </w:r>
          </w:p>
          <w:p w:rsidR="00BD2D62" w:rsidRDefault="00917F90" w:rsidP="00917F90">
            <w:pPr>
              <w:adjustRightInd w:val="0"/>
              <w:snapToGrid w:val="0"/>
              <w:spacing w:line="260" w:lineRule="exact"/>
              <w:ind w:left="1197" w:hangingChars="729" w:hanging="1197"/>
              <w:rPr>
                <w:rFonts w:ascii="宋体" w:cs="Times New Roman"/>
                <w:snapToGrid w:val="0"/>
                <w:sz w:val="18"/>
                <w:szCs w:val="18"/>
              </w:rPr>
            </w:pPr>
            <w:r>
              <w:rPr>
                <w:rFonts w:ascii="黑体" w:eastAsia="黑体" w:hAnsi="黑体" w:cs="黑体" w:hint="eastAsia"/>
                <w:snapToGrid w:val="0"/>
                <w:sz w:val="18"/>
                <w:szCs w:val="18"/>
              </w:rPr>
              <w:t>十三、合同变更与解除</w:t>
            </w:r>
            <w:r>
              <w:rPr>
                <w:rFonts w:ascii="宋体" w:cs="宋体" w:hint="eastAsia"/>
                <w:snapToGrid w:val="0"/>
                <w:sz w:val="18"/>
                <w:szCs w:val="18"/>
              </w:rPr>
              <w:t>□</w:t>
            </w:r>
            <w:r>
              <w:rPr>
                <w:rFonts w:ascii="宋体" w:hAnsi="宋体" w:cs="宋体" w:hint="eastAsia"/>
                <w:snapToGrid w:val="0"/>
                <w:sz w:val="18"/>
                <w:szCs w:val="18"/>
              </w:rPr>
              <w:t>甲乙双方任何一方要求变更、解除或终止合同时，应及时通知对方，并采用书面形式由双方达成协议□甲方因任务取消等情况，可以变更或解除合同，给乙方造成损失的，甲方应当赔偿□乙方不能履行合同时，甲方有权解除合同，给甲方造成损失的，乙方应当赔偿□未经甲方允许，乙方不得部分或全部转让其应履行的合同义务□产品出厂验收不合格，甲方有权拒收货物和支付货款，由此造成的一切损失由乙方承担</w:t>
            </w:r>
            <w:r>
              <w:rPr>
                <w:rFonts w:ascii="宋体" w:cs="宋体" w:hint="eastAsia"/>
                <w:snapToGrid w:val="0"/>
                <w:sz w:val="18"/>
                <w:szCs w:val="18"/>
              </w:rPr>
              <w:t>□</w:t>
            </w:r>
            <w:r>
              <w:rPr>
                <w:rFonts w:ascii="宋体" w:hAnsi="宋体" w:cs="宋体" w:hint="eastAsia"/>
                <w:snapToGrid w:val="0"/>
                <w:sz w:val="18"/>
                <w:szCs w:val="18"/>
              </w:rPr>
              <w:t>其他。</w:t>
            </w:r>
          </w:p>
          <w:p w:rsidR="00BD2D62" w:rsidRDefault="00917F90" w:rsidP="00917F90">
            <w:pPr>
              <w:adjustRightInd w:val="0"/>
              <w:snapToGrid w:val="0"/>
              <w:spacing w:line="260" w:lineRule="exact"/>
              <w:ind w:left="1197" w:hangingChars="729" w:hanging="1197"/>
              <w:rPr>
                <w:rFonts w:ascii="宋体" w:cs="Times New Roman"/>
                <w:snapToGrid w:val="0"/>
                <w:sz w:val="18"/>
                <w:szCs w:val="18"/>
              </w:rPr>
            </w:pPr>
            <w:r>
              <w:rPr>
                <w:rFonts w:ascii="黑体" w:eastAsia="黑体" w:hAnsi="黑体" w:cs="黑体" w:hint="eastAsia"/>
                <w:snapToGrid w:val="0"/>
                <w:sz w:val="18"/>
                <w:szCs w:val="18"/>
              </w:rPr>
              <w:t>十四、违约责任</w:t>
            </w:r>
            <w:r>
              <w:rPr>
                <w:rFonts w:ascii="宋体" w:hAnsi="宋体" w:cs="宋体" w:hint="eastAsia"/>
                <w:snapToGrid w:val="0"/>
                <w:sz w:val="18"/>
                <w:szCs w:val="18"/>
              </w:rPr>
              <w:t>甲乙任何一方未经对方允许而违约时，违约方应向对方支付违约金，按执行，违约金最高限额为合同总金额的</w:t>
            </w:r>
            <w:r>
              <w:rPr>
                <w:rFonts w:ascii="宋体" w:hAnsi="宋体" w:cs="宋体"/>
                <w:snapToGrid w:val="0"/>
                <w:sz w:val="18"/>
                <w:szCs w:val="18"/>
              </w:rPr>
              <w:t>%</w:t>
            </w:r>
            <w:r>
              <w:rPr>
                <w:rFonts w:ascii="宋体" w:hAnsi="宋体" w:cs="宋体" w:hint="eastAsia"/>
                <w:snapToGrid w:val="0"/>
                <w:sz w:val="18"/>
                <w:szCs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cs="宋体"/>
                <w:snapToGrid w:val="0"/>
                <w:sz w:val="18"/>
                <w:szCs w:val="18"/>
              </w:rPr>
              <w:t>36</w:t>
            </w:r>
            <w:r>
              <w:rPr>
                <w:rFonts w:ascii="宋体" w:hAnsi="宋体" w:cs="宋体" w:hint="eastAsia"/>
                <w:snapToGrid w:val="0"/>
                <w:sz w:val="18"/>
                <w:szCs w:val="18"/>
              </w:rPr>
              <w:t>小时内将情况通知另一方，在灾害发生后</w:t>
            </w:r>
            <w:r>
              <w:rPr>
                <w:rFonts w:ascii="宋体" w:hAnsi="宋体" w:cs="宋体"/>
                <w:snapToGrid w:val="0"/>
                <w:sz w:val="18"/>
                <w:szCs w:val="18"/>
              </w:rPr>
              <w:t>14</w:t>
            </w:r>
            <w:r>
              <w:rPr>
                <w:rFonts w:ascii="宋体" w:hAnsi="宋体" w:cs="宋体" w:hint="eastAsia"/>
                <w:snapToGrid w:val="0"/>
                <w:sz w:val="18"/>
                <w:szCs w:val="18"/>
              </w:rPr>
              <w:t>天内向另一方出具权威部门的证明文件。如果不可抗力影响连续</w:t>
            </w:r>
            <w:r>
              <w:rPr>
                <w:rFonts w:ascii="宋体" w:hAnsi="宋体" w:cs="宋体"/>
                <w:snapToGrid w:val="0"/>
                <w:sz w:val="18"/>
                <w:szCs w:val="18"/>
              </w:rPr>
              <w:t>120</w:t>
            </w:r>
            <w:r>
              <w:rPr>
                <w:rFonts w:ascii="宋体" w:hAnsi="宋体" w:cs="宋体" w:hint="eastAsia"/>
                <w:snapToGrid w:val="0"/>
                <w:sz w:val="18"/>
                <w:szCs w:val="18"/>
              </w:rPr>
              <w:t>天以上时，双方可以重新商定合同履行问题。</w:t>
            </w:r>
          </w:p>
          <w:p w:rsidR="00BD2D62" w:rsidRDefault="00917F90">
            <w:pPr>
              <w:adjustRightInd w:val="0"/>
              <w:snapToGrid w:val="0"/>
              <w:spacing w:line="260" w:lineRule="exact"/>
              <w:rPr>
                <w:rFonts w:ascii="Times New Roman" w:hAnsi="Times New Roman" w:cs="Times New Roman"/>
                <w:snapToGrid w:val="0"/>
                <w:sz w:val="18"/>
                <w:szCs w:val="18"/>
              </w:rPr>
            </w:pPr>
            <w:r>
              <w:rPr>
                <w:rFonts w:ascii="黑体" w:eastAsia="黑体" w:hAnsi="黑体" w:cs="黑体" w:hint="eastAsia"/>
                <w:snapToGrid w:val="0"/>
                <w:sz w:val="18"/>
                <w:szCs w:val="18"/>
              </w:rPr>
              <w:t>十五、合同争议解决方式</w:t>
            </w:r>
            <w:r>
              <w:rPr>
                <w:rFonts w:ascii="宋体" w:cs="宋体" w:hint="eastAsia"/>
                <w:snapToGrid w:val="0"/>
                <w:sz w:val="18"/>
                <w:szCs w:val="18"/>
              </w:rPr>
              <w:t>□</w:t>
            </w:r>
            <w:r>
              <w:rPr>
                <w:rFonts w:ascii="宋体" w:hAnsi="宋体" w:cs="宋体" w:hint="eastAsia"/>
                <w:snapToGrid w:val="0"/>
                <w:sz w:val="18"/>
                <w:szCs w:val="18"/>
              </w:rPr>
              <w:t>甲乙双方协商解决</w:t>
            </w:r>
            <w:r>
              <w:rPr>
                <w:rFonts w:ascii="宋体" w:cs="宋体" w:hint="eastAsia"/>
                <w:snapToGrid w:val="0"/>
                <w:sz w:val="18"/>
                <w:szCs w:val="18"/>
              </w:rPr>
              <w:t>□</w:t>
            </w:r>
            <w:r>
              <w:rPr>
                <w:rFonts w:ascii="宋体" w:hAnsi="宋体" w:cs="宋体" w:hint="eastAsia"/>
                <w:snapToGrid w:val="0"/>
                <w:sz w:val="18"/>
                <w:szCs w:val="18"/>
              </w:rPr>
              <w:t>提交甲方或乙方主管部门调解</w:t>
            </w:r>
            <w:r>
              <w:rPr>
                <w:rFonts w:ascii="宋体" w:cs="宋体" w:hint="eastAsia"/>
                <w:snapToGrid w:val="0"/>
                <w:sz w:val="18"/>
                <w:szCs w:val="18"/>
              </w:rPr>
              <w:t>□</w:t>
            </w:r>
            <w:r>
              <w:rPr>
                <w:rFonts w:ascii="宋体" w:hAnsi="宋体" w:cs="宋体" w:hint="eastAsia"/>
                <w:snapToGrid w:val="0"/>
                <w:sz w:val="18"/>
                <w:szCs w:val="18"/>
              </w:rPr>
              <w:t>提交仲裁委员会仲裁</w:t>
            </w:r>
            <w:r>
              <w:rPr>
                <w:rFonts w:ascii="宋体" w:cs="宋体" w:hint="eastAsia"/>
                <w:snapToGrid w:val="0"/>
                <w:sz w:val="18"/>
                <w:szCs w:val="18"/>
              </w:rPr>
              <w:t>√</w:t>
            </w:r>
            <w:r>
              <w:rPr>
                <w:rFonts w:ascii="宋体" w:hAnsi="宋体" w:cs="宋体" w:hint="eastAsia"/>
                <w:snapToGrid w:val="0"/>
                <w:sz w:val="18"/>
                <w:szCs w:val="18"/>
              </w:rPr>
              <w:t>依法向人民法院起诉。</w:t>
            </w:r>
          </w:p>
          <w:p w:rsidR="00BD2D62" w:rsidRDefault="00917F90" w:rsidP="00917F90">
            <w:pPr>
              <w:adjustRightInd w:val="0"/>
              <w:snapToGrid w:val="0"/>
              <w:spacing w:line="260" w:lineRule="exact"/>
              <w:ind w:left="1197" w:hangingChars="729" w:hanging="1197"/>
              <w:rPr>
                <w:rFonts w:ascii="宋体" w:cs="Times New Roman"/>
                <w:snapToGrid w:val="0"/>
                <w:sz w:val="18"/>
                <w:szCs w:val="18"/>
              </w:rPr>
            </w:pPr>
            <w:r>
              <w:rPr>
                <w:rFonts w:ascii="黑体" w:eastAsia="黑体" w:hAnsi="黑体" w:cs="黑体" w:hint="eastAsia"/>
                <w:snapToGrid w:val="0"/>
                <w:sz w:val="18"/>
                <w:szCs w:val="18"/>
              </w:rPr>
              <w:t>十六、合同生效</w:t>
            </w:r>
            <w:r>
              <w:rPr>
                <w:rFonts w:ascii="宋体" w:cs="宋体" w:hint="eastAsia"/>
                <w:snapToGrid w:val="0"/>
                <w:sz w:val="18"/>
                <w:szCs w:val="18"/>
              </w:rPr>
              <w:t>□</w:t>
            </w:r>
            <w:r>
              <w:rPr>
                <w:rFonts w:ascii="宋体" w:hAnsi="宋体" w:cs="宋体" w:hint="eastAsia"/>
                <w:snapToGrid w:val="0"/>
                <w:sz w:val="18"/>
                <w:szCs w:val="18"/>
              </w:rPr>
              <w:t>草本合同由甲乙双方法定代表人或委托代理人签字并经单位盖章，由甲方报上级有关部门审批通过后，签订正式合同。</w:t>
            </w:r>
          </w:p>
          <w:p w:rsidR="00BD2D62" w:rsidRDefault="00917F90" w:rsidP="00917F90">
            <w:pPr>
              <w:adjustRightInd w:val="0"/>
              <w:snapToGrid w:val="0"/>
              <w:spacing w:line="260" w:lineRule="exact"/>
              <w:ind w:firstLineChars="150" w:firstLine="246"/>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正式合同由甲乙双方法定代表人或委托代理人签字并经单位盖章后生效。</w:t>
            </w:r>
          </w:p>
          <w:p w:rsidR="00BD2D62" w:rsidRDefault="00917F90" w:rsidP="00917F90">
            <w:pPr>
              <w:adjustRightInd w:val="0"/>
              <w:snapToGrid w:val="0"/>
              <w:spacing w:line="260" w:lineRule="exact"/>
              <w:ind w:firstLineChars="150" w:firstLine="246"/>
              <w:rPr>
                <w:rFonts w:ascii="宋体" w:cs="Times New Roman"/>
                <w:snapToGrid w:val="0"/>
                <w:sz w:val="18"/>
                <w:szCs w:val="18"/>
              </w:rPr>
            </w:pPr>
            <w:r>
              <w:rPr>
                <w:rFonts w:ascii="宋体" w:hAnsi="宋体" w:cs="宋体" w:hint="eastAsia"/>
                <w:snapToGrid w:val="0"/>
                <w:sz w:val="18"/>
                <w:szCs w:val="18"/>
              </w:rPr>
              <w:t>正式合同一式份，正本两份，甲乙双方各执一份，副本份，正副本合同具有同等法律效力。</w:t>
            </w:r>
          </w:p>
          <w:p w:rsidR="00BD2D62" w:rsidRDefault="00917F90">
            <w:pPr>
              <w:adjustRightInd w:val="0"/>
              <w:snapToGrid w:val="0"/>
              <w:spacing w:line="260" w:lineRule="exact"/>
              <w:rPr>
                <w:rFonts w:ascii="宋体" w:cs="Times New Roman"/>
                <w:snapToGrid w:val="0"/>
                <w:sz w:val="18"/>
                <w:szCs w:val="18"/>
              </w:rPr>
            </w:pPr>
            <w:r>
              <w:rPr>
                <w:rFonts w:ascii="黑体" w:eastAsia="黑体" w:hAnsi="黑体" w:cs="黑体" w:hint="eastAsia"/>
                <w:snapToGrid w:val="0"/>
                <w:sz w:val="18"/>
                <w:szCs w:val="18"/>
              </w:rPr>
              <w:t>十七、合同附件</w:t>
            </w:r>
            <w:r>
              <w:rPr>
                <w:rFonts w:ascii="宋体" w:hAnsi="宋体" w:cs="宋体"/>
                <w:snapToGrid w:val="0"/>
                <w:sz w:val="18"/>
                <w:szCs w:val="18"/>
              </w:rPr>
              <w:t xml:space="preserve"> </w:t>
            </w:r>
            <w:r w:rsidR="00A84894">
              <w:rPr>
                <w:rFonts w:ascii="宋体" w:cs="宋体" w:hint="eastAsia"/>
                <w:snapToGrid w:val="0"/>
                <w:sz w:val="18"/>
                <w:szCs w:val="18"/>
              </w:rPr>
              <w:t>√</w:t>
            </w:r>
            <w:r>
              <w:rPr>
                <w:rFonts w:ascii="宋体" w:hAnsi="宋体" w:cs="宋体"/>
                <w:snapToGrid w:val="0"/>
                <w:sz w:val="18"/>
                <w:szCs w:val="18"/>
              </w:rPr>
              <w:t>1.</w:t>
            </w:r>
            <w:r>
              <w:rPr>
                <w:rFonts w:ascii="宋体" w:hAnsi="宋体" w:cs="宋体" w:hint="eastAsia"/>
                <w:snapToGrid w:val="0"/>
                <w:sz w:val="18"/>
                <w:szCs w:val="18"/>
              </w:rPr>
              <w:t>交货清单</w:t>
            </w:r>
            <w:r>
              <w:rPr>
                <w:rFonts w:ascii="宋体" w:cs="宋体" w:hint="eastAsia"/>
                <w:snapToGrid w:val="0"/>
                <w:sz w:val="18"/>
                <w:szCs w:val="18"/>
              </w:rPr>
              <w:t>√</w:t>
            </w:r>
            <w:r>
              <w:rPr>
                <w:rFonts w:ascii="宋体" w:hAnsi="宋体" w:cs="宋体"/>
                <w:snapToGrid w:val="0"/>
                <w:sz w:val="18"/>
                <w:szCs w:val="18"/>
              </w:rPr>
              <w:t>2.</w:t>
            </w:r>
            <w:r>
              <w:rPr>
                <w:rFonts w:ascii="宋体" w:hAnsi="宋体" w:cs="宋体" w:hint="eastAsia"/>
                <w:snapToGrid w:val="0"/>
                <w:sz w:val="18"/>
                <w:szCs w:val="18"/>
              </w:rPr>
              <w:t>主要技术指标参数</w:t>
            </w:r>
            <w:r>
              <w:rPr>
                <w:rFonts w:ascii="宋体" w:cs="宋体" w:hint="eastAsia"/>
                <w:snapToGrid w:val="0"/>
                <w:sz w:val="18"/>
                <w:szCs w:val="18"/>
              </w:rPr>
              <w:t>√</w:t>
            </w:r>
            <w:r>
              <w:rPr>
                <w:rFonts w:ascii="宋体" w:hAnsi="宋体" w:cs="宋体"/>
                <w:snapToGrid w:val="0"/>
                <w:sz w:val="18"/>
                <w:szCs w:val="18"/>
              </w:rPr>
              <w:t>3.</w:t>
            </w:r>
            <w:r>
              <w:rPr>
                <w:rFonts w:ascii="宋体" w:hAnsi="宋体" w:cs="宋体" w:hint="eastAsia"/>
                <w:snapToGrid w:val="0"/>
                <w:sz w:val="18"/>
                <w:szCs w:val="18"/>
              </w:rPr>
              <w:t>售后服务承诺</w:t>
            </w:r>
            <w:r>
              <w:rPr>
                <w:rFonts w:ascii="宋体" w:cs="宋体" w:hint="eastAsia"/>
                <w:snapToGrid w:val="0"/>
                <w:sz w:val="18"/>
                <w:szCs w:val="18"/>
              </w:rPr>
              <w:t>√</w:t>
            </w:r>
            <w:r>
              <w:rPr>
                <w:rFonts w:ascii="宋体" w:hAnsi="宋体" w:cs="宋体"/>
                <w:snapToGrid w:val="0"/>
                <w:sz w:val="18"/>
                <w:szCs w:val="18"/>
              </w:rPr>
              <w:t>4.</w:t>
            </w:r>
            <w:r>
              <w:rPr>
                <w:rFonts w:ascii="宋体" w:hAnsi="宋体" w:cs="宋体" w:hint="eastAsia"/>
                <w:snapToGrid w:val="0"/>
                <w:sz w:val="18"/>
                <w:szCs w:val="18"/>
              </w:rPr>
              <w:t>易损易耗件清单。</w:t>
            </w:r>
          </w:p>
          <w:p w:rsidR="00BD2D62" w:rsidRDefault="00917F90">
            <w:pPr>
              <w:adjustRightInd w:val="0"/>
              <w:snapToGrid w:val="0"/>
              <w:spacing w:line="260" w:lineRule="exact"/>
              <w:rPr>
                <w:rFonts w:ascii="Times New Roman" w:hAnsi="Times New Roman" w:cs="Times New Roman"/>
                <w:snapToGrid w:val="0"/>
                <w:sz w:val="18"/>
                <w:szCs w:val="18"/>
              </w:rPr>
            </w:pPr>
            <w:r>
              <w:rPr>
                <w:rFonts w:ascii="黑体" w:eastAsia="黑体" w:hAnsi="黑体" w:cs="黑体" w:hint="eastAsia"/>
                <w:snapToGrid w:val="0"/>
                <w:sz w:val="18"/>
                <w:szCs w:val="18"/>
              </w:rPr>
              <w:t>十八、其他</w:t>
            </w:r>
            <w:r>
              <w:rPr>
                <w:rFonts w:ascii="Times New Roman" w:hAnsi="Times New Roman" w:cs="宋体" w:hint="eastAsia"/>
                <w:snapToGrid w:val="0"/>
                <w:sz w:val="18"/>
                <w:szCs w:val="18"/>
              </w:rPr>
              <w:t>。</w:t>
            </w:r>
          </w:p>
          <w:p w:rsidR="00BD2D62" w:rsidRDefault="00917F90">
            <w:pPr>
              <w:adjustRightInd w:val="0"/>
              <w:snapToGrid w:val="0"/>
              <w:spacing w:line="260" w:lineRule="exact"/>
              <w:rPr>
                <w:rFonts w:ascii="Times New Roman" w:hAnsi="Times New Roman" w:cs="Times New Roman"/>
                <w:snapToGrid w:val="0"/>
                <w:sz w:val="18"/>
                <w:szCs w:val="18"/>
              </w:rPr>
            </w:pPr>
            <w:r>
              <w:rPr>
                <w:rFonts w:ascii="黑体" w:eastAsia="黑体" w:hAnsi="黑体" w:cs="黑体" w:hint="eastAsia"/>
                <w:snapToGrid w:val="0"/>
                <w:sz w:val="18"/>
                <w:szCs w:val="18"/>
              </w:rPr>
              <w:t>十九、</w:t>
            </w:r>
            <w:r>
              <w:rPr>
                <w:rFonts w:ascii="Times New Roman" w:hAnsi="Times New Roman" w:cs="宋体" w:hint="eastAsia"/>
                <w:snapToGrid w:val="0"/>
                <w:sz w:val="18"/>
                <w:szCs w:val="18"/>
              </w:rPr>
              <w:t>未尽事宜由甲乙双方协商确定。</w:t>
            </w:r>
          </w:p>
        </w:tc>
      </w:tr>
    </w:tbl>
    <w:p w:rsidR="00BD2D62" w:rsidRDefault="00917F90">
      <w:pPr>
        <w:rPr>
          <w:rFonts w:ascii="宋体" w:cs="Times New Roman"/>
        </w:rPr>
      </w:pPr>
      <w:r>
        <w:rPr>
          <w:rFonts w:ascii="宋体" w:hAnsi="宋体" w:cs="宋体" w:hint="eastAsia"/>
        </w:rPr>
        <w:t>说明：</w:t>
      </w:r>
      <w:r>
        <w:rPr>
          <w:rFonts w:ascii="宋体" w:hAnsi="宋体" w:cs="宋体"/>
        </w:rPr>
        <w:t>1.</w:t>
      </w:r>
      <w:r>
        <w:rPr>
          <w:rFonts w:ascii="宋体" w:hAnsi="宋体" w:cs="宋体" w:hint="eastAsia"/>
          <w:snapToGrid w:val="0"/>
          <w:kern w:val="0"/>
          <w:lang w:val="zh-CN"/>
        </w:rPr>
        <w:t>※本合同依托军队采购网打印。</w:t>
      </w:r>
      <w:r>
        <w:rPr>
          <w:rFonts w:ascii="宋体" w:hAnsi="宋体" w:cs="宋体" w:hint="eastAsia"/>
        </w:rPr>
        <w:t>在适用的条款</w:t>
      </w:r>
      <w:r>
        <w:rPr>
          <w:rFonts w:ascii="宋体" w:cs="宋体" w:hint="eastAsia"/>
        </w:rPr>
        <w:t>“□”</w:t>
      </w:r>
      <w:r>
        <w:rPr>
          <w:rFonts w:ascii="宋体" w:hAnsi="宋体" w:cs="宋体" w:hint="eastAsia"/>
        </w:rPr>
        <w:t>中打</w:t>
      </w:r>
      <w:r>
        <w:rPr>
          <w:rFonts w:ascii="宋体" w:cs="宋体" w:hint="eastAsia"/>
        </w:rPr>
        <w:t>“√”</w:t>
      </w:r>
      <w:r>
        <w:rPr>
          <w:rFonts w:ascii="宋体" w:hAnsi="宋体" w:cs="宋体" w:hint="eastAsia"/>
        </w:rPr>
        <w:t>，未包含内容在</w:t>
      </w:r>
      <w:r>
        <w:rPr>
          <w:rFonts w:ascii="宋体" w:cs="宋体" w:hint="eastAsia"/>
        </w:rPr>
        <w:t>“□</w:t>
      </w:r>
      <w:r>
        <w:rPr>
          <w:rFonts w:ascii="宋体" w:hAnsi="宋体" w:cs="宋体" w:hint="eastAsia"/>
        </w:rPr>
        <w:t>其它</w:t>
      </w:r>
      <w:r>
        <w:rPr>
          <w:rFonts w:ascii="宋体" w:cs="宋体" w:hint="eastAsia"/>
        </w:rPr>
        <w:t>”</w:t>
      </w:r>
      <w:r>
        <w:rPr>
          <w:rFonts w:ascii="宋体" w:hAnsi="宋体" w:cs="宋体" w:hint="eastAsia"/>
        </w:rPr>
        <w:t>栏目中填写</w:t>
      </w:r>
      <w:r>
        <w:rPr>
          <w:rFonts w:ascii="宋体" w:hAnsi="宋体" w:cs="宋体"/>
        </w:rPr>
        <w:t xml:space="preserve"> 2.</w:t>
      </w:r>
      <w:r>
        <w:rPr>
          <w:rFonts w:ascii="宋体" w:hAnsi="宋体" w:cs="宋体" w:hint="eastAsia"/>
        </w:rPr>
        <w:t>本合同依据《中华人民共和国合同法》制定。</w:t>
      </w:r>
    </w:p>
    <w:p w:rsidR="00BD2D62" w:rsidRDefault="00BD2D62">
      <w:pPr>
        <w:rPr>
          <w:rFonts w:ascii="黑体" w:eastAsia="黑体" w:hAnsi="Times New Roman" w:cs="Times New Roman"/>
          <w:sz w:val="28"/>
          <w:szCs w:val="28"/>
        </w:rPr>
      </w:pPr>
    </w:p>
    <w:p w:rsidR="00BD2D62" w:rsidRDefault="00917F90">
      <w:pPr>
        <w:rPr>
          <w:rFonts w:ascii="黑体" w:eastAsia="黑体" w:hAnsi="Times New Roman" w:cs="黑体"/>
          <w:sz w:val="28"/>
          <w:szCs w:val="28"/>
        </w:rPr>
      </w:pPr>
      <w:r>
        <w:rPr>
          <w:rFonts w:ascii="黑体" w:eastAsia="黑体" w:hAnsi="Times New Roman" w:cs="黑体" w:hint="eastAsia"/>
          <w:sz w:val="28"/>
          <w:szCs w:val="28"/>
        </w:rPr>
        <w:lastRenderedPageBreak/>
        <w:t>附件</w:t>
      </w:r>
      <w:r>
        <w:rPr>
          <w:rFonts w:ascii="黑体" w:eastAsia="黑体" w:hAnsi="Times New Roman" w:cs="黑体"/>
          <w:sz w:val="28"/>
          <w:szCs w:val="28"/>
        </w:rPr>
        <w:t>1</w:t>
      </w:r>
    </w:p>
    <w:p w:rsidR="00BD2D62" w:rsidRDefault="00917F90">
      <w:pPr>
        <w:spacing w:line="400" w:lineRule="exact"/>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方正小标宋简体"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4"/>
        <w:gridCol w:w="3337"/>
        <w:gridCol w:w="2114"/>
        <w:gridCol w:w="1996"/>
        <w:gridCol w:w="1526"/>
        <w:gridCol w:w="822"/>
        <w:gridCol w:w="1761"/>
        <w:gridCol w:w="2466"/>
      </w:tblGrid>
      <w:tr w:rsidR="00BD2D62">
        <w:trPr>
          <w:jc w:val="center"/>
        </w:trPr>
        <w:tc>
          <w:tcPr>
            <w:tcW w:w="764" w:type="dxa"/>
            <w:vAlign w:val="center"/>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序号</w:t>
            </w:r>
          </w:p>
        </w:tc>
        <w:tc>
          <w:tcPr>
            <w:tcW w:w="3337" w:type="dxa"/>
            <w:vAlign w:val="center"/>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品名</w:t>
            </w:r>
          </w:p>
        </w:tc>
        <w:tc>
          <w:tcPr>
            <w:tcW w:w="2114" w:type="dxa"/>
            <w:vAlign w:val="center"/>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品牌</w:t>
            </w:r>
          </w:p>
        </w:tc>
        <w:tc>
          <w:tcPr>
            <w:tcW w:w="1996" w:type="dxa"/>
            <w:vAlign w:val="center"/>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规格型号</w:t>
            </w:r>
          </w:p>
        </w:tc>
        <w:tc>
          <w:tcPr>
            <w:tcW w:w="1526" w:type="dxa"/>
            <w:vAlign w:val="center"/>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数量</w:t>
            </w:r>
          </w:p>
        </w:tc>
        <w:tc>
          <w:tcPr>
            <w:tcW w:w="822" w:type="dxa"/>
            <w:vAlign w:val="center"/>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单位</w:t>
            </w:r>
          </w:p>
        </w:tc>
        <w:tc>
          <w:tcPr>
            <w:tcW w:w="1761" w:type="dxa"/>
            <w:tcBorders>
              <w:right w:val="single" w:sz="4" w:space="0" w:color="auto"/>
            </w:tcBorders>
            <w:vAlign w:val="center"/>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单价</w:t>
            </w:r>
          </w:p>
        </w:tc>
        <w:tc>
          <w:tcPr>
            <w:tcW w:w="2466" w:type="dxa"/>
            <w:tcBorders>
              <w:left w:val="single" w:sz="4" w:space="0" w:color="auto"/>
            </w:tcBorders>
            <w:vAlign w:val="center"/>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原产地</w:t>
            </w:r>
          </w:p>
        </w:tc>
      </w:tr>
      <w:tr w:rsidR="00BD2D62">
        <w:trPr>
          <w:jc w:val="center"/>
        </w:trPr>
        <w:tc>
          <w:tcPr>
            <w:tcW w:w="764" w:type="dxa"/>
            <w:vAlign w:val="center"/>
          </w:tcPr>
          <w:p w:rsidR="00BD2D62" w:rsidRDefault="00BD2D62">
            <w:pPr>
              <w:jc w:val="center"/>
              <w:rPr>
                <w:rFonts w:ascii="Times New Roman" w:hAnsi="Times New Roman" w:cs="Times New Roman"/>
                <w:snapToGrid w:val="0"/>
                <w:kern w:val="0"/>
              </w:rPr>
            </w:pPr>
          </w:p>
        </w:tc>
        <w:tc>
          <w:tcPr>
            <w:tcW w:w="3337" w:type="dxa"/>
            <w:vAlign w:val="center"/>
          </w:tcPr>
          <w:p w:rsidR="00BD2D62" w:rsidRDefault="00BD2D62">
            <w:pPr>
              <w:jc w:val="center"/>
              <w:rPr>
                <w:rFonts w:ascii="Times New Roman" w:hAnsi="Times New Roman" w:cs="Times New Roman"/>
                <w:snapToGrid w:val="0"/>
                <w:kern w:val="0"/>
              </w:rPr>
            </w:pPr>
          </w:p>
        </w:tc>
        <w:tc>
          <w:tcPr>
            <w:tcW w:w="2114" w:type="dxa"/>
            <w:vAlign w:val="center"/>
          </w:tcPr>
          <w:p w:rsidR="00BD2D62" w:rsidRDefault="00BD2D62">
            <w:pPr>
              <w:jc w:val="center"/>
              <w:rPr>
                <w:rFonts w:ascii="Times New Roman" w:hAnsi="Times New Roman" w:cs="Times New Roman"/>
                <w:snapToGrid w:val="0"/>
                <w:kern w:val="0"/>
              </w:rPr>
            </w:pPr>
          </w:p>
        </w:tc>
        <w:tc>
          <w:tcPr>
            <w:tcW w:w="1996" w:type="dxa"/>
            <w:vAlign w:val="center"/>
          </w:tcPr>
          <w:p w:rsidR="00BD2D62" w:rsidRDefault="00BD2D62">
            <w:pPr>
              <w:jc w:val="center"/>
              <w:rPr>
                <w:rFonts w:ascii="Times New Roman" w:hAnsi="Times New Roman" w:cs="Times New Roman"/>
                <w:snapToGrid w:val="0"/>
                <w:kern w:val="0"/>
              </w:rPr>
            </w:pPr>
          </w:p>
        </w:tc>
        <w:tc>
          <w:tcPr>
            <w:tcW w:w="1526" w:type="dxa"/>
            <w:vAlign w:val="center"/>
          </w:tcPr>
          <w:p w:rsidR="00BD2D62" w:rsidRDefault="00BD2D62">
            <w:pPr>
              <w:jc w:val="center"/>
              <w:rPr>
                <w:rFonts w:ascii="Times New Roman" w:hAnsi="Times New Roman" w:cs="Times New Roman"/>
                <w:snapToGrid w:val="0"/>
                <w:kern w:val="0"/>
              </w:rPr>
            </w:pPr>
          </w:p>
        </w:tc>
        <w:tc>
          <w:tcPr>
            <w:tcW w:w="822" w:type="dxa"/>
            <w:vAlign w:val="center"/>
          </w:tcPr>
          <w:p w:rsidR="00BD2D62" w:rsidRDefault="00BD2D62">
            <w:pPr>
              <w:jc w:val="center"/>
              <w:rPr>
                <w:rFonts w:ascii="Times New Roman" w:hAnsi="Times New Roman" w:cs="Times New Roman"/>
                <w:snapToGrid w:val="0"/>
                <w:kern w:val="0"/>
              </w:rPr>
            </w:pPr>
          </w:p>
        </w:tc>
        <w:tc>
          <w:tcPr>
            <w:tcW w:w="1761" w:type="dxa"/>
            <w:tcBorders>
              <w:right w:val="single" w:sz="4" w:space="0" w:color="auto"/>
            </w:tcBorders>
            <w:vAlign w:val="center"/>
          </w:tcPr>
          <w:p w:rsidR="00BD2D62" w:rsidRDefault="00BD2D62">
            <w:pPr>
              <w:jc w:val="center"/>
              <w:rPr>
                <w:rFonts w:ascii="Times New Roman" w:hAnsi="Times New Roman" w:cs="Times New Roman"/>
                <w:snapToGrid w:val="0"/>
                <w:kern w:val="0"/>
              </w:rPr>
            </w:pPr>
          </w:p>
        </w:tc>
        <w:tc>
          <w:tcPr>
            <w:tcW w:w="2466" w:type="dxa"/>
            <w:tcBorders>
              <w:left w:val="single" w:sz="4" w:space="0" w:color="auto"/>
            </w:tcBorders>
            <w:vAlign w:val="center"/>
          </w:tcPr>
          <w:p w:rsidR="00BD2D62" w:rsidRDefault="00BD2D62">
            <w:pPr>
              <w:jc w:val="center"/>
              <w:rPr>
                <w:rFonts w:ascii="Times New Roman" w:hAnsi="Times New Roman" w:cs="Times New Roman"/>
                <w:snapToGrid w:val="0"/>
                <w:kern w:val="0"/>
              </w:rPr>
            </w:pPr>
          </w:p>
        </w:tc>
      </w:tr>
      <w:tr w:rsidR="00BD2D62">
        <w:trPr>
          <w:jc w:val="center"/>
        </w:trPr>
        <w:tc>
          <w:tcPr>
            <w:tcW w:w="764" w:type="dxa"/>
            <w:vAlign w:val="center"/>
          </w:tcPr>
          <w:p w:rsidR="00BD2D62" w:rsidRDefault="00BD2D62">
            <w:pPr>
              <w:jc w:val="center"/>
              <w:rPr>
                <w:rFonts w:ascii="Times New Roman" w:hAnsi="Times New Roman" w:cs="Times New Roman"/>
                <w:snapToGrid w:val="0"/>
                <w:kern w:val="0"/>
              </w:rPr>
            </w:pPr>
          </w:p>
        </w:tc>
        <w:tc>
          <w:tcPr>
            <w:tcW w:w="3337" w:type="dxa"/>
            <w:vAlign w:val="center"/>
          </w:tcPr>
          <w:p w:rsidR="00BD2D62" w:rsidRDefault="00BD2D62">
            <w:pPr>
              <w:jc w:val="center"/>
              <w:rPr>
                <w:rFonts w:ascii="Times New Roman" w:hAnsi="Times New Roman" w:cs="Times New Roman"/>
                <w:snapToGrid w:val="0"/>
                <w:kern w:val="0"/>
              </w:rPr>
            </w:pPr>
          </w:p>
        </w:tc>
        <w:tc>
          <w:tcPr>
            <w:tcW w:w="2114" w:type="dxa"/>
            <w:vAlign w:val="center"/>
          </w:tcPr>
          <w:p w:rsidR="00BD2D62" w:rsidRDefault="00BD2D62">
            <w:pPr>
              <w:jc w:val="center"/>
              <w:rPr>
                <w:rFonts w:ascii="Times New Roman" w:hAnsi="Times New Roman" w:cs="Times New Roman"/>
                <w:snapToGrid w:val="0"/>
                <w:kern w:val="0"/>
              </w:rPr>
            </w:pPr>
          </w:p>
        </w:tc>
        <w:tc>
          <w:tcPr>
            <w:tcW w:w="1996" w:type="dxa"/>
            <w:vAlign w:val="center"/>
          </w:tcPr>
          <w:p w:rsidR="00BD2D62" w:rsidRDefault="00BD2D62">
            <w:pPr>
              <w:jc w:val="center"/>
              <w:rPr>
                <w:rFonts w:ascii="Times New Roman" w:hAnsi="Times New Roman" w:cs="Times New Roman"/>
                <w:snapToGrid w:val="0"/>
                <w:kern w:val="0"/>
              </w:rPr>
            </w:pPr>
          </w:p>
        </w:tc>
        <w:tc>
          <w:tcPr>
            <w:tcW w:w="1526" w:type="dxa"/>
            <w:vAlign w:val="center"/>
          </w:tcPr>
          <w:p w:rsidR="00BD2D62" w:rsidRDefault="00BD2D62">
            <w:pPr>
              <w:jc w:val="center"/>
              <w:rPr>
                <w:rFonts w:ascii="Times New Roman" w:hAnsi="Times New Roman" w:cs="Times New Roman"/>
                <w:snapToGrid w:val="0"/>
                <w:kern w:val="0"/>
              </w:rPr>
            </w:pPr>
          </w:p>
        </w:tc>
        <w:tc>
          <w:tcPr>
            <w:tcW w:w="822" w:type="dxa"/>
            <w:vAlign w:val="center"/>
          </w:tcPr>
          <w:p w:rsidR="00BD2D62" w:rsidRDefault="00BD2D62">
            <w:pPr>
              <w:jc w:val="center"/>
              <w:rPr>
                <w:rFonts w:ascii="Times New Roman" w:hAnsi="Times New Roman" w:cs="Times New Roman"/>
                <w:snapToGrid w:val="0"/>
                <w:kern w:val="0"/>
              </w:rPr>
            </w:pPr>
          </w:p>
        </w:tc>
        <w:tc>
          <w:tcPr>
            <w:tcW w:w="1761" w:type="dxa"/>
            <w:tcBorders>
              <w:right w:val="single" w:sz="4" w:space="0" w:color="auto"/>
            </w:tcBorders>
            <w:vAlign w:val="center"/>
          </w:tcPr>
          <w:p w:rsidR="00BD2D62" w:rsidRDefault="00BD2D62">
            <w:pPr>
              <w:jc w:val="center"/>
              <w:rPr>
                <w:rFonts w:ascii="Times New Roman" w:hAnsi="Times New Roman" w:cs="Times New Roman"/>
                <w:snapToGrid w:val="0"/>
                <w:kern w:val="0"/>
              </w:rPr>
            </w:pPr>
          </w:p>
        </w:tc>
        <w:tc>
          <w:tcPr>
            <w:tcW w:w="2466" w:type="dxa"/>
            <w:tcBorders>
              <w:left w:val="single" w:sz="4" w:space="0" w:color="auto"/>
            </w:tcBorders>
            <w:vAlign w:val="center"/>
          </w:tcPr>
          <w:p w:rsidR="00BD2D62" w:rsidRDefault="00BD2D62">
            <w:pPr>
              <w:jc w:val="center"/>
              <w:rPr>
                <w:rFonts w:ascii="Times New Roman" w:hAnsi="Times New Roman" w:cs="Times New Roman"/>
                <w:snapToGrid w:val="0"/>
                <w:kern w:val="0"/>
              </w:rPr>
            </w:pPr>
          </w:p>
        </w:tc>
      </w:tr>
    </w:tbl>
    <w:p w:rsidR="00BD2D62" w:rsidRDefault="00917F90">
      <w:pPr>
        <w:rPr>
          <w:rFonts w:ascii="Times New Roman" w:hAnsi="Times New Roman" w:cs="Times New Roman"/>
          <w:kern w:val="0"/>
        </w:rPr>
      </w:pPr>
      <w:r>
        <w:rPr>
          <w:rFonts w:ascii="Times New Roman" w:hAnsi="Times New Roman" w:cs="宋体" w:hint="eastAsia"/>
          <w:kern w:val="0"/>
        </w:rPr>
        <w:t>注：含备品备件。</w:t>
      </w:r>
    </w:p>
    <w:p w:rsidR="00BD2D62" w:rsidRDefault="00BD2D62">
      <w:pPr>
        <w:rPr>
          <w:rFonts w:ascii="黑体" w:eastAsia="黑体" w:hAnsi="Times New Roman" w:cs="Times New Roman"/>
          <w:kern w:val="0"/>
          <w:sz w:val="28"/>
          <w:szCs w:val="28"/>
        </w:rPr>
      </w:pPr>
    </w:p>
    <w:p w:rsidR="00BD2D62" w:rsidRDefault="00917F90">
      <w:pPr>
        <w:rPr>
          <w:rFonts w:ascii="黑体" w:eastAsia="黑体" w:hAnsi="Times New Roman" w:cs="黑体"/>
          <w:kern w:val="0"/>
          <w:sz w:val="28"/>
          <w:szCs w:val="28"/>
        </w:rPr>
      </w:pPr>
      <w:r>
        <w:rPr>
          <w:rFonts w:ascii="黑体" w:eastAsia="黑体" w:hAnsi="Times New Roman" w:cs="黑体" w:hint="eastAsia"/>
          <w:kern w:val="0"/>
          <w:sz w:val="28"/>
          <w:szCs w:val="28"/>
        </w:rPr>
        <w:t>附件</w:t>
      </w:r>
      <w:r>
        <w:rPr>
          <w:rFonts w:ascii="黑体" w:eastAsia="黑体" w:hAnsi="Times New Roman" w:cs="黑体"/>
          <w:kern w:val="0"/>
          <w:sz w:val="28"/>
          <w:szCs w:val="28"/>
        </w:rPr>
        <w:t>2</w:t>
      </w:r>
    </w:p>
    <w:p w:rsidR="00BD2D62" w:rsidRDefault="00917F90">
      <w:pPr>
        <w:spacing w:line="400" w:lineRule="exact"/>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方正小标宋简体" w:hint="eastAsia"/>
          <w:snapToGrid w:val="0"/>
          <w:kern w:val="0"/>
          <w:sz w:val="32"/>
          <w:szCs w:val="32"/>
        </w:rPr>
        <w:t>报价产品技术指标参数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
        <w:gridCol w:w="5517"/>
        <w:gridCol w:w="8454"/>
      </w:tblGrid>
      <w:tr w:rsidR="00BD2D62">
        <w:trPr>
          <w:jc w:val="center"/>
        </w:trPr>
        <w:tc>
          <w:tcPr>
            <w:tcW w:w="815" w:type="dxa"/>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序号</w:t>
            </w:r>
          </w:p>
        </w:tc>
        <w:tc>
          <w:tcPr>
            <w:tcW w:w="5517" w:type="dxa"/>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配置</w:t>
            </w:r>
          </w:p>
        </w:tc>
        <w:tc>
          <w:tcPr>
            <w:tcW w:w="8454" w:type="dxa"/>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技术指标</w:t>
            </w:r>
          </w:p>
        </w:tc>
      </w:tr>
      <w:tr w:rsidR="00BD2D62">
        <w:trPr>
          <w:jc w:val="center"/>
        </w:trPr>
        <w:tc>
          <w:tcPr>
            <w:tcW w:w="815" w:type="dxa"/>
          </w:tcPr>
          <w:p w:rsidR="00BD2D62" w:rsidRDefault="00BD2D62">
            <w:pPr>
              <w:jc w:val="center"/>
              <w:rPr>
                <w:rFonts w:ascii="Times New Roman" w:hAnsi="Times New Roman" w:cs="Times New Roman"/>
                <w:snapToGrid w:val="0"/>
                <w:kern w:val="0"/>
              </w:rPr>
            </w:pPr>
          </w:p>
        </w:tc>
        <w:tc>
          <w:tcPr>
            <w:tcW w:w="5517" w:type="dxa"/>
          </w:tcPr>
          <w:p w:rsidR="00BD2D62" w:rsidRDefault="00BD2D62">
            <w:pPr>
              <w:jc w:val="center"/>
              <w:rPr>
                <w:rFonts w:ascii="Times New Roman" w:hAnsi="Times New Roman" w:cs="Times New Roman"/>
                <w:snapToGrid w:val="0"/>
                <w:kern w:val="0"/>
              </w:rPr>
            </w:pPr>
          </w:p>
        </w:tc>
        <w:tc>
          <w:tcPr>
            <w:tcW w:w="8454" w:type="dxa"/>
          </w:tcPr>
          <w:p w:rsidR="00BD2D62" w:rsidRDefault="00BD2D62">
            <w:pPr>
              <w:jc w:val="center"/>
              <w:rPr>
                <w:rFonts w:ascii="Times New Roman" w:hAnsi="Times New Roman" w:cs="Times New Roman"/>
                <w:snapToGrid w:val="0"/>
                <w:kern w:val="0"/>
              </w:rPr>
            </w:pPr>
          </w:p>
        </w:tc>
      </w:tr>
      <w:tr w:rsidR="00BD2D62">
        <w:trPr>
          <w:jc w:val="center"/>
        </w:trPr>
        <w:tc>
          <w:tcPr>
            <w:tcW w:w="815" w:type="dxa"/>
          </w:tcPr>
          <w:p w:rsidR="00BD2D62" w:rsidRDefault="00BD2D62">
            <w:pPr>
              <w:jc w:val="center"/>
              <w:rPr>
                <w:rFonts w:ascii="Times New Roman" w:hAnsi="Times New Roman" w:cs="Times New Roman"/>
                <w:snapToGrid w:val="0"/>
                <w:kern w:val="0"/>
              </w:rPr>
            </w:pPr>
          </w:p>
        </w:tc>
        <w:tc>
          <w:tcPr>
            <w:tcW w:w="5517" w:type="dxa"/>
          </w:tcPr>
          <w:p w:rsidR="00BD2D62" w:rsidRDefault="00BD2D62">
            <w:pPr>
              <w:jc w:val="center"/>
              <w:rPr>
                <w:rFonts w:ascii="Times New Roman" w:hAnsi="Times New Roman" w:cs="Times New Roman"/>
                <w:snapToGrid w:val="0"/>
                <w:kern w:val="0"/>
              </w:rPr>
            </w:pPr>
          </w:p>
        </w:tc>
        <w:tc>
          <w:tcPr>
            <w:tcW w:w="8454" w:type="dxa"/>
          </w:tcPr>
          <w:p w:rsidR="00BD2D62" w:rsidRDefault="00BD2D62">
            <w:pPr>
              <w:jc w:val="center"/>
              <w:rPr>
                <w:rFonts w:ascii="Times New Roman" w:hAnsi="Times New Roman" w:cs="Times New Roman"/>
                <w:snapToGrid w:val="0"/>
                <w:kern w:val="0"/>
              </w:rPr>
            </w:pPr>
          </w:p>
        </w:tc>
      </w:tr>
    </w:tbl>
    <w:p w:rsidR="00BD2D62" w:rsidRDefault="00BD2D62">
      <w:pPr>
        <w:rPr>
          <w:rFonts w:ascii="Times New Roman" w:hAnsi="Times New Roman" w:cs="Times New Roman"/>
          <w:kern w:val="0"/>
          <w:sz w:val="28"/>
          <w:szCs w:val="28"/>
        </w:rPr>
      </w:pPr>
    </w:p>
    <w:p w:rsidR="00BD2D62" w:rsidRDefault="00917F90">
      <w:pPr>
        <w:rPr>
          <w:rFonts w:ascii="黑体" w:eastAsia="黑体" w:hAnsi="Times New Roman" w:cs="黑体"/>
          <w:kern w:val="0"/>
          <w:sz w:val="28"/>
          <w:szCs w:val="28"/>
        </w:rPr>
      </w:pPr>
      <w:r>
        <w:rPr>
          <w:rFonts w:ascii="黑体" w:eastAsia="黑体" w:hAnsi="Times New Roman" w:cs="黑体" w:hint="eastAsia"/>
          <w:kern w:val="0"/>
          <w:sz w:val="28"/>
          <w:szCs w:val="28"/>
        </w:rPr>
        <w:t>附件</w:t>
      </w:r>
      <w:r>
        <w:rPr>
          <w:rFonts w:ascii="黑体" w:eastAsia="黑体" w:hAnsi="Times New Roman" w:cs="黑体"/>
          <w:kern w:val="0"/>
          <w:sz w:val="28"/>
          <w:szCs w:val="28"/>
        </w:rPr>
        <w:t>3</w:t>
      </w:r>
    </w:p>
    <w:p w:rsidR="00BD2D62" w:rsidRDefault="00917F90">
      <w:pPr>
        <w:spacing w:line="400" w:lineRule="exact"/>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方正小标宋简体" w:hint="eastAsia"/>
          <w:snapToGrid w:val="0"/>
          <w:kern w:val="0"/>
          <w:sz w:val="32"/>
          <w:szCs w:val="32"/>
        </w:rPr>
        <w:t>售后服务承诺</w:t>
      </w:r>
    </w:p>
    <w:p w:rsidR="00BD2D62" w:rsidRDefault="00BD2D62">
      <w:pPr>
        <w:rPr>
          <w:rFonts w:ascii="Times New Roman" w:hAnsi="Times New Roman" w:cs="Times New Roman"/>
          <w:kern w:val="0"/>
          <w:sz w:val="28"/>
          <w:szCs w:val="28"/>
        </w:rPr>
      </w:pPr>
    </w:p>
    <w:p w:rsidR="00BD2D62" w:rsidRDefault="00BD2D62">
      <w:pPr>
        <w:rPr>
          <w:rFonts w:ascii="Times New Roman" w:hAnsi="Times New Roman" w:cs="Times New Roman"/>
          <w:kern w:val="0"/>
          <w:sz w:val="28"/>
          <w:szCs w:val="28"/>
        </w:rPr>
      </w:pPr>
    </w:p>
    <w:p w:rsidR="00BD2D62" w:rsidRDefault="00917F90">
      <w:pPr>
        <w:rPr>
          <w:rFonts w:ascii="黑体" w:eastAsia="黑体" w:hAnsi="Times New Roman" w:cs="黑体"/>
          <w:kern w:val="0"/>
          <w:sz w:val="28"/>
          <w:szCs w:val="28"/>
        </w:rPr>
      </w:pPr>
      <w:r>
        <w:rPr>
          <w:rFonts w:ascii="黑体" w:eastAsia="黑体" w:hAnsi="Times New Roman" w:cs="黑体" w:hint="eastAsia"/>
          <w:kern w:val="0"/>
          <w:sz w:val="28"/>
          <w:szCs w:val="28"/>
        </w:rPr>
        <w:t>附件</w:t>
      </w:r>
      <w:r>
        <w:rPr>
          <w:rFonts w:ascii="黑体" w:eastAsia="黑体" w:hAnsi="Times New Roman" w:cs="黑体"/>
          <w:kern w:val="0"/>
          <w:sz w:val="28"/>
          <w:szCs w:val="28"/>
        </w:rPr>
        <w:t>4</w:t>
      </w:r>
    </w:p>
    <w:p w:rsidR="00BD2D62" w:rsidRDefault="00917F90">
      <w:pPr>
        <w:spacing w:line="400" w:lineRule="exact"/>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方正小标宋简体" w:hint="eastAsia"/>
          <w:snapToGrid w:val="0"/>
          <w:kern w:val="0"/>
          <w:sz w:val="32"/>
          <w:szCs w:val="32"/>
        </w:rPr>
        <w:t>易损易耗件清单</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6"/>
        <w:gridCol w:w="2148"/>
        <w:gridCol w:w="2150"/>
        <w:gridCol w:w="1889"/>
        <w:gridCol w:w="1573"/>
        <w:gridCol w:w="1573"/>
        <w:gridCol w:w="1783"/>
        <w:gridCol w:w="1469"/>
        <w:gridCol w:w="1469"/>
      </w:tblGrid>
      <w:tr w:rsidR="00BD2D62">
        <w:trPr>
          <w:jc w:val="center"/>
        </w:trPr>
        <w:tc>
          <w:tcPr>
            <w:tcW w:w="727" w:type="dxa"/>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序号</w:t>
            </w:r>
          </w:p>
        </w:tc>
        <w:tc>
          <w:tcPr>
            <w:tcW w:w="2149" w:type="dxa"/>
          </w:tcPr>
          <w:p w:rsidR="00BD2D62" w:rsidRDefault="00917F90">
            <w:pPr>
              <w:jc w:val="center"/>
              <w:rPr>
                <w:rFonts w:ascii="Times New Roman" w:hAnsi="Times New Roman" w:cs="Times New Roman"/>
                <w:snapToGrid w:val="0"/>
                <w:kern w:val="0"/>
              </w:rPr>
            </w:pPr>
            <w:r>
              <w:rPr>
                <w:rFonts w:ascii="Times New Roman" w:hAnsi="Times New Roman" w:cs="宋体" w:hint="eastAsia"/>
                <w:kern w:val="0"/>
              </w:rPr>
              <w:t>易损易耗件</w:t>
            </w:r>
            <w:r>
              <w:rPr>
                <w:rFonts w:ascii="Times New Roman" w:hAnsi="Times New Roman" w:cs="宋体" w:hint="eastAsia"/>
                <w:snapToGrid w:val="0"/>
                <w:kern w:val="0"/>
              </w:rPr>
              <w:t>名称</w:t>
            </w:r>
          </w:p>
        </w:tc>
        <w:tc>
          <w:tcPr>
            <w:tcW w:w="2150" w:type="dxa"/>
            <w:vAlign w:val="center"/>
          </w:tcPr>
          <w:p w:rsidR="00BD2D62" w:rsidRDefault="00917F90">
            <w:pPr>
              <w:widowControl/>
              <w:jc w:val="center"/>
              <w:rPr>
                <w:rFonts w:ascii="Times New Roman" w:hAnsi="Times New Roman" w:cs="Times New Roman"/>
                <w:kern w:val="0"/>
              </w:rPr>
            </w:pPr>
            <w:r>
              <w:rPr>
                <w:rFonts w:ascii="Times New Roman" w:hAnsi="Times New Roman" w:cs="宋体" w:hint="eastAsia"/>
                <w:kern w:val="0"/>
              </w:rPr>
              <w:t>规格型号</w:t>
            </w:r>
          </w:p>
        </w:tc>
        <w:tc>
          <w:tcPr>
            <w:tcW w:w="1889" w:type="dxa"/>
            <w:vAlign w:val="center"/>
          </w:tcPr>
          <w:p w:rsidR="00BD2D62" w:rsidRDefault="00917F90">
            <w:pPr>
              <w:widowControl/>
              <w:jc w:val="center"/>
              <w:rPr>
                <w:rFonts w:ascii="Times New Roman" w:hAnsi="Times New Roman" w:cs="Times New Roman"/>
                <w:kern w:val="0"/>
              </w:rPr>
            </w:pPr>
            <w:r>
              <w:rPr>
                <w:rFonts w:ascii="Times New Roman" w:hAnsi="Times New Roman" w:cs="宋体" w:hint="eastAsia"/>
                <w:kern w:val="0"/>
              </w:rPr>
              <w:t>品牌</w:t>
            </w:r>
          </w:p>
        </w:tc>
        <w:tc>
          <w:tcPr>
            <w:tcW w:w="1573" w:type="dxa"/>
          </w:tcPr>
          <w:p w:rsidR="00BD2D62" w:rsidRDefault="00BD2D62">
            <w:pPr>
              <w:jc w:val="center"/>
              <w:rPr>
                <w:rFonts w:ascii="Times New Roman" w:hAnsi="Times New Roman" w:cs="宋体"/>
                <w:snapToGrid w:val="0"/>
                <w:kern w:val="0"/>
              </w:rPr>
            </w:pPr>
          </w:p>
        </w:tc>
        <w:tc>
          <w:tcPr>
            <w:tcW w:w="1573" w:type="dxa"/>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数量</w:t>
            </w:r>
          </w:p>
        </w:tc>
        <w:tc>
          <w:tcPr>
            <w:tcW w:w="1783" w:type="dxa"/>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单价</w:t>
            </w:r>
          </w:p>
        </w:tc>
        <w:tc>
          <w:tcPr>
            <w:tcW w:w="1469" w:type="dxa"/>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原产地</w:t>
            </w:r>
          </w:p>
        </w:tc>
        <w:tc>
          <w:tcPr>
            <w:tcW w:w="1469" w:type="dxa"/>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备注</w:t>
            </w:r>
          </w:p>
        </w:tc>
      </w:tr>
      <w:tr w:rsidR="00BD2D62">
        <w:trPr>
          <w:jc w:val="center"/>
        </w:trPr>
        <w:tc>
          <w:tcPr>
            <w:tcW w:w="727" w:type="dxa"/>
          </w:tcPr>
          <w:p w:rsidR="00BD2D62" w:rsidRDefault="00BD2D62">
            <w:pPr>
              <w:jc w:val="center"/>
              <w:rPr>
                <w:rFonts w:ascii="Times New Roman" w:hAnsi="Times New Roman" w:cs="Times New Roman"/>
                <w:snapToGrid w:val="0"/>
                <w:kern w:val="0"/>
              </w:rPr>
            </w:pPr>
          </w:p>
        </w:tc>
        <w:tc>
          <w:tcPr>
            <w:tcW w:w="2149" w:type="dxa"/>
          </w:tcPr>
          <w:p w:rsidR="00BD2D62" w:rsidRDefault="00BD2D62">
            <w:pPr>
              <w:jc w:val="center"/>
              <w:rPr>
                <w:rFonts w:ascii="Times New Roman" w:hAnsi="Times New Roman" w:cs="Times New Roman"/>
                <w:snapToGrid w:val="0"/>
                <w:kern w:val="0"/>
              </w:rPr>
            </w:pPr>
          </w:p>
        </w:tc>
        <w:tc>
          <w:tcPr>
            <w:tcW w:w="2150" w:type="dxa"/>
          </w:tcPr>
          <w:p w:rsidR="00BD2D62" w:rsidRDefault="00BD2D62">
            <w:pPr>
              <w:jc w:val="center"/>
              <w:rPr>
                <w:rFonts w:ascii="Times New Roman" w:hAnsi="Times New Roman" w:cs="Times New Roman"/>
                <w:snapToGrid w:val="0"/>
                <w:kern w:val="0"/>
              </w:rPr>
            </w:pPr>
          </w:p>
        </w:tc>
        <w:tc>
          <w:tcPr>
            <w:tcW w:w="1889" w:type="dxa"/>
          </w:tcPr>
          <w:p w:rsidR="00BD2D62" w:rsidRDefault="00BD2D62">
            <w:pPr>
              <w:jc w:val="center"/>
              <w:rPr>
                <w:rFonts w:ascii="Times New Roman" w:hAnsi="Times New Roman" w:cs="Times New Roman"/>
                <w:snapToGrid w:val="0"/>
                <w:kern w:val="0"/>
              </w:rPr>
            </w:pPr>
          </w:p>
        </w:tc>
        <w:tc>
          <w:tcPr>
            <w:tcW w:w="1573" w:type="dxa"/>
          </w:tcPr>
          <w:p w:rsidR="00BD2D62" w:rsidRDefault="00BD2D62">
            <w:pPr>
              <w:jc w:val="center"/>
              <w:rPr>
                <w:rFonts w:ascii="Times New Roman" w:hAnsi="Times New Roman" w:cs="Times New Roman"/>
                <w:snapToGrid w:val="0"/>
                <w:kern w:val="0"/>
              </w:rPr>
            </w:pPr>
          </w:p>
        </w:tc>
        <w:tc>
          <w:tcPr>
            <w:tcW w:w="1573" w:type="dxa"/>
          </w:tcPr>
          <w:p w:rsidR="00BD2D62" w:rsidRDefault="00BD2D62">
            <w:pPr>
              <w:jc w:val="center"/>
              <w:rPr>
                <w:rFonts w:ascii="Times New Roman" w:hAnsi="Times New Roman" w:cs="Times New Roman"/>
                <w:snapToGrid w:val="0"/>
                <w:kern w:val="0"/>
              </w:rPr>
            </w:pPr>
          </w:p>
        </w:tc>
        <w:tc>
          <w:tcPr>
            <w:tcW w:w="1783" w:type="dxa"/>
          </w:tcPr>
          <w:p w:rsidR="00BD2D62" w:rsidRDefault="00BD2D62">
            <w:pPr>
              <w:jc w:val="center"/>
              <w:rPr>
                <w:rFonts w:ascii="Times New Roman" w:hAnsi="Times New Roman" w:cs="Times New Roman"/>
                <w:snapToGrid w:val="0"/>
                <w:kern w:val="0"/>
              </w:rPr>
            </w:pPr>
          </w:p>
        </w:tc>
        <w:tc>
          <w:tcPr>
            <w:tcW w:w="1469" w:type="dxa"/>
          </w:tcPr>
          <w:p w:rsidR="00BD2D62" w:rsidRDefault="00BD2D62">
            <w:pPr>
              <w:jc w:val="center"/>
              <w:rPr>
                <w:rFonts w:ascii="Times New Roman" w:hAnsi="Times New Roman" w:cs="Times New Roman"/>
                <w:snapToGrid w:val="0"/>
                <w:kern w:val="0"/>
              </w:rPr>
            </w:pPr>
          </w:p>
        </w:tc>
        <w:tc>
          <w:tcPr>
            <w:tcW w:w="1469" w:type="dxa"/>
          </w:tcPr>
          <w:p w:rsidR="00BD2D62" w:rsidRDefault="00BD2D62">
            <w:pPr>
              <w:jc w:val="center"/>
              <w:rPr>
                <w:rFonts w:ascii="Times New Roman" w:hAnsi="Times New Roman" w:cs="Times New Roman"/>
                <w:snapToGrid w:val="0"/>
                <w:kern w:val="0"/>
              </w:rPr>
            </w:pPr>
          </w:p>
        </w:tc>
      </w:tr>
      <w:tr w:rsidR="00BD2D62">
        <w:trPr>
          <w:jc w:val="center"/>
        </w:trPr>
        <w:tc>
          <w:tcPr>
            <w:tcW w:w="727" w:type="dxa"/>
          </w:tcPr>
          <w:p w:rsidR="00BD2D62" w:rsidRDefault="00BD2D62">
            <w:pPr>
              <w:jc w:val="center"/>
              <w:rPr>
                <w:rFonts w:ascii="Times New Roman" w:hAnsi="Times New Roman" w:cs="Times New Roman"/>
                <w:snapToGrid w:val="0"/>
                <w:kern w:val="0"/>
              </w:rPr>
            </w:pPr>
          </w:p>
        </w:tc>
        <w:tc>
          <w:tcPr>
            <w:tcW w:w="2149" w:type="dxa"/>
          </w:tcPr>
          <w:p w:rsidR="00BD2D62" w:rsidRDefault="00BD2D62">
            <w:pPr>
              <w:jc w:val="center"/>
              <w:rPr>
                <w:rFonts w:ascii="Times New Roman" w:hAnsi="Times New Roman" w:cs="Times New Roman"/>
                <w:snapToGrid w:val="0"/>
                <w:kern w:val="0"/>
              </w:rPr>
            </w:pPr>
          </w:p>
        </w:tc>
        <w:tc>
          <w:tcPr>
            <w:tcW w:w="2150" w:type="dxa"/>
          </w:tcPr>
          <w:p w:rsidR="00BD2D62" w:rsidRDefault="00BD2D62">
            <w:pPr>
              <w:jc w:val="center"/>
              <w:rPr>
                <w:rFonts w:ascii="Times New Roman" w:hAnsi="Times New Roman" w:cs="Times New Roman"/>
                <w:snapToGrid w:val="0"/>
                <w:kern w:val="0"/>
              </w:rPr>
            </w:pPr>
          </w:p>
        </w:tc>
        <w:tc>
          <w:tcPr>
            <w:tcW w:w="1889" w:type="dxa"/>
          </w:tcPr>
          <w:p w:rsidR="00BD2D62" w:rsidRDefault="00BD2D62">
            <w:pPr>
              <w:jc w:val="center"/>
              <w:rPr>
                <w:rFonts w:ascii="Times New Roman" w:hAnsi="Times New Roman" w:cs="Times New Roman"/>
                <w:snapToGrid w:val="0"/>
                <w:kern w:val="0"/>
              </w:rPr>
            </w:pPr>
          </w:p>
        </w:tc>
        <w:tc>
          <w:tcPr>
            <w:tcW w:w="1573" w:type="dxa"/>
          </w:tcPr>
          <w:p w:rsidR="00BD2D62" w:rsidRDefault="00BD2D62">
            <w:pPr>
              <w:jc w:val="center"/>
              <w:rPr>
                <w:rFonts w:ascii="Times New Roman" w:hAnsi="Times New Roman" w:cs="Times New Roman"/>
                <w:snapToGrid w:val="0"/>
                <w:kern w:val="0"/>
              </w:rPr>
            </w:pPr>
          </w:p>
        </w:tc>
        <w:tc>
          <w:tcPr>
            <w:tcW w:w="1573" w:type="dxa"/>
          </w:tcPr>
          <w:p w:rsidR="00BD2D62" w:rsidRDefault="00BD2D62">
            <w:pPr>
              <w:jc w:val="center"/>
              <w:rPr>
                <w:rFonts w:ascii="Times New Roman" w:hAnsi="Times New Roman" w:cs="Times New Roman"/>
                <w:snapToGrid w:val="0"/>
                <w:kern w:val="0"/>
              </w:rPr>
            </w:pPr>
          </w:p>
        </w:tc>
        <w:tc>
          <w:tcPr>
            <w:tcW w:w="1783" w:type="dxa"/>
          </w:tcPr>
          <w:p w:rsidR="00BD2D62" w:rsidRDefault="00BD2D62">
            <w:pPr>
              <w:jc w:val="center"/>
              <w:rPr>
                <w:rFonts w:ascii="Times New Roman" w:hAnsi="Times New Roman" w:cs="Times New Roman"/>
                <w:snapToGrid w:val="0"/>
                <w:kern w:val="0"/>
              </w:rPr>
            </w:pPr>
          </w:p>
        </w:tc>
        <w:tc>
          <w:tcPr>
            <w:tcW w:w="1469" w:type="dxa"/>
          </w:tcPr>
          <w:p w:rsidR="00BD2D62" w:rsidRDefault="00BD2D62">
            <w:pPr>
              <w:jc w:val="center"/>
              <w:rPr>
                <w:rFonts w:ascii="Times New Roman" w:hAnsi="Times New Roman" w:cs="Times New Roman"/>
                <w:snapToGrid w:val="0"/>
                <w:kern w:val="0"/>
              </w:rPr>
            </w:pPr>
          </w:p>
        </w:tc>
        <w:tc>
          <w:tcPr>
            <w:tcW w:w="1469" w:type="dxa"/>
          </w:tcPr>
          <w:p w:rsidR="00BD2D62" w:rsidRDefault="00BD2D62">
            <w:pPr>
              <w:jc w:val="center"/>
              <w:rPr>
                <w:rFonts w:ascii="Times New Roman" w:hAnsi="Times New Roman" w:cs="Times New Roman"/>
                <w:snapToGrid w:val="0"/>
                <w:kern w:val="0"/>
              </w:rPr>
            </w:pPr>
          </w:p>
        </w:tc>
      </w:tr>
    </w:tbl>
    <w:p w:rsidR="00BD2D62" w:rsidRDefault="00BD2D62">
      <w:pPr>
        <w:jc w:val="center"/>
        <w:rPr>
          <w:rFonts w:ascii="Times New Roman" w:hAnsi="Times New Roman" w:cs="Times New Roman"/>
          <w:kern w:val="0"/>
          <w:sz w:val="28"/>
          <w:szCs w:val="28"/>
        </w:rPr>
        <w:sectPr w:rsidR="00BD2D62">
          <w:headerReference w:type="default" r:id="rId14"/>
          <w:footerReference w:type="default" r:id="rId15"/>
          <w:pgSz w:w="16838" w:h="11906" w:orient="landscape"/>
          <w:pgMar w:top="1021" w:right="1134" w:bottom="567" w:left="1134" w:header="567" w:footer="567" w:gutter="0"/>
          <w:cols w:space="425"/>
          <w:docGrid w:type="linesAndChars" w:linePitch="412" w:charSpace="-3223"/>
        </w:sectPr>
      </w:pPr>
    </w:p>
    <w:p w:rsidR="00BD2D62" w:rsidRDefault="00917F90">
      <w:pPr>
        <w:spacing w:line="560" w:lineRule="exact"/>
        <w:jc w:val="center"/>
        <w:outlineLvl w:val="0"/>
        <w:rPr>
          <w:rFonts w:ascii="方正小标宋简体" w:eastAsia="方正小标宋简体" w:hAnsi="Times New Roman" w:cs="Times New Roman"/>
          <w:kern w:val="0"/>
          <w:sz w:val="44"/>
          <w:szCs w:val="44"/>
        </w:rPr>
      </w:pPr>
      <w:bookmarkStart w:id="17" w:name="_Toc285612604"/>
      <w:bookmarkStart w:id="18" w:name="_Toc240432233"/>
      <w:bookmarkStart w:id="19" w:name="_Toc390713970"/>
      <w:bookmarkStart w:id="20" w:name="_Toc435540982"/>
      <w:r>
        <w:rPr>
          <w:rFonts w:ascii="方正小标宋简体" w:eastAsia="方正小标宋简体" w:hAnsi="Times New Roman" w:cs="方正小标宋简体" w:hint="eastAsia"/>
          <w:kern w:val="0"/>
          <w:sz w:val="44"/>
          <w:szCs w:val="44"/>
        </w:rPr>
        <w:lastRenderedPageBreak/>
        <w:t>第五部分附件</w:t>
      </w:r>
      <w:r>
        <w:rPr>
          <w:rFonts w:ascii="方正小标宋简体" w:eastAsia="方正小标宋简体" w:hAnsi="Times New Roman" w:cs="方正小标宋简体"/>
          <w:kern w:val="0"/>
          <w:sz w:val="44"/>
          <w:szCs w:val="44"/>
        </w:rPr>
        <w:t>/</w:t>
      </w:r>
      <w:r>
        <w:rPr>
          <w:rFonts w:ascii="方正小标宋简体" w:eastAsia="方正小标宋简体" w:hAnsi="Times New Roman" w:cs="方正小标宋简体" w:hint="eastAsia"/>
          <w:kern w:val="0"/>
          <w:sz w:val="44"/>
          <w:szCs w:val="44"/>
        </w:rPr>
        <w:t>报价文件格式</w:t>
      </w:r>
      <w:bookmarkEnd w:id="17"/>
      <w:bookmarkEnd w:id="18"/>
      <w:bookmarkEnd w:id="19"/>
      <w:bookmarkEnd w:id="20"/>
    </w:p>
    <w:p w:rsidR="00BD2D62" w:rsidRDefault="00BD2D62">
      <w:pPr>
        <w:spacing w:line="580" w:lineRule="exact"/>
        <w:rPr>
          <w:rFonts w:ascii="Times New Roman" w:hAnsi="Times New Roman" w:cs="Times New Roman"/>
          <w:kern w:val="0"/>
          <w:sz w:val="28"/>
          <w:szCs w:val="28"/>
        </w:rPr>
      </w:pP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1</w:t>
      </w:r>
      <w:r w:rsidRPr="00A84894">
        <w:rPr>
          <w:rFonts w:ascii="仿宋_GB2312" w:eastAsia="仿宋_GB2312" w:hAnsi="宋体" w:cs="仿宋_GB2312" w:hint="eastAsia"/>
          <w:kern w:val="0"/>
          <w:sz w:val="32"/>
          <w:szCs w:val="32"/>
        </w:rPr>
        <w:t>：报价函</w:t>
      </w: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2</w:t>
      </w:r>
      <w:r w:rsidRPr="00A84894">
        <w:rPr>
          <w:rFonts w:ascii="仿宋_GB2312" w:eastAsia="仿宋_GB2312" w:hAnsi="宋体" w:cs="仿宋_GB2312" w:hint="eastAsia"/>
          <w:kern w:val="0"/>
          <w:sz w:val="32"/>
          <w:szCs w:val="32"/>
        </w:rPr>
        <w:t>：报价一览表</w:t>
      </w: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3</w:t>
      </w:r>
      <w:r w:rsidRPr="00A84894">
        <w:rPr>
          <w:rFonts w:ascii="仿宋_GB2312" w:eastAsia="仿宋_GB2312" w:hAnsi="宋体" w:cs="仿宋_GB2312" w:hint="eastAsia"/>
          <w:kern w:val="0"/>
          <w:sz w:val="32"/>
          <w:szCs w:val="32"/>
        </w:rPr>
        <w:t>：货物简要说明一览表</w:t>
      </w: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4</w:t>
      </w:r>
      <w:r w:rsidRPr="00A84894">
        <w:rPr>
          <w:rFonts w:ascii="仿宋_GB2312" w:eastAsia="仿宋_GB2312" w:hAnsi="宋体" w:cs="仿宋_GB2312" w:hint="eastAsia"/>
          <w:kern w:val="0"/>
          <w:sz w:val="32"/>
          <w:szCs w:val="32"/>
        </w:rPr>
        <w:t>：主要技术性能参数表</w:t>
      </w: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5</w:t>
      </w:r>
      <w:r w:rsidRPr="00A84894">
        <w:rPr>
          <w:rFonts w:ascii="仿宋_GB2312" w:eastAsia="仿宋_GB2312" w:hAnsi="宋体" w:cs="仿宋_GB2312" w:hint="eastAsia"/>
          <w:kern w:val="0"/>
          <w:sz w:val="32"/>
          <w:szCs w:val="32"/>
        </w:rPr>
        <w:t>：技术指标参数响应偏离表</w:t>
      </w: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6</w:t>
      </w:r>
      <w:r w:rsidRPr="00A84894">
        <w:rPr>
          <w:rFonts w:ascii="仿宋_GB2312" w:eastAsia="仿宋_GB2312" w:hAnsi="宋体" w:cs="仿宋_GB2312" w:hint="eastAsia"/>
          <w:kern w:val="0"/>
          <w:sz w:val="32"/>
          <w:szCs w:val="32"/>
        </w:rPr>
        <w:t>：主要商务条款响应偏离表</w:t>
      </w: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7</w:t>
      </w:r>
      <w:r w:rsidRPr="00A84894">
        <w:rPr>
          <w:rFonts w:ascii="仿宋_GB2312" w:eastAsia="仿宋_GB2312" w:hAnsi="宋体" w:cs="仿宋_GB2312" w:hint="eastAsia"/>
          <w:kern w:val="0"/>
          <w:sz w:val="32"/>
          <w:szCs w:val="32"/>
        </w:rPr>
        <w:t>：交货清单</w:t>
      </w: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8</w:t>
      </w:r>
      <w:r w:rsidRPr="00A84894">
        <w:rPr>
          <w:rFonts w:ascii="仿宋_GB2312" w:eastAsia="仿宋_GB2312" w:hAnsi="宋体" w:cs="仿宋_GB2312" w:hint="eastAsia"/>
          <w:kern w:val="0"/>
          <w:sz w:val="32"/>
          <w:szCs w:val="32"/>
        </w:rPr>
        <w:t>：技术方案</w:t>
      </w: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9</w:t>
      </w:r>
      <w:r w:rsidRPr="00A84894">
        <w:rPr>
          <w:rFonts w:ascii="仿宋_GB2312" w:eastAsia="仿宋_GB2312" w:hAnsi="宋体" w:cs="仿宋_GB2312" w:hint="eastAsia"/>
          <w:kern w:val="0"/>
          <w:sz w:val="32"/>
          <w:szCs w:val="32"/>
        </w:rPr>
        <w:t>：售后服务承诺</w:t>
      </w: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10</w:t>
      </w:r>
      <w:r w:rsidRPr="00A84894">
        <w:rPr>
          <w:rFonts w:ascii="仿宋_GB2312" w:eastAsia="仿宋_GB2312" w:hAnsi="宋体" w:cs="仿宋_GB2312" w:hint="eastAsia"/>
          <w:kern w:val="0"/>
          <w:sz w:val="32"/>
          <w:szCs w:val="32"/>
        </w:rPr>
        <w:t>：保密承诺书</w:t>
      </w: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11</w:t>
      </w:r>
      <w:r w:rsidRPr="00A84894">
        <w:rPr>
          <w:rFonts w:ascii="仿宋_GB2312" w:eastAsia="仿宋_GB2312" w:hAnsi="宋体" w:cs="仿宋_GB2312" w:hint="eastAsia"/>
          <w:kern w:val="0"/>
          <w:sz w:val="32"/>
          <w:szCs w:val="32"/>
        </w:rPr>
        <w:t>：近</w:t>
      </w:r>
      <w:r w:rsidR="00194217" w:rsidRPr="00A84894">
        <w:rPr>
          <w:rFonts w:ascii="仿宋_GB2312" w:eastAsia="仿宋_GB2312" w:hAnsi="宋体" w:cs="仿宋_GB2312" w:hint="eastAsia"/>
          <w:kern w:val="0"/>
          <w:sz w:val="32"/>
          <w:szCs w:val="32"/>
        </w:rPr>
        <w:t>1</w:t>
      </w:r>
      <w:r w:rsidRPr="00A84894">
        <w:rPr>
          <w:rFonts w:ascii="仿宋_GB2312" w:eastAsia="仿宋_GB2312" w:hAnsi="宋体" w:cs="仿宋_GB2312" w:hint="eastAsia"/>
          <w:kern w:val="0"/>
          <w:sz w:val="32"/>
          <w:szCs w:val="32"/>
        </w:rPr>
        <w:t>年成交案例及同类项目案例</w:t>
      </w:r>
    </w:p>
    <w:p w:rsidR="00C60A8C" w:rsidRPr="00A84894" w:rsidRDefault="00C60A8C" w:rsidP="00C60A8C">
      <w:pPr>
        <w:ind w:firstLineChars="200" w:firstLine="622"/>
        <w:rPr>
          <w:rFonts w:ascii="仿宋_GB2312" w:eastAsia="仿宋_GB2312" w:hAnsi="宋体" w:cs="仿宋_GB2312"/>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1</w:t>
      </w:r>
      <w:r w:rsidRPr="00A84894">
        <w:rPr>
          <w:rFonts w:ascii="仿宋_GB2312" w:eastAsia="仿宋_GB2312" w:hAnsi="宋体" w:cs="仿宋_GB2312" w:hint="eastAsia"/>
          <w:kern w:val="0"/>
          <w:sz w:val="32"/>
          <w:szCs w:val="32"/>
        </w:rPr>
        <w:t>2：易损易耗件清单</w:t>
      </w:r>
    </w:p>
    <w:p w:rsidR="00C60A8C" w:rsidRPr="00A84894" w:rsidRDefault="00C60A8C" w:rsidP="00C60A8C">
      <w:pPr>
        <w:ind w:firstLineChars="200" w:firstLine="622"/>
        <w:rPr>
          <w:rFonts w:ascii="仿宋_GB2312" w:eastAsia="仿宋_GB2312" w:hAnsi="宋体" w:cs="Times New Roman"/>
          <w:snapToGrid w:val="0"/>
          <w:kern w:val="0"/>
          <w:sz w:val="32"/>
          <w:szCs w:val="32"/>
          <w:lang w:val="zh-CN"/>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1</w:t>
      </w:r>
      <w:r w:rsidRPr="00A84894">
        <w:rPr>
          <w:rFonts w:ascii="仿宋_GB2312" w:eastAsia="仿宋_GB2312" w:hAnsi="宋体" w:cs="仿宋_GB2312" w:hint="eastAsia"/>
          <w:kern w:val="0"/>
          <w:sz w:val="32"/>
          <w:szCs w:val="32"/>
        </w:rPr>
        <w:t>3：</w:t>
      </w:r>
      <w:r w:rsidRPr="00A84894">
        <w:rPr>
          <w:rFonts w:ascii="仿宋_GB2312" w:eastAsia="仿宋_GB2312" w:hAnsi="宋体" w:cs="仿宋_GB2312" w:hint="eastAsia"/>
          <w:snapToGrid w:val="0"/>
          <w:kern w:val="0"/>
          <w:sz w:val="32"/>
          <w:szCs w:val="32"/>
          <w:lang w:val="zh-CN"/>
        </w:rPr>
        <w:t>报价方的质量管理制度、质量检测机构、质量检测设备（提供设备清单和图片），以及第三</w:t>
      </w:r>
      <w:proofErr w:type="gramStart"/>
      <w:r w:rsidRPr="00A84894">
        <w:rPr>
          <w:rFonts w:ascii="仿宋_GB2312" w:eastAsia="仿宋_GB2312" w:hAnsi="宋体" w:cs="仿宋_GB2312" w:hint="eastAsia"/>
          <w:snapToGrid w:val="0"/>
          <w:kern w:val="0"/>
          <w:sz w:val="32"/>
          <w:szCs w:val="32"/>
          <w:lang w:val="zh-CN"/>
        </w:rPr>
        <w:t>方质量</w:t>
      </w:r>
      <w:proofErr w:type="gramEnd"/>
      <w:r w:rsidRPr="00A84894">
        <w:rPr>
          <w:rFonts w:ascii="仿宋_GB2312" w:eastAsia="仿宋_GB2312" w:hAnsi="宋体" w:cs="仿宋_GB2312" w:hint="eastAsia"/>
          <w:snapToGrid w:val="0"/>
          <w:kern w:val="0"/>
          <w:sz w:val="32"/>
          <w:szCs w:val="32"/>
          <w:lang w:val="zh-CN"/>
        </w:rPr>
        <w:t>检测报告等与质量控制相关的证明材料。</w:t>
      </w:r>
    </w:p>
    <w:p w:rsidR="00C60A8C" w:rsidRPr="00A84894" w:rsidRDefault="00C60A8C" w:rsidP="00C60A8C">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1</w:t>
      </w:r>
      <w:r w:rsidRPr="00A84894">
        <w:rPr>
          <w:rFonts w:ascii="仿宋_GB2312" w:eastAsia="仿宋_GB2312" w:hAnsi="宋体" w:cs="仿宋_GB2312" w:hint="eastAsia"/>
          <w:kern w:val="0"/>
          <w:sz w:val="32"/>
          <w:szCs w:val="32"/>
        </w:rPr>
        <w:t>4：报价产品相关检测报告</w:t>
      </w:r>
    </w:p>
    <w:p w:rsidR="00C60A8C" w:rsidRPr="00A84894" w:rsidRDefault="00C60A8C" w:rsidP="00C60A8C">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1</w:t>
      </w:r>
      <w:r w:rsidRPr="00A84894">
        <w:rPr>
          <w:rFonts w:ascii="仿宋_GB2312" w:eastAsia="仿宋_GB2312" w:hAnsi="宋体" w:cs="仿宋_GB2312" w:hint="eastAsia"/>
          <w:kern w:val="0"/>
          <w:sz w:val="32"/>
          <w:szCs w:val="32"/>
        </w:rPr>
        <w:t>5：专业技术能力、专业技术人员（提供人员清单和学历、学位或职称证书）的证明材料</w:t>
      </w:r>
    </w:p>
    <w:p w:rsidR="00C60A8C" w:rsidRPr="00A84894" w:rsidRDefault="00C60A8C" w:rsidP="00C60A8C">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1</w:t>
      </w:r>
      <w:r w:rsidRPr="00A84894">
        <w:rPr>
          <w:rFonts w:ascii="仿宋_GB2312" w:eastAsia="仿宋_GB2312" w:hAnsi="宋体" w:cs="仿宋_GB2312" w:hint="eastAsia"/>
          <w:kern w:val="0"/>
          <w:sz w:val="32"/>
          <w:szCs w:val="32"/>
        </w:rPr>
        <w:t>6：近1年没有发生过重大质量安全事故承诺或证明</w:t>
      </w:r>
    </w:p>
    <w:p w:rsidR="00C60A8C" w:rsidRPr="00A84894" w:rsidRDefault="00C60A8C" w:rsidP="00C60A8C">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1</w:t>
      </w:r>
      <w:r w:rsidRPr="00A84894">
        <w:rPr>
          <w:rFonts w:ascii="仿宋_GB2312" w:eastAsia="仿宋_GB2312" w:hAnsi="宋体" w:cs="仿宋_GB2312" w:hint="eastAsia"/>
          <w:kern w:val="0"/>
          <w:sz w:val="32"/>
          <w:szCs w:val="32"/>
        </w:rPr>
        <w:t>7：营业执照副本</w:t>
      </w:r>
      <w:r w:rsidRPr="00A84894">
        <w:rPr>
          <w:rFonts w:ascii="仿宋_GB2312" w:eastAsia="仿宋_GB2312" w:hAnsi="宋体" w:cs="Times New Roman" w:hint="eastAsia"/>
          <w:kern w:val="0"/>
          <w:sz w:val="32"/>
          <w:szCs w:val="32"/>
        </w:rPr>
        <w:t>、</w:t>
      </w:r>
      <w:r w:rsidRPr="00A84894">
        <w:rPr>
          <w:rFonts w:ascii="仿宋_GB2312" w:eastAsia="仿宋_GB2312" w:hAnsi="宋体" w:cs="仿宋_GB2312" w:hint="eastAsia"/>
          <w:kern w:val="0"/>
          <w:sz w:val="32"/>
          <w:szCs w:val="32"/>
        </w:rPr>
        <w:t>组织机构代码证副本</w:t>
      </w:r>
      <w:r w:rsidRPr="00A84894">
        <w:rPr>
          <w:rFonts w:ascii="仿宋_GB2312" w:eastAsia="仿宋_GB2312" w:hAnsi="宋体" w:cs="仿宋_GB2312" w:hint="eastAsia"/>
          <w:sz w:val="32"/>
          <w:szCs w:val="32"/>
        </w:rPr>
        <w:t>（三证合一的</w:t>
      </w:r>
      <w:r w:rsidRPr="00A84894">
        <w:rPr>
          <w:rFonts w:ascii="仿宋_GB2312" w:eastAsia="仿宋_GB2312" w:hAnsi="宋体" w:cs="仿宋_GB2312" w:hint="eastAsia"/>
          <w:sz w:val="32"/>
          <w:szCs w:val="32"/>
        </w:rPr>
        <w:lastRenderedPageBreak/>
        <w:t>不需提供）</w:t>
      </w:r>
      <w:r w:rsidRPr="00A84894">
        <w:rPr>
          <w:rFonts w:ascii="仿宋_GB2312" w:eastAsia="仿宋_GB2312" w:hAnsi="宋体" w:cs="Times New Roman" w:hint="eastAsia"/>
          <w:kern w:val="0"/>
          <w:sz w:val="32"/>
          <w:szCs w:val="32"/>
        </w:rPr>
        <w:t>、</w:t>
      </w:r>
      <w:r w:rsidRPr="00A84894">
        <w:rPr>
          <w:rFonts w:ascii="仿宋_GB2312" w:eastAsia="仿宋_GB2312" w:hAnsi="宋体" w:cs="仿宋_GB2312" w:hint="eastAsia"/>
          <w:kern w:val="0"/>
          <w:sz w:val="32"/>
          <w:szCs w:val="32"/>
        </w:rPr>
        <w:t>税务登记证副本</w:t>
      </w:r>
      <w:r w:rsidRPr="00A84894">
        <w:rPr>
          <w:rFonts w:ascii="仿宋_GB2312" w:eastAsia="仿宋_GB2312" w:hAnsi="宋体" w:cs="仿宋_GB2312" w:hint="eastAsia"/>
          <w:sz w:val="32"/>
          <w:szCs w:val="32"/>
        </w:rPr>
        <w:t>（三证合一的不需提供）</w:t>
      </w:r>
    </w:p>
    <w:p w:rsidR="00C60A8C" w:rsidRPr="00A84894" w:rsidRDefault="00C60A8C" w:rsidP="00C60A8C">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1</w:t>
      </w:r>
      <w:r w:rsidRPr="00A84894">
        <w:rPr>
          <w:rFonts w:ascii="仿宋_GB2312" w:eastAsia="仿宋_GB2312" w:hAnsi="宋体" w:cs="仿宋_GB2312" w:hint="eastAsia"/>
          <w:kern w:val="0"/>
          <w:sz w:val="32"/>
          <w:szCs w:val="32"/>
        </w:rPr>
        <w:t>8：最近连续</w:t>
      </w:r>
      <w:r w:rsidRPr="00A84894">
        <w:rPr>
          <w:rFonts w:ascii="仿宋_GB2312" w:eastAsia="仿宋_GB2312" w:hAnsi="宋体" w:cs="仿宋_GB2312"/>
          <w:kern w:val="0"/>
          <w:sz w:val="32"/>
          <w:szCs w:val="32"/>
        </w:rPr>
        <w:t>6</w:t>
      </w:r>
      <w:r w:rsidRPr="00A84894">
        <w:rPr>
          <w:rFonts w:ascii="仿宋_GB2312" w:eastAsia="仿宋_GB2312" w:hAnsi="宋体" w:cs="仿宋_GB2312" w:hint="eastAsia"/>
          <w:kern w:val="0"/>
          <w:sz w:val="32"/>
          <w:szCs w:val="32"/>
        </w:rPr>
        <w:t>个月缴纳社会保障金的银行转账汇款单</w:t>
      </w:r>
    </w:p>
    <w:p w:rsidR="00C60A8C" w:rsidRPr="00A84894" w:rsidRDefault="00C60A8C" w:rsidP="00C60A8C">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1</w:t>
      </w:r>
      <w:r w:rsidRPr="00A84894">
        <w:rPr>
          <w:rFonts w:ascii="仿宋_GB2312" w:eastAsia="仿宋_GB2312" w:hAnsi="宋体" w:cs="仿宋_GB2312" w:hint="eastAsia"/>
          <w:kern w:val="0"/>
          <w:sz w:val="32"/>
          <w:szCs w:val="32"/>
        </w:rPr>
        <w:t>9：最近连续</w:t>
      </w:r>
      <w:r w:rsidRPr="00A84894">
        <w:rPr>
          <w:rFonts w:ascii="仿宋_GB2312" w:eastAsia="仿宋_GB2312" w:hAnsi="宋体" w:cs="仿宋_GB2312"/>
          <w:kern w:val="0"/>
          <w:sz w:val="32"/>
          <w:szCs w:val="32"/>
        </w:rPr>
        <w:t>6</w:t>
      </w:r>
      <w:r w:rsidRPr="00A84894">
        <w:rPr>
          <w:rFonts w:ascii="仿宋_GB2312" w:eastAsia="仿宋_GB2312" w:hAnsi="宋体" w:cs="仿宋_GB2312" w:hint="eastAsia"/>
          <w:kern w:val="0"/>
          <w:sz w:val="32"/>
          <w:szCs w:val="32"/>
        </w:rPr>
        <w:t>个月纳税的银行转账汇款单</w:t>
      </w:r>
    </w:p>
    <w:p w:rsidR="00C60A8C" w:rsidRPr="00A84894" w:rsidRDefault="00C60A8C" w:rsidP="00C60A8C">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附件20：参加本次采购活动前1年内在经营活动中没有重大违法记录的书面声明</w:t>
      </w: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00C60A8C" w:rsidRPr="00A84894">
        <w:rPr>
          <w:rFonts w:ascii="仿宋_GB2312" w:eastAsia="仿宋_GB2312" w:hAnsi="宋体" w:cs="仿宋_GB2312" w:hint="eastAsia"/>
          <w:kern w:val="0"/>
          <w:sz w:val="32"/>
          <w:szCs w:val="32"/>
        </w:rPr>
        <w:t>21</w:t>
      </w:r>
      <w:r w:rsidRPr="00A84894">
        <w:rPr>
          <w:rFonts w:ascii="仿宋_GB2312" w:eastAsia="仿宋_GB2312" w:hAnsi="宋体" w:cs="仿宋_GB2312" w:hint="eastAsia"/>
          <w:kern w:val="0"/>
          <w:sz w:val="32"/>
          <w:szCs w:val="32"/>
        </w:rPr>
        <w:t>：主要股东或出资人信息</w:t>
      </w: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00C60A8C" w:rsidRPr="00A84894">
        <w:rPr>
          <w:rFonts w:ascii="仿宋_GB2312" w:eastAsia="仿宋_GB2312" w:hAnsi="宋体" w:cs="仿宋_GB2312" w:hint="eastAsia"/>
          <w:kern w:val="0"/>
          <w:sz w:val="32"/>
          <w:szCs w:val="32"/>
        </w:rPr>
        <w:t>22</w:t>
      </w:r>
      <w:r w:rsidRPr="00A84894">
        <w:rPr>
          <w:rFonts w:ascii="仿宋_GB2312" w:eastAsia="仿宋_GB2312" w:hAnsi="宋体" w:cs="仿宋_GB2312" w:hint="eastAsia"/>
          <w:kern w:val="0"/>
          <w:sz w:val="32"/>
          <w:szCs w:val="32"/>
        </w:rPr>
        <w:t>：法定代表人资格证明书</w:t>
      </w:r>
    </w:p>
    <w:p w:rsidR="00BD2D62" w:rsidRPr="00A84894" w:rsidRDefault="00917F90" w:rsidP="00C60A8C">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00C60A8C" w:rsidRPr="00A84894">
        <w:rPr>
          <w:rFonts w:ascii="仿宋_GB2312" w:eastAsia="仿宋_GB2312" w:hAnsi="宋体" w:cs="仿宋_GB2312" w:hint="eastAsia"/>
          <w:kern w:val="0"/>
          <w:sz w:val="32"/>
          <w:szCs w:val="32"/>
        </w:rPr>
        <w:t>23</w:t>
      </w:r>
      <w:r w:rsidRPr="00A84894">
        <w:rPr>
          <w:rFonts w:ascii="仿宋_GB2312" w:eastAsia="仿宋_GB2312" w:hAnsi="宋体" w:cs="仿宋_GB2312" w:hint="eastAsia"/>
          <w:kern w:val="0"/>
          <w:sz w:val="32"/>
          <w:szCs w:val="32"/>
        </w:rPr>
        <w:t>：</w:t>
      </w:r>
      <w:r w:rsidR="00C60A8C" w:rsidRPr="00A84894">
        <w:rPr>
          <w:rFonts w:ascii="仿宋_GB2312" w:eastAsia="仿宋_GB2312" w:hAnsi="宋体" w:cs="仿宋_GB2312" w:hint="eastAsia"/>
          <w:kern w:val="0"/>
          <w:sz w:val="32"/>
          <w:szCs w:val="32"/>
        </w:rPr>
        <w:t>法定代表人授权书（原件，如法定代表人未到谈判现场需提供）及最近连续6个月的养老保险证明</w:t>
      </w:r>
    </w:p>
    <w:p w:rsidR="00BD2D62" w:rsidRPr="00A84894" w:rsidRDefault="00917F90" w:rsidP="002B1882">
      <w:pPr>
        <w:spacing w:line="579" w:lineRule="atLeast"/>
        <w:ind w:firstLineChars="200" w:firstLine="622"/>
        <w:rPr>
          <w:rFonts w:ascii="仿宋_GB2312" w:eastAsia="仿宋_GB2312" w:hAnsi="宋体" w:cs="仿宋_GB2312"/>
          <w:kern w:val="0"/>
          <w:sz w:val="32"/>
          <w:szCs w:val="32"/>
        </w:rPr>
      </w:pPr>
      <w:r w:rsidRPr="00A84894">
        <w:rPr>
          <w:rFonts w:ascii="仿宋_GB2312" w:eastAsia="仿宋_GB2312" w:hAnsi="宋体" w:cs="仿宋_GB2312" w:hint="eastAsia"/>
          <w:kern w:val="0"/>
          <w:sz w:val="32"/>
          <w:szCs w:val="32"/>
        </w:rPr>
        <w:t>附件</w:t>
      </w:r>
      <w:r w:rsidR="00C60A8C" w:rsidRPr="00A84894">
        <w:rPr>
          <w:rFonts w:ascii="仿宋_GB2312" w:eastAsia="仿宋_GB2312" w:hAnsi="宋体" w:cs="仿宋_GB2312" w:hint="eastAsia"/>
          <w:kern w:val="0"/>
          <w:sz w:val="32"/>
          <w:szCs w:val="32"/>
        </w:rPr>
        <w:t>24</w:t>
      </w:r>
      <w:r w:rsidRPr="00A84894">
        <w:rPr>
          <w:rFonts w:ascii="仿宋_GB2312" w:eastAsia="仿宋_GB2312" w:hAnsi="宋体" w:cs="仿宋_GB2312" w:hint="eastAsia"/>
          <w:kern w:val="0"/>
          <w:sz w:val="32"/>
          <w:szCs w:val="32"/>
        </w:rPr>
        <w:t>：报价方基本情况表</w:t>
      </w:r>
    </w:p>
    <w:p w:rsidR="00EB0588" w:rsidRDefault="00C60A8C" w:rsidP="00C60A8C">
      <w:pPr>
        <w:ind w:firstLineChars="200" w:firstLine="622"/>
        <w:rPr>
          <w:rFonts w:ascii="仿宋_GB2312" w:eastAsia="仿宋_GB2312" w:hAnsi="宋体" w:hint="eastAsia"/>
          <w:kern w:val="0"/>
          <w:sz w:val="32"/>
          <w:szCs w:val="32"/>
        </w:rPr>
      </w:pPr>
      <w:r w:rsidRPr="00A84894">
        <w:rPr>
          <w:rFonts w:ascii="仿宋_GB2312" w:eastAsia="仿宋_GB2312" w:hAnsi="宋体" w:cs="仿宋_GB2312" w:hint="eastAsia"/>
          <w:kern w:val="0"/>
          <w:sz w:val="32"/>
          <w:szCs w:val="32"/>
        </w:rPr>
        <w:t>附件25：</w:t>
      </w:r>
      <w:r w:rsidR="00EB0588" w:rsidRPr="00A16A1C">
        <w:rPr>
          <w:rFonts w:ascii="仿宋_GB2312" w:eastAsia="仿宋_GB2312" w:hAnsi="宋体" w:hint="eastAsia"/>
          <w:kern w:val="0"/>
          <w:sz w:val="32"/>
          <w:szCs w:val="32"/>
        </w:rPr>
        <w:t>基本账户信息证明材料</w:t>
      </w:r>
    </w:p>
    <w:p w:rsidR="00C60A8C" w:rsidRPr="00A84894" w:rsidRDefault="00C60A8C" w:rsidP="00C60A8C">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附件26：谈判保证金缴纳相关证明</w:t>
      </w:r>
    </w:p>
    <w:p w:rsidR="00C60A8C" w:rsidRPr="00A84894" w:rsidRDefault="00C60A8C" w:rsidP="00C60A8C">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附件27：报价方认为需要加以说明的其他内容</w:t>
      </w:r>
    </w:p>
    <w:p w:rsidR="00BD2D62" w:rsidRPr="002B1882" w:rsidRDefault="00BD2D62" w:rsidP="002B1882">
      <w:pPr>
        <w:spacing w:line="579" w:lineRule="atLeast"/>
        <w:ind w:firstLineChars="200" w:firstLine="622"/>
        <w:rPr>
          <w:rFonts w:ascii="仿宋_GB2312" w:eastAsia="仿宋_GB2312" w:hAnsi="宋体" w:cs="仿宋_GB2312"/>
          <w:kern w:val="0"/>
          <w:sz w:val="32"/>
          <w:szCs w:val="32"/>
        </w:rPr>
      </w:pPr>
    </w:p>
    <w:p w:rsidR="00194217" w:rsidRDefault="00194217" w:rsidP="00C60A8C">
      <w:pPr>
        <w:ind w:firstLineChars="200" w:firstLine="622"/>
        <w:rPr>
          <w:rFonts w:ascii="仿宋_GB2312" w:eastAsia="仿宋_GB2312" w:hAnsi="宋体" w:cs="仿宋_GB2312"/>
          <w:kern w:val="0"/>
          <w:sz w:val="32"/>
          <w:szCs w:val="32"/>
        </w:rPr>
      </w:pPr>
    </w:p>
    <w:p w:rsidR="00C60A8C" w:rsidRDefault="00C60A8C">
      <w:pPr>
        <w:rPr>
          <w:rFonts w:ascii="仿宋_GB2312" w:eastAsia="仿宋_GB2312" w:hAnsi="宋体" w:cs="仿宋_GB2312"/>
          <w:kern w:val="0"/>
          <w:sz w:val="32"/>
          <w:szCs w:val="32"/>
        </w:rPr>
      </w:pPr>
    </w:p>
    <w:p w:rsidR="00C60A8C" w:rsidRDefault="00C60A8C">
      <w:pPr>
        <w:rPr>
          <w:rFonts w:ascii="仿宋_GB2312" w:eastAsia="仿宋_GB2312" w:hAnsi="宋体" w:cs="仿宋_GB2312"/>
          <w:kern w:val="0"/>
          <w:sz w:val="32"/>
          <w:szCs w:val="32"/>
        </w:rPr>
      </w:pPr>
    </w:p>
    <w:p w:rsidR="00C60A8C" w:rsidRDefault="00C60A8C">
      <w:pPr>
        <w:rPr>
          <w:rFonts w:ascii="仿宋_GB2312" w:eastAsia="仿宋_GB2312" w:hAnsi="宋体" w:cs="仿宋_GB2312"/>
          <w:kern w:val="0"/>
          <w:sz w:val="32"/>
          <w:szCs w:val="32"/>
        </w:rPr>
      </w:pPr>
    </w:p>
    <w:p w:rsidR="00C60A8C" w:rsidRDefault="00C60A8C">
      <w:pPr>
        <w:rPr>
          <w:rFonts w:ascii="仿宋_GB2312" w:eastAsia="仿宋_GB2312" w:hAnsi="宋体" w:cs="仿宋_GB2312"/>
          <w:kern w:val="0"/>
          <w:sz w:val="32"/>
          <w:szCs w:val="32"/>
        </w:rPr>
      </w:pPr>
    </w:p>
    <w:p w:rsidR="00C60A8C" w:rsidRDefault="00C60A8C">
      <w:pPr>
        <w:rPr>
          <w:rFonts w:ascii="仿宋_GB2312" w:eastAsia="仿宋_GB2312" w:hAnsi="宋体" w:cs="仿宋_GB2312"/>
          <w:kern w:val="0"/>
          <w:sz w:val="32"/>
          <w:szCs w:val="32"/>
        </w:rPr>
      </w:pPr>
    </w:p>
    <w:p w:rsidR="0008436D" w:rsidRDefault="0008436D">
      <w:pPr>
        <w:rPr>
          <w:rFonts w:ascii="仿宋_GB2312" w:eastAsia="仿宋_GB2312" w:hAnsi="宋体" w:cs="仿宋_GB2312"/>
          <w:kern w:val="0"/>
          <w:sz w:val="32"/>
          <w:szCs w:val="32"/>
        </w:rPr>
      </w:pPr>
    </w:p>
    <w:p w:rsidR="00BD2309" w:rsidRDefault="00BD2309">
      <w:pPr>
        <w:rPr>
          <w:rFonts w:ascii="仿宋_GB2312" w:eastAsia="仿宋_GB2312" w:hAnsi="宋体" w:cs="仿宋_GB2312"/>
          <w:kern w:val="0"/>
          <w:sz w:val="32"/>
          <w:szCs w:val="32"/>
        </w:rPr>
      </w:pPr>
    </w:p>
    <w:p w:rsidR="00BD2D62" w:rsidRDefault="00917F90">
      <w:pPr>
        <w:rPr>
          <w:rFonts w:ascii="黑体" w:eastAsia="黑体" w:hAnsi="黑体" w:cs="黑体"/>
          <w:kern w:val="0"/>
          <w:sz w:val="32"/>
          <w:szCs w:val="32"/>
        </w:rPr>
      </w:pPr>
      <w:r>
        <w:rPr>
          <w:rFonts w:ascii="黑体" w:eastAsia="黑体" w:hAnsi="黑体" w:cs="黑体" w:hint="eastAsia"/>
          <w:kern w:val="0"/>
          <w:sz w:val="32"/>
          <w:szCs w:val="32"/>
        </w:rPr>
        <w:lastRenderedPageBreak/>
        <w:t>附件</w:t>
      </w:r>
      <w:r>
        <w:rPr>
          <w:rFonts w:ascii="黑体" w:eastAsia="黑体" w:hAnsi="黑体" w:cs="黑体"/>
          <w:kern w:val="0"/>
          <w:sz w:val="32"/>
          <w:szCs w:val="32"/>
        </w:rPr>
        <w:t>1</w:t>
      </w:r>
    </w:p>
    <w:p w:rsidR="00BD2D62" w:rsidRDefault="00917F90">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报价函</w:t>
      </w:r>
    </w:p>
    <w:p w:rsidR="00BD2D62" w:rsidRDefault="00BD2D62">
      <w:pPr>
        <w:spacing w:line="400" w:lineRule="exact"/>
        <w:rPr>
          <w:rFonts w:ascii="仿宋_GB2312" w:eastAsia="仿宋_GB2312" w:hAnsi="Times New Roman" w:cs="Times New Roman"/>
          <w:kern w:val="0"/>
          <w:sz w:val="32"/>
          <w:szCs w:val="32"/>
        </w:rPr>
      </w:pPr>
    </w:p>
    <w:p w:rsidR="00BD2D62" w:rsidRDefault="00917F90">
      <w:pPr>
        <w:spacing w:line="400" w:lineRule="exact"/>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（采购机构名称）：</w:t>
      </w:r>
    </w:p>
    <w:p w:rsidR="00BD2D62" w:rsidRDefault="00917F90">
      <w:pPr>
        <w:spacing w:line="400" w:lineRule="exact"/>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我方参加贵部组织的</w:t>
      </w:r>
      <w:r>
        <w:rPr>
          <w:rFonts w:ascii="仿宋_GB2312" w:eastAsia="仿宋_GB2312" w:hAnsi="宋体" w:cs="仿宋_GB2312" w:hint="eastAsia"/>
          <w:kern w:val="0"/>
          <w:sz w:val="32"/>
          <w:szCs w:val="32"/>
          <w:u w:val="single"/>
        </w:rPr>
        <w:t>（项目编号、项目名称）</w:t>
      </w:r>
      <w:r>
        <w:rPr>
          <w:rFonts w:ascii="仿宋_GB2312" w:eastAsia="仿宋_GB2312" w:hAnsi="宋体" w:cs="仿宋_GB2312" w:hint="eastAsia"/>
          <w:kern w:val="0"/>
          <w:sz w:val="32"/>
          <w:szCs w:val="32"/>
        </w:rPr>
        <w:t>竞争性谈判采购活动，并对</w:t>
      </w:r>
      <w:r>
        <w:rPr>
          <w:rFonts w:ascii="仿宋_GB2312" w:eastAsia="仿宋_GB2312" w:hAnsi="宋体" w:cs="仿宋_GB2312" w:hint="eastAsia"/>
          <w:kern w:val="0"/>
          <w:sz w:val="32"/>
          <w:szCs w:val="32"/>
          <w:u w:val="single"/>
        </w:rPr>
        <w:t>（</w:t>
      </w:r>
      <w:proofErr w:type="gramStart"/>
      <w:r>
        <w:rPr>
          <w:rFonts w:ascii="仿宋_GB2312" w:eastAsia="仿宋_GB2312" w:hAnsi="宋体" w:cs="仿宋_GB2312" w:hint="eastAsia"/>
          <w:kern w:val="0"/>
          <w:sz w:val="32"/>
          <w:szCs w:val="32"/>
          <w:u w:val="single"/>
        </w:rPr>
        <w:t>包号或</w:t>
      </w:r>
      <w:proofErr w:type="gramEnd"/>
      <w:r>
        <w:rPr>
          <w:rFonts w:ascii="仿宋_GB2312" w:eastAsia="仿宋_GB2312" w:hAnsi="宋体" w:cs="仿宋_GB2312" w:hint="eastAsia"/>
          <w:kern w:val="0"/>
          <w:sz w:val="32"/>
          <w:szCs w:val="32"/>
          <w:u w:val="single"/>
        </w:rPr>
        <w:t>货物名称）</w:t>
      </w:r>
      <w:r>
        <w:rPr>
          <w:rFonts w:ascii="仿宋_GB2312" w:eastAsia="仿宋_GB2312" w:hAnsi="宋体" w:cs="仿宋_GB2312" w:hint="eastAsia"/>
          <w:kern w:val="0"/>
          <w:sz w:val="32"/>
          <w:szCs w:val="32"/>
        </w:rPr>
        <w:t>进行报价。</w:t>
      </w:r>
    </w:p>
    <w:p w:rsidR="00BD2D62" w:rsidRDefault="00917F90">
      <w:pPr>
        <w:tabs>
          <w:tab w:val="left" w:pos="888"/>
        </w:tabs>
        <w:spacing w:line="400" w:lineRule="exact"/>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一、按照谈判文件规定提交</w:t>
      </w:r>
      <w:r>
        <w:rPr>
          <w:rFonts w:ascii="仿宋_GB2312" w:eastAsia="仿宋_GB2312" w:hAnsi="宋体" w:cs="仿宋_GB2312" w:hint="eastAsia"/>
          <w:kern w:val="0"/>
          <w:sz w:val="32"/>
          <w:szCs w:val="32"/>
          <w:lang w:val="zh-CN"/>
        </w:rPr>
        <w:t>报价文件正本</w:t>
      </w:r>
      <w:r w:rsidR="00AC336A" w:rsidRPr="00AC336A">
        <w:rPr>
          <w:rFonts w:ascii="仿宋_GB2312" w:eastAsia="仿宋_GB2312" w:hAnsi="宋体" w:cs="仿宋_GB2312" w:hint="eastAsia"/>
          <w:kern w:val="0"/>
          <w:sz w:val="32"/>
          <w:szCs w:val="32"/>
          <w:u w:val="single"/>
          <w:lang w:val="zh-CN"/>
        </w:rPr>
        <w:t xml:space="preserve">   </w:t>
      </w:r>
      <w:r>
        <w:rPr>
          <w:rFonts w:ascii="仿宋_GB2312" w:eastAsia="仿宋_GB2312" w:hAnsi="宋体" w:cs="仿宋_GB2312" w:hint="eastAsia"/>
          <w:kern w:val="0"/>
          <w:sz w:val="32"/>
          <w:szCs w:val="32"/>
          <w:lang w:val="zh-CN"/>
        </w:rPr>
        <w:t>份和副本</w:t>
      </w:r>
      <w:r w:rsidR="00AC336A" w:rsidRPr="00AC336A">
        <w:rPr>
          <w:rFonts w:ascii="仿宋_GB2312" w:eastAsia="仿宋_GB2312" w:hAnsi="宋体" w:cs="仿宋_GB2312" w:hint="eastAsia"/>
          <w:kern w:val="0"/>
          <w:sz w:val="32"/>
          <w:szCs w:val="32"/>
          <w:u w:val="single"/>
          <w:lang w:val="zh-CN"/>
        </w:rPr>
        <w:t xml:space="preserve">   </w:t>
      </w:r>
      <w:r>
        <w:rPr>
          <w:rFonts w:ascii="仿宋_GB2312" w:eastAsia="仿宋_GB2312" w:hAnsi="宋体" w:cs="仿宋_GB2312" w:hint="eastAsia"/>
          <w:kern w:val="0"/>
          <w:sz w:val="32"/>
          <w:szCs w:val="32"/>
          <w:lang w:val="zh-CN"/>
        </w:rPr>
        <w:t>份</w:t>
      </w:r>
      <w:r w:rsidR="00AC336A">
        <w:rPr>
          <w:rFonts w:ascii="仿宋_GB2312" w:eastAsia="仿宋_GB2312" w:hAnsi="宋体" w:cs="仿宋_GB2312" w:hint="eastAsia"/>
          <w:kern w:val="0"/>
          <w:sz w:val="32"/>
          <w:szCs w:val="32"/>
          <w:lang w:val="zh-CN"/>
        </w:rPr>
        <w:t>，电子文档</w:t>
      </w:r>
      <w:r w:rsidR="00AC336A" w:rsidRPr="00AC336A">
        <w:rPr>
          <w:rFonts w:ascii="仿宋_GB2312" w:eastAsia="仿宋_GB2312" w:hAnsi="宋体" w:cs="仿宋_GB2312" w:hint="eastAsia"/>
          <w:kern w:val="0"/>
          <w:sz w:val="32"/>
          <w:szCs w:val="32"/>
          <w:u w:val="single"/>
          <w:lang w:val="zh-CN"/>
        </w:rPr>
        <w:t xml:space="preserve">   </w:t>
      </w:r>
      <w:r w:rsidR="00AC336A">
        <w:rPr>
          <w:rFonts w:ascii="仿宋_GB2312" w:eastAsia="仿宋_GB2312" w:hAnsi="宋体" w:cs="仿宋_GB2312" w:hint="eastAsia"/>
          <w:kern w:val="0"/>
          <w:sz w:val="32"/>
          <w:szCs w:val="32"/>
        </w:rPr>
        <w:t>份</w:t>
      </w:r>
      <w:r>
        <w:rPr>
          <w:rFonts w:ascii="仿宋_GB2312" w:eastAsia="仿宋_GB2312" w:hAnsi="宋体" w:cs="仿宋_GB2312" w:hint="eastAsia"/>
          <w:kern w:val="0"/>
          <w:sz w:val="32"/>
          <w:szCs w:val="32"/>
        </w:rPr>
        <w:t>。</w:t>
      </w:r>
    </w:p>
    <w:p w:rsidR="00BD2D62" w:rsidRDefault="00917F90">
      <w:pPr>
        <w:tabs>
          <w:tab w:val="left" w:pos="888"/>
        </w:tabs>
        <w:spacing w:line="400" w:lineRule="exact"/>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二、</w:t>
      </w:r>
      <w:r>
        <w:rPr>
          <w:rFonts w:ascii="仿宋_GB2312" w:eastAsia="仿宋_GB2312" w:hAnsi="宋体" w:cs="仿宋_GB2312" w:hint="eastAsia"/>
          <w:kern w:val="0"/>
          <w:sz w:val="32"/>
          <w:szCs w:val="32"/>
          <w:lang w:val="zh-CN"/>
        </w:rPr>
        <w:t>我方已完全理解谈判文件的全部内容，自愿接受并执行谈判文件的全部条款</w:t>
      </w:r>
      <w:r>
        <w:rPr>
          <w:rFonts w:ascii="仿宋_GB2312" w:eastAsia="仿宋_GB2312" w:hAnsi="宋体" w:cs="仿宋_GB2312" w:hint="eastAsia"/>
          <w:kern w:val="0"/>
          <w:sz w:val="32"/>
          <w:szCs w:val="32"/>
        </w:rPr>
        <w:t>。</w:t>
      </w:r>
    </w:p>
    <w:p w:rsidR="00BD2D62" w:rsidRDefault="00917F90">
      <w:pPr>
        <w:tabs>
          <w:tab w:val="left" w:pos="888"/>
        </w:tabs>
        <w:spacing w:line="400" w:lineRule="exact"/>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三、本报价文件</w:t>
      </w:r>
      <w:r>
        <w:rPr>
          <w:rFonts w:ascii="仿宋_GB2312" w:eastAsia="仿宋_GB2312" w:hAnsi="宋体" w:cs="仿宋_GB2312" w:hint="eastAsia"/>
          <w:kern w:val="0"/>
          <w:sz w:val="32"/>
          <w:szCs w:val="32"/>
          <w:lang w:val="zh-CN"/>
        </w:rPr>
        <w:t>有效期自报价截止之日起</w:t>
      </w:r>
      <w:r>
        <w:rPr>
          <w:rFonts w:ascii="仿宋_GB2312" w:eastAsia="仿宋_GB2312" w:hAnsi="宋体" w:cs="仿宋_GB2312"/>
          <w:kern w:val="0"/>
          <w:sz w:val="32"/>
          <w:szCs w:val="32"/>
          <w:lang w:val="zh-CN"/>
        </w:rPr>
        <w:t>180</w:t>
      </w:r>
      <w:r>
        <w:rPr>
          <w:rFonts w:ascii="仿宋_GB2312" w:eastAsia="仿宋_GB2312" w:hAnsi="宋体" w:cs="仿宋_GB2312" w:hint="eastAsia"/>
          <w:kern w:val="0"/>
          <w:sz w:val="32"/>
          <w:szCs w:val="32"/>
          <w:lang w:val="zh-CN"/>
        </w:rPr>
        <w:t>日内有效</w:t>
      </w:r>
      <w:r>
        <w:rPr>
          <w:rFonts w:ascii="仿宋_GB2312" w:eastAsia="仿宋_GB2312" w:hAnsi="宋体" w:cs="仿宋_GB2312" w:hint="eastAsia"/>
          <w:kern w:val="0"/>
          <w:sz w:val="32"/>
          <w:szCs w:val="32"/>
        </w:rPr>
        <w:t>。</w:t>
      </w:r>
    </w:p>
    <w:p w:rsidR="00BD2D62" w:rsidRDefault="00917F90">
      <w:pPr>
        <w:tabs>
          <w:tab w:val="left" w:pos="888"/>
        </w:tabs>
        <w:spacing w:line="400" w:lineRule="exact"/>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kern w:val="0"/>
          <w:sz w:val="32"/>
          <w:szCs w:val="32"/>
        </w:rPr>
        <w:t>四、</w:t>
      </w:r>
      <w:r>
        <w:rPr>
          <w:rFonts w:ascii="仿宋_GB2312" w:eastAsia="仿宋_GB2312" w:hAnsi="宋体" w:cs="仿宋_GB2312" w:hint="eastAsia"/>
          <w:snapToGrid w:val="0"/>
          <w:kern w:val="0"/>
          <w:sz w:val="32"/>
          <w:szCs w:val="32"/>
          <w:lang w:val="zh-CN"/>
        </w:rPr>
        <w:t>我方在参与谈判前已仔细研究了谈判文件和所有相关资料，同意谈判文件的相关条款。</w:t>
      </w:r>
    </w:p>
    <w:p w:rsidR="00BD2D62" w:rsidRDefault="00917F90">
      <w:pPr>
        <w:tabs>
          <w:tab w:val="left" w:pos="888"/>
        </w:tabs>
        <w:spacing w:line="400" w:lineRule="exact"/>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五、我方声明报价文件及所提供的一切资料</w:t>
      </w:r>
      <w:proofErr w:type="gramStart"/>
      <w:r>
        <w:rPr>
          <w:rFonts w:ascii="仿宋_GB2312" w:eastAsia="仿宋_GB2312" w:hAnsi="宋体" w:cs="仿宋_GB2312" w:hint="eastAsia"/>
          <w:snapToGrid w:val="0"/>
          <w:kern w:val="0"/>
          <w:sz w:val="32"/>
          <w:szCs w:val="32"/>
          <w:lang w:val="zh-CN"/>
        </w:rPr>
        <w:t>均真实</w:t>
      </w:r>
      <w:proofErr w:type="gramEnd"/>
      <w:r>
        <w:rPr>
          <w:rFonts w:ascii="仿宋_GB2312" w:eastAsia="仿宋_GB2312" w:hAnsi="宋体" w:cs="仿宋_GB2312" w:hint="eastAsia"/>
          <w:snapToGrid w:val="0"/>
          <w:kern w:val="0"/>
          <w:sz w:val="32"/>
          <w:szCs w:val="32"/>
          <w:lang w:val="zh-CN"/>
        </w:rPr>
        <w:t>无误及有效。由于我方提供资料不实而造成的责任和后果由我方承担。我方同意按照贵方提出的要求，提供与谈判有关的任何其它数据或信息。</w:t>
      </w:r>
    </w:p>
    <w:p w:rsidR="00BD2D62" w:rsidRDefault="00917F90">
      <w:pPr>
        <w:tabs>
          <w:tab w:val="left" w:pos="888"/>
        </w:tabs>
        <w:spacing w:line="400" w:lineRule="exact"/>
        <w:ind w:firstLineChars="200" w:firstLine="622"/>
        <w:rPr>
          <w:rFonts w:ascii="仿宋_GB2312" w:eastAsia="仿宋_GB2312" w:hAnsi="宋体" w:cs="Times New Roman"/>
          <w:kern w:val="0"/>
          <w:sz w:val="32"/>
          <w:szCs w:val="32"/>
        </w:rPr>
      </w:pPr>
      <w:r>
        <w:rPr>
          <w:rFonts w:ascii="仿宋_GB2312" w:eastAsia="仿宋_GB2312" w:hAnsi="宋体" w:cs="仿宋_GB2312" w:hint="eastAsia"/>
          <w:snapToGrid w:val="0"/>
          <w:kern w:val="0"/>
          <w:sz w:val="32"/>
          <w:szCs w:val="32"/>
          <w:lang w:val="zh-CN"/>
        </w:rPr>
        <w:t>六、</w:t>
      </w:r>
      <w:r>
        <w:rPr>
          <w:rFonts w:ascii="仿宋_GB2312" w:eastAsia="仿宋_GB2312" w:hAnsi="宋体" w:cs="仿宋_GB2312" w:hint="eastAsia"/>
          <w:kern w:val="0"/>
          <w:sz w:val="32"/>
          <w:szCs w:val="32"/>
        </w:rPr>
        <w:t>我方承诺自愿遵守、执行军队采购管理法规制度及政策规定。</w:t>
      </w:r>
    </w:p>
    <w:p w:rsidR="00BD2D62" w:rsidRDefault="00917F90">
      <w:pPr>
        <w:tabs>
          <w:tab w:val="left" w:pos="888"/>
        </w:tabs>
        <w:spacing w:line="400" w:lineRule="exact"/>
        <w:ind w:firstLineChars="200" w:firstLine="622"/>
        <w:rPr>
          <w:rFonts w:ascii="仿宋_GB2312" w:eastAsia="仿宋_GB2312" w:hAnsi="Times New Roman" w:cs="Times New Roman"/>
          <w:kern w:val="0"/>
          <w:sz w:val="32"/>
          <w:szCs w:val="32"/>
        </w:rPr>
      </w:pPr>
      <w:r>
        <w:rPr>
          <w:rFonts w:ascii="仿宋_GB2312" w:eastAsia="仿宋_GB2312" w:hAnsi="宋体" w:cs="仿宋_GB2312" w:hint="eastAsia"/>
          <w:kern w:val="0"/>
          <w:sz w:val="32"/>
          <w:szCs w:val="32"/>
        </w:rPr>
        <w:t>七、</w:t>
      </w:r>
      <w:r>
        <w:rPr>
          <w:rFonts w:ascii="仿宋_GB2312" w:eastAsia="仿宋_GB2312" w:hAnsi="Times New Roman" w:cs="仿宋_GB2312" w:hint="eastAsia"/>
          <w:kern w:val="0"/>
          <w:sz w:val="32"/>
          <w:szCs w:val="32"/>
        </w:rPr>
        <w:t>联系方式</w:t>
      </w:r>
    </w:p>
    <w:p w:rsidR="00BD2D62" w:rsidRDefault="00917F90">
      <w:pPr>
        <w:spacing w:line="400" w:lineRule="exact"/>
        <w:ind w:firstLineChars="400" w:firstLine="1244"/>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联系人：电话：传真：</w:t>
      </w:r>
    </w:p>
    <w:p w:rsidR="00BD2D62" w:rsidRDefault="00917F90">
      <w:pPr>
        <w:spacing w:line="400" w:lineRule="exact"/>
        <w:ind w:firstLineChars="402" w:firstLine="1250"/>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地址：邮政编码：</w:t>
      </w:r>
    </w:p>
    <w:p w:rsidR="00BD2D62" w:rsidRDefault="00917F90">
      <w:pPr>
        <w:spacing w:line="400" w:lineRule="exact"/>
        <w:ind w:firstLineChars="402" w:firstLine="1250"/>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开户名称：</w:t>
      </w:r>
    </w:p>
    <w:p w:rsidR="00BD2D62" w:rsidRDefault="00917F90">
      <w:pPr>
        <w:spacing w:line="400" w:lineRule="exact"/>
        <w:ind w:firstLineChars="402" w:firstLine="1250"/>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开户银行：</w:t>
      </w:r>
    </w:p>
    <w:p w:rsidR="00BD2D62" w:rsidRDefault="00917F90">
      <w:pPr>
        <w:spacing w:line="400" w:lineRule="exact"/>
        <w:ind w:firstLineChars="402" w:firstLine="1250"/>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银行账号：</w:t>
      </w:r>
    </w:p>
    <w:p w:rsidR="00BD2D62" w:rsidRDefault="00BD2D62">
      <w:pPr>
        <w:spacing w:line="400" w:lineRule="exact"/>
        <w:ind w:firstLineChars="490" w:firstLine="1524"/>
        <w:rPr>
          <w:rFonts w:ascii="仿宋_GB2312" w:eastAsia="仿宋_GB2312" w:hAnsi="Times New Roman" w:cs="Times New Roman"/>
          <w:kern w:val="0"/>
          <w:sz w:val="32"/>
          <w:szCs w:val="32"/>
        </w:rPr>
      </w:pPr>
    </w:p>
    <w:p w:rsidR="00BD2D62" w:rsidRDefault="00917F90">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BD2D62" w:rsidRDefault="00917F90">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BD2D62" w:rsidRDefault="00917F90">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BD2D62" w:rsidRDefault="00BD2D62" w:rsidP="00EB0588">
      <w:pPr>
        <w:rPr>
          <w:rFonts w:ascii="宋体" w:cs="Times New Roman"/>
          <w:color w:val="0000FF"/>
          <w:kern w:val="0"/>
          <w:sz w:val="28"/>
          <w:szCs w:val="28"/>
        </w:rPr>
        <w:sectPr w:rsidR="00BD2D62">
          <w:headerReference w:type="default" r:id="rId16"/>
          <w:pgSz w:w="11906" w:h="16838"/>
          <w:pgMar w:top="2098" w:right="1474" w:bottom="1985" w:left="1588" w:header="851" w:footer="851" w:gutter="0"/>
          <w:cols w:space="720"/>
          <w:docGrid w:type="linesAndChars" w:linePitch="579" w:charSpace="-1844"/>
        </w:sectPr>
      </w:pPr>
    </w:p>
    <w:p w:rsidR="00BD2D62" w:rsidRDefault="00917F90">
      <w:pPr>
        <w:rPr>
          <w:rFonts w:ascii="黑体" w:eastAsia="黑体" w:hAnsi="黑体" w:cs="黑体"/>
          <w:kern w:val="0"/>
          <w:sz w:val="32"/>
          <w:szCs w:val="32"/>
        </w:rPr>
      </w:pPr>
      <w:r>
        <w:rPr>
          <w:rFonts w:ascii="黑体" w:eastAsia="黑体" w:hAnsi="黑体" w:cs="黑体" w:hint="eastAsia"/>
          <w:kern w:val="0"/>
          <w:sz w:val="32"/>
          <w:szCs w:val="32"/>
        </w:rPr>
        <w:lastRenderedPageBreak/>
        <w:t>附件</w:t>
      </w:r>
      <w:r>
        <w:rPr>
          <w:rFonts w:ascii="黑体" w:eastAsia="黑体" w:hAnsi="黑体" w:cs="黑体"/>
          <w:kern w:val="0"/>
          <w:sz w:val="32"/>
          <w:szCs w:val="32"/>
        </w:rPr>
        <w:t>2</w:t>
      </w:r>
    </w:p>
    <w:p w:rsidR="00BD2D62" w:rsidRDefault="00917F90">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报价一览表</w:t>
      </w:r>
    </w:p>
    <w:p w:rsidR="00BD2D62" w:rsidRDefault="00BD2D62">
      <w:pPr>
        <w:rPr>
          <w:rFonts w:ascii="Times New Roman" w:hAnsi="Times New Roman" w:cs="Times New Roman"/>
          <w:kern w:val="0"/>
          <w:sz w:val="28"/>
          <w:szCs w:val="28"/>
        </w:rPr>
      </w:pPr>
    </w:p>
    <w:p w:rsidR="00BD2D62" w:rsidRDefault="00917F90">
      <w:pPr>
        <w:rPr>
          <w:rFonts w:ascii="Times New Roman" w:hAnsi="Times New Roman" w:cs="Times New Roman"/>
          <w:kern w:val="0"/>
          <w:sz w:val="24"/>
          <w:szCs w:val="24"/>
        </w:rPr>
      </w:pPr>
      <w:r>
        <w:rPr>
          <w:rFonts w:ascii="Times New Roman" w:hAnsi="Times New Roman" w:cs="宋体" w:hint="eastAsia"/>
          <w:kern w:val="0"/>
          <w:sz w:val="24"/>
          <w:szCs w:val="24"/>
        </w:rPr>
        <w:t>项目名称：</w:t>
      </w:r>
      <w:r w:rsidR="00EB0588">
        <w:rPr>
          <w:rFonts w:ascii="Times New Roman" w:hAnsi="Times New Roman" w:cs="宋体" w:hint="eastAsia"/>
          <w:kern w:val="0"/>
          <w:sz w:val="24"/>
          <w:szCs w:val="24"/>
        </w:rPr>
        <w:t xml:space="preserve">                    </w:t>
      </w:r>
      <w:r>
        <w:rPr>
          <w:rFonts w:ascii="Times New Roman" w:hAnsi="Times New Roman" w:cs="宋体" w:hint="eastAsia"/>
          <w:kern w:val="0"/>
          <w:sz w:val="24"/>
          <w:szCs w:val="24"/>
        </w:rPr>
        <w:t>项目编号：</w:t>
      </w:r>
      <w:r w:rsidR="00EB0588">
        <w:rPr>
          <w:rFonts w:ascii="Times New Roman" w:hAnsi="Times New Roman" w:cs="宋体" w:hint="eastAsia"/>
          <w:kern w:val="0"/>
          <w:sz w:val="24"/>
          <w:szCs w:val="24"/>
        </w:rPr>
        <w:t xml:space="preserve">                      </w:t>
      </w:r>
      <w:r>
        <w:rPr>
          <w:rFonts w:ascii="Times New Roman" w:hAnsi="Times New Roman" w:cs="宋体"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17"/>
        <w:gridCol w:w="1213"/>
        <w:gridCol w:w="865"/>
        <w:gridCol w:w="1274"/>
        <w:gridCol w:w="744"/>
        <w:gridCol w:w="727"/>
        <w:gridCol w:w="726"/>
        <w:gridCol w:w="748"/>
        <w:gridCol w:w="987"/>
        <w:gridCol w:w="1209"/>
      </w:tblGrid>
      <w:tr w:rsidR="00BD2D62">
        <w:trPr>
          <w:cantSplit/>
          <w:trHeight w:hRule="exact" w:val="624"/>
          <w:jc w:val="center"/>
        </w:trPr>
        <w:tc>
          <w:tcPr>
            <w:tcW w:w="848" w:type="dxa"/>
            <w:gridSpan w:val="2"/>
            <w:vAlign w:val="center"/>
          </w:tcPr>
          <w:p w:rsidR="00BD2D62" w:rsidRDefault="00917F90">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序号</w:t>
            </w:r>
          </w:p>
        </w:tc>
        <w:tc>
          <w:tcPr>
            <w:tcW w:w="2049" w:type="dxa"/>
            <w:vAlign w:val="center"/>
          </w:tcPr>
          <w:p w:rsidR="00BD2D62" w:rsidRDefault="00917F90">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货物名称</w:t>
            </w:r>
          </w:p>
        </w:tc>
        <w:tc>
          <w:tcPr>
            <w:tcW w:w="1402" w:type="dxa"/>
            <w:vAlign w:val="center"/>
          </w:tcPr>
          <w:p w:rsidR="00BD2D62" w:rsidRDefault="00917F90">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品牌</w:t>
            </w:r>
          </w:p>
        </w:tc>
        <w:tc>
          <w:tcPr>
            <w:tcW w:w="2162" w:type="dxa"/>
            <w:vAlign w:val="center"/>
          </w:tcPr>
          <w:p w:rsidR="00BD2D62" w:rsidRDefault="00917F90">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规格型号</w:t>
            </w:r>
          </w:p>
        </w:tc>
        <w:tc>
          <w:tcPr>
            <w:tcW w:w="1178" w:type="dxa"/>
            <w:vAlign w:val="center"/>
          </w:tcPr>
          <w:p w:rsidR="00BD2D62" w:rsidRDefault="00917F90">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计量</w:t>
            </w:r>
          </w:p>
          <w:p w:rsidR="00BD2D62" w:rsidRDefault="00917F90">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单位</w:t>
            </w:r>
          </w:p>
        </w:tc>
        <w:tc>
          <w:tcPr>
            <w:tcW w:w="1146" w:type="dxa"/>
            <w:vAlign w:val="center"/>
          </w:tcPr>
          <w:p w:rsidR="00BD2D62" w:rsidRDefault="00917F90">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数量</w:t>
            </w:r>
          </w:p>
        </w:tc>
        <w:tc>
          <w:tcPr>
            <w:tcW w:w="1145" w:type="dxa"/>
            <w:vAlign w:val="center"/>
          </w:tcPr>
          <w:p w:rsidR="00BD2D62" w:rsidRDefault="00917F90">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单价</w:t>
            </w:r>
          </w:p>
          <w:p w:rsidR="00BD2D62" w:rsidRDefault="00917F90">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（含税）</w:t>
            </w:r>
          </w:p>
        </w:tc>
        <w:tc>
          <w:tcPr>
            <w:tcW w:w="1186" w:type="dxa"/>
            <w:vAlign w:val="center"/>
          </w:tcPr>
          <w:p w:rsidR="00BD2D62" w:rsidRDefault="00917F90">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金额</w:t>
            </w:r>
          </w:p>
          <w:p w:rsidR="00BD2D62" w:rsidRDefault="00917F90">
            <w:pPr>
              <w:spacing w:line="300" w:lineRule="exact"/>
              <w:jc w:val="center"/>
              <w:rPr>
                <w:rFonts w:ascii="Times New Roman" w:hAnsi="Times New Roman" w:cs="Times New Roman"/>
                <w:spacing w:val="-4"/>
                <w:kern w:val="0"/>
                <w:sz w:val="24"/>
                <w:szCs w:val="24"/>
              </w:rPr>
            </w:pPr>
            <w:r>
              <w:rPr>
                <w:rFonts w:ascii="Times New Roman" w:hAnsi="Times New Roman" w:cs="宋体" w:hint="eastAsia"/>
                <w:kern w:val="0"/>
                <w:sz w:val="24"/>
                <w:szCs w:val="24"/>
              </w:rPr>
              <w:t>（含税）</w:t>
            </w:r>
          </w:p>
        </w:tc>
        <w:tc>
          <w:tcPr>
            <w:tcW w:w="1630" w:type="dxa"/>
            <w:vAlign w:val="center"/>
          </w:tcPr>
          <w:p w:rsidR="00BD2D62" w:rsidRDefault="00917F90">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交货时间</w:t>
            </w:r>
          </w:p>
        </w:tc>
        <w:tc>
          <w:tcPr>
            <w:tcW w:w="2040" w:type="dxa"/>
            <w:vAlign w:val="center"/>
          </w:tcPr>
          <w:p w:rsidR="00BD2D62" w:rsidRDefault="00917F90">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备注</w:t>
            </w:r>
          </w:p>
        </w:tc>
      </w:tr>
      <w:tr w:rsidR="00BD2D62">
        <w:trPr>
          <w:cantSplit/>
          <w:trHeight w:hRule="exact" w:val="624"/>
          <w:jc w:val="center"/>
        </w:trPr>
        <w:tc>
          <w:tcPr>
            <w:tcW w:w="848" w:type="dxa"/>
            <w:gridSpan w:val="2"/>
            <w:vAlign w:val="center"/>
          </w:tcPr>
          <w:p w:rsidR="00BD2D62" w:rsidRDefault="00BD2D62">
            <w:pPr>
              <w:spacing w:line="300" w:lineRule="exact"/>
              <w:rPr>
                <w:rFonts w:ascii="Times New Roman" w:hAnsi="Times New Roman" w:cs="Times New Roman"/>
                <w:b/>
                <w:bCs/>
                <w:kern w:val="0"/>
                <w:sz w:val="24"/>
                <w:szCs w:val="24"/>
              </w:rPr>
            </w:pPr>
          </w:p>
        </w:tc>
        <w:tc>
          <w:tcPr>
            <w:tcW w:w="2049" w:type="dxa"/>
            <w:vAlign w:val="center"/>
          </w:tcPr>
          <w:p w:rsidR="00BD2D62" w:rsidRDefault="00BD2D62">
            <w:pPr>
              <w:spacing w:line="300" w:lineRule="exact"/>
              <w:rPr>
                <w:rFonts w:ascii="Times New Roman" w:hAnsi="Times New Roman" w:cs="Times New Roman"/>
                <w:b/>
                <w:bCs/>
                <w:kern w:val="0"/>
                <w:sz w:val="24"/>
                <w:szCs w:val="24"/>
              </w:rPr>
            </w:pPr>
          </w:p>
        </w:tc>
        <w:tc>
          <w:tcPr>
            <w:tcW w:w="1402" w:type="dxa"/>
            <w:vAlign w:val="center"/>
          </w:tcPr>
          <w:p w:rsidR="00BD2D62" w:rsidRDefault="00BD2D62">
            <w:pPr>
              <w:spacing w:line="300" w:lineRule="exact"/>
              <w:rPr>
                <w:rFonts w:ascii="Times New Roman" w:hAnsi="Times New Roman" w:cs="Times New Roman"/>
                <w:b/>
                <w:bCs/>
                <w:kern w:val="0"/>
                <w:sz w:val="24"/>
                <w:szCs w:val="24"/>
              </w:rPr>
            </w:pPr>
          </w:p>
        </w:tc>
        <w:tc>
          <w:tcPr>
            <w:tcW w:w="2162" w:type="dxa"/>
            <w:vAlign w:val="center"/>
          </w:tcPr>
          <w:p w:rsidR="00BD2D62" w:rsidRDefault="00BD2D62">
            <w:pPr>
              <w:spacing w:line="300" w:lineRule="exact"/>
              <w:rPr>
                <w:rFonts w:ascii="Times New Roman" w:hAnsi="Times New Roman" w:cs="Times New Roman"/>
                <w:b/>
                <w:bCs/>
                <w:kern w:val="0"/>
                <w:sz w:val="24"/>
                <w:szCs w:val="24"/>
              </w:rPr>
            </w:pPr>
          </w:p>
        </w:tc>
        <w:tc>
          <w:tcPr>
            <w:tcW w:w="1178" w:type="dxa"/>
            <w:vAlign w:val="center"/>
          </w:tcPr>
          <w:p w:rsidR="00BD2D62" w:rsidRDefault="00BD2D62">
            <w:pPr>
              <w:spacing w:line="300" w:lineRule="exact"/>
              <w:rPr>
                <w:rFonts w:ascii="Times New Roman" w:hAnsi="Times New Roman" w:cs="Times New Roman"/>
                <w:b/>
                <w:bCs/>
                <w:kern w:val="0"/>
                <w:sz w:val="24"/>
                <w:szCs w:val="24"/>
              </w:rPr>
            </w:pPr>
          </w:p>
        </w:tc>
        <w:tc>
          <w:tcPr>
            <w:tcW w:w="1146" w:type="dxa"/>
            <w:vAlign w:val="center"/>
          </w:tcPr>
          <w:p w:rsidR="00BD2D62" w:rsidRDefault="00BD2D62">
            <w:pPr>
              <w:spacing w:line="300" w:lineRule="exact"/>
              <w:rPr>
                <w:rFonts w:ascii="Times New Roman" w:hAnsi="Times New Roman" w:cs="Times New Roman"/>
                <w:b/>
                <w:bCs/>
                <w:kern w:val="0"/>
                <w:sz w:val="24"/>
                <w:szCs w:val="24"/>
              </w:rPr>
            </w:pPr>
          </w:p>
        </w:tc>
        <w:tc>
          <w:tcPr>
            <w:tcW w:w="1145" w:type="dxa"/>
            <w:vAlign w:val="center"/>
          </w:tcPr>
          <w:p w:rsidR="00BD2D62" w:rsidRDefault="00BD2D62">
            <w:pPr>
              <w:spacing w:line="300" w:lineRule="exact"/>
              <w:rPr>
                <w:rFonts w:ascii="Times New Roman" w:hAnsi="Times New Roman" w:cs="Times New Roman"/>
                <w:b/>
                <w:bCs/>
                <w:kern w:val="0"/>
                <w:sz w:val="24"/>
                <w:szCs w:val="24"/>
              </w:rPr>
            </w:pPr>
          </w:p>
        </w:tc>
        <w:tc>
          <w:tcPr>
            <w:tcW w:w="1186" w:type="dxa"/>
            <w:vAlign w:val="center"/>
          </w:tcPr>
          <w:p w:rsidR="00BD2D62" w:rsidRDefault="00BD2D62">
            <w:pPr>
              <w:spacing w:line="300" w:lineRule="exact"/>
              <w:rPr>
                <w:rFonts w:ascii="Times New Roman" w:hAnsi="Times New Roman" w:cs="Times New Roman"/>
                <w:b/>
                <w:bCs/>
                <w:kern w:val="0"/>
                <w:sz w:val="24"/>
                <w:szCs w:val="24"/>
              </w:rPr>
            </w:pPr>
          </w:p>
        </w:tc>
        <w:tc>
          <w:tcPr>
            <w:tcW w:w="1630" w:type="dxa"/>
            <w:vAlign w:val="center"/>
          </w:tcPr>
          <w:p w:rsidR="00BD2D62" w:rsidRDefault="00BD2D62">
            <w:pPr>
              <w:spacing w:line="300" w:lineRule="exact"/>
              <w:rPr>
                <w:rFonts w:ascii="Times New Roman" w:hAnsi="Times New Roman" w:cs="Times New Roman"/>
                <w:b/>
                <w:bCs/>
                <w:kern w:val="0"/>
                <w:sz w:val="24"/>
                <w:szCs w:val="24"/>
              </w:rPr>
            </w:pPr>
          </w:p>
        </w:tc>
        <w:tc>
          <w:tcPr>
            <w:tcW w:w="2040" w:type="dxa"/>
          </w:tcPr>
          <w:p w:rsidR="00BD2D62" w:rsidRDefault="00BD2D62">
            <w:pPr>
              <w:spacing w:line="300" w:lineRule="exact"/>
              <w:rPr>
                <w:rFonts w:ascii="Times New Roman" w:hAnsi="Times New Roman" w:cs="Times New Roman"/>
                <w:b/>
                <w:bCs/>
                <w:kern w:val="0"/>
                <w:sz w:val="24"/>
                <w:szCs w:val="24"/>
              </w:rPr>
            </w:pPr>
          </w:p>
        </w:tc>
      </w:tr>
      <w:tr w:rsidR="00BD2D62">
        <w:trPr>
          <w:cantSplit/>
          <w:trHeight w:hRule="exact" w:val="624"/>
          <w:jc w:val="center"/>
        </w:trPr>
        <w:tc>
          <w:tcPr>
            <w:tcW w:w="848" w:type="dxa"/>
            <w:gridSpan w:val="2"/>
            <w:vAlign w:val="center"/>
          </w:tcPr>
          <w:p w:rsidR="00BD2D62" w:rsidRDefault="00BD2D62">
            <w:pPr>
              <w:spacing w:line="300" w:lineRule="exact"/>
              <w:rPr>
                <w:rFonts w:ascii="Times New Roman" w:hAnsi="Times New Roman" w:cs="Times New Roman"/>
                <w:b/>
                <w:bCs/>
                <w:kern w:val="0"/>
                <w:sz w:val="24"/>
                <w:szCs w:val="24"/>
              </w:rPr>
            </w:pPr>
          </w:p>
        </w:tc>
        <w:tc>
          <w:tcPr>
            <w:tcW w:w="2049" w:type="dxa"/>
            <w:vAlign w:val="center"/>
          </w:tcPr>
          <w:p w:rsidR="00BD2D62" w:rsidRDefault="00BD2D62">
            <w:pPr>
              <w:spacing w:line="300" w:lineRule="exact"/>
              <w:rPr>
                <w:rFonts w:ascii="Times New Roman" w:hAnsi="Times New Roman" w:cs="Times New Roman"/>
                <w:b/>
                <w:bCs/>
                <w:kern w:val="0"/>
                <w:sz w:val="24"/>
                <w:szCs w:val="24"/>
              </w:rPr>
            </w:pPr>
          </w:p>
        </w:tc>
        <w:tc>
          <w:tcPr>
            <w:tcW w:w="1402" w:type="dxa"/>
            <w:vAlign w:val="center"/>
          </w:tcPr>
          <w:p w:rsidR="00BD2D62" w:rsidRDefault="00BD2D62">
            <w:pPr>
              <w:spacing w:line="300" w:lineRule="exact"/>
              <w:rPr>
                <w:rFonts w:ascii="Times New Roman" w:hAnsi="Times New Roman" w:cs="Times New Roman"/>
                <w:b/>
                <w:bCs/>
                <w:kern w:val="0"/>
                <w:sz w:val="24"/>
                <w:szCs w:val="24"/>
              </w:rPr>
            </w:pPr>
          </w:p>
        </w:tc>
        <w:tc>
          <w:tcPr>
            <w:tcW w:w="2162" w:type="dxa"/>
            <w:vAlign w:val="center"/>
          </w:tcPr>
          <w:p w:rsidR="00BD2D62" w:rsidRDefault="00BD2D62">
            <w:pPr>
              <w:spacing w:line="300" w:lineRule="exact"/>
              <w:rPr>
                <w:rFonts w:ascii="Times New Roman" w:hAnsi="Times New Roman" w:cs="Times New Roman"/>
                <w:b/>
                <w:bCs/>
                <w:kern w:val="0"/>
                <w:sz w:val="24"/>
                <w:szCs w:val="24"/>
              </w:rPr>
            </w:pPr>
          </w:p>
        </w:tc>
        <w:tc>
          <w:tcPr>
            <w:tcW w:w="1178" w:type="dxa"/>
            <w:vAlign w:val="center"/>
          </w:tcPr>
          <w:p w:rsidR="00BD2D62" w:rsidRDefault="00BD2D62">
            <w:pPr>
              <w:spacing w:line="300" w:lineRule="exact"/>
              <w:rPr>
                <w:rFonts w:ascii="Times New Roman" w:hAnsi="Times New Roman" w:cs="Times New Roman"/>
                <w:b/>
                <w:bCs/>
                <w:kern w:val="0"/>
                <w:sz w:val="24"/>
                <w:szCs w:val="24"/>
              </w:rPr>
            </w:pPr>
          </w:p>
        </w:tc>
        <w:tc>
          <w:tcPr>
            <w:tcW w:w="1146" w:type="dxa"/>
            <w:vAlign w:val="center"/>
          </w:tcPr>
          <w:p w:rsidR="00BD2D62" w:rsidRDefault="00BD2D62">
            <w:pPr>
              <w:spacing w:line="300" w:lineRule="exact"/>
              <w:rPr>
                <w:rFonts w:ascii="Times New Roman" w:hAnsi="Times New Roman" w:cs="Times New Roman"/>
                <w:b/>
                <w:bCs/>
                <w:kern w:val="0"/>
                <w:sz w:val="24"/>
                <w:szCs w:val="24"/>
              </w:rPr>
            </w:pPr>
          </w:p>
        </w:tc>
        <w:tc>
          <w:tcPr>
            <w:tcW w:w="1145" w:type="dxa"/>
            <w:vAlign w:val="center"/>
          </w:tcPr>
          <w:p w:rsidR="00BD2D62" w:rsidRDefault="00BD2D62">
            <w:pPr>
              <w:spacing w:line="300" w:lineRule="exact"/>
              <w:rPr>
                <w:rFonts w:ascii="Times New Roman" w:hAnsi="Times New Roman" w:cs="Times New Roman"/>
                <w:b/>
                <w:bCs/>
                <w:kern w:val="0"/>
                <w:sz w:val="24"/>
                <w:szCs w:val="24"/>
              </w:rPr>
            </w:pPr>
          </w:p>
        </w:tc>
        <w:tc>
          <w:tcPr>
            <w:tcW w:w="1186" w:type="dxa"/>
            <w:vAlign w:val="center"/>
          </w:tcPr>
          <w:p w:rsidR="00BD2D62" w:rsidRDefault="00BD2D62">
            <w:pPr>
              <w:spacing w:line="300" w:lineRule="exact"/>
              <w:rPr>
                <w:rFonts w:ascii="Times New Roman" w:hAnsi="Times New Roman" w:cs="Times New Roman"/>
                <w:b/>
                <w:bCs/>
                <w:kern w:val="0"/>
                <w:sz w:val="24"/>
                <w:szCs w:val="24"/>
              </w:rPr>
            </w:pPr>
          </w:p>
        </w:tc>
        <w:tc>
          <w:tcPr>
            <w:tcW w:w="1630" w:type="dxa"/>
            <w:vAlign w:val="center"/>
          </w:tcPr>
          <w:p w:rsidR="00BD2D62" w:rsidRDefault="00BD2D62">
            <w:pPr>
              <w:spacing w:line="300" w:lineRule="exact"/>
              <w:rPr>
                <w:rFonts w:ascii="Times New Roman" w:hAnsi="Times New Roman" w:cs="Times New Roman"/>
                <w:b/>
                <w:bCs/>
                <w:kern w:val="0"/>
                <w:sz w:val="24"/>
                <w:szCs w:val="24"/>
              </w:rPr>
            </w:pPr>
          </w:p>
        </w:tc>
        <w:tc>
          <w:tcPr>
            <w:tcW w:w="2040" w:type="dxa"/>
          </w:tcPr>
          <w:p w:rsidR="00BD2D62" w:rsidRDefault="00BD2D62">
            <w:pPr>
              <w:spacing w:line="300" w:lineRule="exact"/>
              <w:rPr>
                <w:rFonts w:ascii="Times New Roman" w:hAnsi="Times New Roman" w:cs="Times New Roman"/>
                <w:b/>
                <w:bCs/>
                <w:kern w:val="0"/>
                <w:sz w:val="24"/>
                <w:szCs w:val="24"/>
              </w:rPr>
            </w:pPr>
          </w:p>
        </w:tc>
      </w:tr>
      <w:tr w:rsidR="00BD2D62">
        <w:trPr>
          <w:cantSplit/>
          <w:trHeight w:hRule="exact" w:val="624"/>
          <w:jc w:val="center"/>
        </w:trPr>
        <w:tc>
          <w:tcPr>
            <w:tcW w:w="848" w:type="dxa"/>
            <w:gridSpan w:val="2"/>
            <w:vAlign w:val="center"/>
          </w:tcPr>
          <w:p w:rsidR="00BD2D62" w:rsidRDefault="00BD2D62">
            <w:pPr>
              <w:spacing w:line="300" w:lineRule="exact"/>
              <w:rPr>
                <w:rFonts w:ascii="Times New Roman" w:hAnsi="Times New Roman" w:cs="Times New Roman"/>
                <w:b/>
                <w:bCs/>
                <w:kern w:val="0"/>
                <w:sz w:val="24"/>
                <w:szCs w:val="24"/>
              </w:rPr>
            </w:pPr>
          </w:p>
        </w:tc>
        <w:tc>
          <w:tcPr>
            <w:tcW w:w="2049" w:type="dxa"/>
            <w:vAlign w:val="center"/>
          </w:tcPr>
          <w:p w:rsidR="00BD2D62" w:rsidRDefault="00BD2D62">
            <w:pPr>
              <w:spacing w:line="300" w:lineRule="exact"/>
              <w:rPr>
                <w:rFonts w:ascii="Times New Roman" w:hAnsi="Times New Roman" w:cs="Times New Roman"/>
                <w:b/>
                <w:bCs/>
                <w:kern w:val="0"/>
                <w:sz w:val="24"/>
                <w:szCs w:val="24"/>
              </w:rPr>
            </w:pPr>
          </w:p>
        </w:tc>
        <w:tc>
          <w:tcPr>
            <w:tcW w:w="1402" w:type="dxa"/>
            <w:vAlign w:val="center"/>
          </w:tcPr>
          <w:p w:rsidR="00BD2D62" w:rsidRDefault="00BD2D62">
            <w:pPr>
              <w:spacing w:line="300" w:lineRule="exact"/>
              <w:rPr>
                <w:rFonts w:ascii="Times New Roman" w:hAnsi="Times New Roman" w:cs="Times New Roman"/>
                <w:b/>
                <w:bCs/>
                <w:kern w:val="0"/>
                <w:sz w:val="24"/>
                <w:szCs w:val="24"/>
              </w:rPr>
            </w:pPr>
          </w:p>
        </w:tc>
        <w:tc>
          <w:tcPr>
            <w:tcW w:w="2162" w:type="dxa"/>
            <w:vAlign w:val="center"/>
          </w:tcPr>
          <w:p w:rsidR="00BD2D62" w:rsidRDefault="00BD2D62">
            <w:pPr>
              <w:spacing w:line="300" w:lineRule="exact"/>
              <w:rPr>
                <w:rFonts w:ascii="Times New Roman" w:hAnsi="Times New Roman" w:cs="Times New Roman"/>
                <w:b/>
                <w:bCs/>
                <w:kern w:val="0"/>
                <w:sz w:val="24"/>
                <w:szCs w:val="24"/>
              </w:rPr>
            </w:pPr>
          </w:p>
        </w:tc>
        <w:tc>
          <w:tcPr>
            <w:tcW w:w="1178" w:type="dxa"/>
            <w:vAlign w:val="center"/>
          </w:tcPr>
          <w:p w:rsidR="00BD2D62" w:rsidRDefault="00BD2D62">
            <w:pPr>
              <w:spacing w:line="300" w:lineRule="exact"/>
              <w:rPr>
                <w:rFonts w:ascii="Times New Roman" w:hAnsi="Times New Roman" w:cs="Times New Roman"/>
                <w:b/>
                <w:bCs/>
                <w:kern w:val="0"/>
                <w:sz w:val="24"/>
                <w:szCs w:val="24"/>
              </w:rPr>
            </w:pPr>
          </w:p>
        </w:tc>
        <w:tc>
          <w:tcPr>
            <w:tcW w:w="1146" w:type="dxa"/>
            <w:vAlign w:val="center"/>
          </w:tcPr>
          <w:p w:rsidR="00BD2D62" w:rsidRDefault="00BD2D62">
            <w:pPr>
              <w:spacing w:line="300" w:lineRule="exact"/>
              <w:rPr>
                <w:rFonts w:ascii="Times New Roman" w:hAnsi="Times New Roman" w:cs="Times New Roman"/>
                <w:b/>
                <w:bCs/>
                <w:kern w:val="0"/>
                <w:sz w:val="24"/>
                <w:szCs w:val="24"/>
              </w:rPr>
            </w:pPr>
          </w:p>
        </w:tc>
        <w:tc>
          <w:tcPr>
            <w:tcW w:w="1145" w:type="dxa"/>
            <w:vAlign w:val="center"/>
          </w:tcPr>
          <w:p w:rsidR="00BD2D62" w:rsidRDefault="00BD2D62">
            <w:pPr>
              <w:spacing w:line="300" w:lineRule="exact"/>
              <w:rPr>
                <w:rFonts w:ascii="Times New Roman" w:hAnsi="Times New Roman" w:cs="Times New Roman"/>
                <w:b/>
                <w:bCs/>
                <w:kern w:val="0"/>
                <w:sz w:val="24"/>
                <w:szCs w:val="24"/>
              </w:rPr>
            </w:pPr>
          </w:p>
        </w:tc>
        <w:tc>
          <w:tcPr>
            <w:tcW w:w="1186" w:type="dxa"/>
            <w:vAlign w:val="center"/>
          </w:tcPr>
          <w:p w:rsidR="00BD2D62" w:rsidRDefault="00BD2D62">
            <w:pPr>
              <w:spacing w:line="300" w:lineRule="exact"/>
              <w:rPr>
                <w:rFonts w:ascii="Times New Roman" w:hAnsi="Times New Roman" w:cs="Times New Roman"/>
                <w:b/>
                <w:bCs/>
                <w:kern w:val="0"/>
                <w:sz w:val="24"/>
                <w:szCs w:val="24"/>
              </w:rPr>
            </w:pPr>
          </w:p>
        </w:tc>
        <w:tc>
          <w:tcPr>
            <w:tcW w:w="1630" w:type="dxa"/>
            <w:vAlign w:val="center"/>
          </w:tcPr>
          <w:p w:rsidR="00BD2D62" w:rsidRDefault="00BD2D62">
            <w:pPr>
              <w:spacing w:line="300" w:lineRule="exact"/>
              <w:rPr>
                <w:rFonts w:ascii="Times New Roman" w:hAnsi="Times New Roman" w:cs="Times New Roman"/>
                <w:b/>
                <w:bCs/>
                <w:kern w:val="0"/>
                <w:sz w:val="24"/>
                <w:szCs w:val="24"/>
              </w:rPr>
            </w:pPr>
          </w:p>
        </w:tc>
        <w:tc>
          <w:tcPr>
            <w:tcW w:w="2040" w:type="dxa"/>
          </w:tcPr>
          <w:p w:rsidR="00BD2D62" w:rsidRDefault="00BD2D62">
            <w:pPr>
              <w:spacing w:line="300" w:lineRule="exact"/>
              <w:rPr>
                <w:rFonts w:ascii="Times New Roman" w:hAnsi="Times New Roman" w:cs="Times New Roman"/>
                <w:b/>
                <w:bCs/>
                <w:kern w:val="0"/>
                <w:sz w:val="24"/>
                <w:szCs w:val="24"/>
              </w:rPr>
            </w:pPr>
          </w:p>
        </w:tc>
      </w:tr>
      <w:tr w:rsidR="00BD2D62">
        <w:trPr>
          <w:cantSplit/>
          <w:trHeight w:hRule="exact" w:val="624"/>
          <w:jc w:val="center"/>
        </w:trPr>
        <w:tc>
          <w:tcPr>
            <w:tcW w:w="2897" w:type="dxa"/>
            <w:gridSpan w:val="3"/>
            <w:vAlign w:val="center"/>
          </w:tcPr>
          <w:p w:rsidR="00BD2D62" w:rsidRDefault="00917F90">
            <w:pPr>
              <w:spacing w:line="300" w:lineRule="exact"/>
              <w:jc w:val="center"/>
              <w:rPr>
                <w:rFonts w:ascii="Times New Roman" w:hAnsi="Times New Roman" w:cs="Times New Roman"/>
                <w:b/>
                <w:bCs/>
                <w:kern w:val="0"/>
                <w:sz w:val="24"/>
                <w:szCs w:val="24"/>
              </w:rPr>
            </w:pPr>
            <w:r>
              <w:rPr>
                <w:rFonts w:ascii="Times New Roman" w:hAnsi="Times New Roman" w:cs="宋体" w:hint="eastAsia"/>
                <w:kern w:val="0"/>
                <w:sz w:val="24"/>
                <w:szCs w:val="24"/>
              </w:rPr>
              <w:t>合计</w:t>
            </w:r>
          </w:p>
        </w:tc>
        <w:tc>
          <w:tcPr>
            <w:tcW w:w="1402" w:type="dxa"/>
            <w:vAlign w:val="center"/>
          </w:tcPr>
          <w:p w:rsidR="00BD2D62" w:rsidRDefault="00BD2D62">
            <w:pPr>
              <w:spacing w:line="300" w:lineRule="exact"/>
              <w:rPr>
                <w:rFonts w:ascii="Times New Roman" w:hAnsi="Times New Roman" w:cs="Times New Roman"/>
                <w:b/>
                <w:bCs/>
                <w:kern w:val="0"/>
                <w:sz w:val="24"/>
                <w:szCs w:val="24"/>
              </w:rPr>
            </w:pPr>
          </w:p>
        </w:tc>
        <w:tc>
          <w:tcPr>
            <w:tcW w:w="2162" w:type="dxa"/>
            <w:vAlign w:val="center"/>
          </w:tcPr>
          <w:p w:rsidR="00BD2D62" w:rsidRDefault="00BD2D62">
            <w:pPr>
              <w:spacing w:line="300" w:lineRule="exact"/>
              <w:rPr>
                <w:rFonts w:ascii="Times New Roman" w:hAnsi="Times New Roman" w:cs="Times New Roman"/>
                <w:b/>
                <w:bCs/>
                <w:kern w:val="0"/>
                <w:sz w:val="24"/>
                <w:szCs w:val="24"/>
              </w:rPr>
            </w:pPr>
          </w:p>
        </w:tc>
        <w:tc>
          <w:tcPr>
            <w:tcW w:w="1178" w:type="dxa"/>
            <w:vAlign w:val="center"/>
          </w:tcPr>
          <w:p w:rsidR="00BD2D62" w:rsidRDefault="00BD2D62">
            <w:pPr>
              <w:spacing w:line="300" w:lineRule="exact"/>
              <w:rPr>
                <w:rFonts w:ascii="Times New Roman" w:hAnsi="Times New Roman" w:cs="Times New Roman"/>
                <w:b/>
                <w:bCs/>
                <w:kern w:val="0"/>
                <w:sz w:val="24"/>
                <w:szCs w:val="24"/>
              </w:rPr>
            </w:pPr>
          </w:p>
        </w:tc>
        <w:tc>
          <w:tcPr>
            <w:tcW w:w="1146" w:type="dxa"/>
            <w:vAlign w:val="center"/>
          </w:tcPr>
          <w:p w:rsidR="00BD2D62" w:rsidRDefault="00BD2D62">
            <w:pPr>
              <w:spacing w:line="300" w:lineRule="exact"/>
              <w:rPr>
                <w:rFonts w:ascii="Times New Roman" w:hAnsi="Times New Roman" w:cs="Times New Roman"/>
                <w:b/>
                <w:bCs/>
                <w:kern w:val="0"/>
                <w:sz w:val="24"/>
                <w:szCs w:val="24"/>
              </w:rPr>
            </w:pPr>
          </w:p>
        </w:tc>
        <w:tc>
          <w:tcPr>
            <w:tcW w:w="1145" w:type="dxa"/>
            <w:vAlign w:val="center"/>
          </w:tcPr>
          <w:p w:rsidR="00BD2D62" w:rsidRDefault="00BD2D62">
            <w:pPr>
              <w:spacing w:line="300" w:lineRule="exact"/>
              <w:rPr>
                <w:rFonts w:ascii="Times New Roman" w:hAnsi="Times New Roman" w:cs="Times New Roman"/>
                <w:b/>
                <w:bCs/>
                <w:kern w:val="0"/>
                <w:sz w:val="24"/>
                <w:szCs w:val="24"/>
              </w:rPr>
            </w:pPr>
          </w:p>
        </w:tc>
        <w:tc>
          <w:tcPr>
            <w:tcW w:w="1186" w:type="dxa"/>
            <w:vAlign w:val="center"/>
          </w:tcPr>
          <w:p w:rsidR="00BD2D62" w:rsidRDefault="00BD2D62">
            <w:pPr>
              <w:spacing w:line="300" w:lineRule="exact"/>
              <w:rPr>
                <w:rFonts w:ascii="Times New Roman" w:hAnsi="Times New Roman" w:cs="Times New Roman"/>
                <w:b/>
                <w:bCs/>
                <w:kern w:val="0"/>
                <w:sz w:val="24"/>
                <w:szCs w:val="24"/>
              </w:rPr>
            </w:pPr>
          </w:p>
        </w:tc>
        <w:tc>
          <w:tcPr>
            <w:tcW w:w="1630" w:type="dxa"/>
            <w:vAlign w:val="center"/>
          </w:tcPr>
          <w:p w:rsidR="00BD2D62" w:rsidRDefault="00BD2D62">
            <w:pPr>
              <w:spacing w:line="300" w:lineRule="exact"/>
              <w:rPr>
                <w:rFonts w:ascii="Times New Roman" w:hAnsi="Times New Roman" w:cs="Times New Roman"/>
                <w:b/>
                <w:bCs/>
                <w:kern w:val="0"/>
                <w:sz w:val="24"/>
                <w:szCs w:val="24"/>
              </w:rPr>
            </w:pPr>
          </w:p>
        </w:tc>
        <w:tc>
          <w:tcPr>
            <w:tcW w:w="2040" w:type="dxa"/>
          </w:tcPr>
          <w:p w:rsidR="00BD2D62" w:rsidRDefault="00BD2D62">
            <w:pPr>
              <w:spacing w:line="300" w:lineRule="exact"/>
              <w:rPr>
                <w:rFonts w:ascii="Times New Roman" w:hAnsi="Times New Roman" w:cs="Times New Roman"/>
                <w:b/>
                <w:bCs/>
                <w:kern w:val="0"/>
                <w:sz w:val="24"/>
                <w:szCs w:val="24"/>
              </w:rPr>
            </w:pPr>
          </w:p>
        </w:tc>
      </w:tr>
      <w:tr w:rsidR="00BD2D62">
        <w:trPr>
          <w:cantSplit/>
          <w:trHeight w:hRule="exact" w:val="624"/>
          <w:jc w:val="center"/>
        </w:trPr>
        <w:tc>
          <w:tcPr>
            <w:tcW w:w="821" w:type="dxa"/>
          </w:tcPr>
          <w:p w:rsidR="00BD2D62" w:rsidRDefault="00BD2D62">
            <w:pPr>
              <w:spacing w:line="300" w:lineRule="exact"/>
              <w:rPr>
                <w:rFonts w:ascii="Times New Roman" w:hAnsi="Times New Roman" w:cs="Times New Roman"/>
                <w:spacing w:val="-4"/>
                <w:kern w:val="0"/>
                <w:sz w:val="24"/>
                <w:szCs w:val="24"/>
              </w:rPr>
            </w:pPr>
          </w:p>
        </w:tc>
        <w:tc>
          <w:tcPr>
            <w:tcW w:w="2076" w:type="dxa"/>
            <w:gridSpan w:val="2"/>
          </w:tcPr>
          <w:p w:rsidR="00BD2D62" w:rsidRDefault="00BD2D62">
            <w:pPr>
              <w:spacing w:line="300" w:lineRule="exact"/>
              <w:rPr>
                <w:rFonts w:ascii="Times New Roman" w:hAnsi="Times New Roman" w:cs="Times New Roman"/>
                <w:spacing w:val="-4"/>
                <w:kern w:val="0"/>
                <w:sz w:val="24"/>
                <w:szCs w:val="24"/>
              </w:rPr>
            </w:pPr>
          </w:p>
        </w:tc>
        <w:tc>
          <w:tcPr>
            <w:tcW w:w="11889" w:type="dxa"/>
            <w:gridSpan w:val="8"/>
            <w:vAlign w:val="center"/>
          </w:tcPr>
          <w:p w:rsidR="00BD2D62" w:rsidRDefault="00917F90">
            <w:pPr>
              <w:spacing w:line="300" w:lineRule="exact"/>
              <w:rPr>
                <w:rFonts w:ascii="Times New Roman" w:hAnsi="Times New Roman" w:cs="Times New Roman"/>
                <w:b/>
                <w:bCs/>
                <w:kern w:val="0"/>
                <w:sz w:val="24"/>
                <w:szCs w:val="24"/>
              </w:rPr>
            </w:pPr>
            <w:r>
              <w:rPr>
                <w:rFonts w:ascii="Times New Roman" w:hAnsi="Times New Roman" w:cs="宋体" w:hint="eastAsia"/>
                <w:spacing w:val="-4"/>
                <w:kern w:val="0"/>
                <w:sz w:val="24"/>
                <w:szCs w:val="24"/>
              </w:rPr>
              <w:t>总价（人民币大写）：（小写）</w:t>
            </w:r>
            <w:r>
              <w:rPr>
                <w:rFonts w:ascii="Times New Roman" w:hAnsi="Times New Roman" w:cs="Times New Roman"/>
                <w:spacing w:val="-4"/>
                <w:kern w:val="0"/>
                <w:sz w:val="24"/>
                <w:szCs w:val="24"/>
              </w:rPr>
              <w:t>¥</w:t>
            </w:r>
            <w:r>
              <w:rPr>
                <w:rFonts w:ascii="Times New Roman" w:hAnsi="Times New Roman" w:cs="宋体" w:hint="eastAsia"/>
                <w:spacing w:val="-4"/>
                <w:kern w:val="0"/>
                <w:sz w:val="24"/>
                <w:szCs w:val="24"/>
              </w:rPr>
              <w:t>：</w:t>
            </w:r>
          </w:p>
        </w:tc>
      </w:tr>
    </w:tbl>
    <w:p w:rsidR="00BD2D62" w:rsidRDefault="00917F90">
      <w:pPr>
        <w:rPr>
          <w:rFonts w:ascii="Times New Roman" w:hAnsi="Times New Roman" w:cs="Times New Roman"/>
          <w:kern w:val="0"/>
          <w:sz w:val="24"/>
          <w:szCs w:val="24"/>
        </w:rPr>
      </w:pPr>
      <w:r>
        <w:rPr>
          <w:rFonts w:ascii="Times New Roman" w:hAnsi="Times New Roman" w:cs="宋体" w:hint="eastAsia"/>
          <w:kern w:val="0"/>
          <w:sz w:val="24"/>
          <w:szCs w:val="24"/>
        </w:rPr>
        <w:t>说明：金额</w:t>
      </w:r>
      <w:r>
        <w:rPr>
          <w:rFonts w:ascii="Times New Roman" w:hAnsi="Times New Roman" w:cs="Times New Roman"/>
          <w:kern w:val="0"/>
          <w:sz w:val="24"/>
          <w:szCs w:val="24"/>
        </w:rPr>
        <w:t>=</w:t>
      </w:r>
      <w:r>
        <w:rPr>
          <w:rFonts w:ascii="Times New Roman" w:hAnsi="Times New Roman" w:cs="宋体" w:hint="eastAsia"/>
          <w:kern w:val="0"/>
          <w:sz w:val="24"/>
          <w:szCs w:val="24"/>
        </w:rPr>
        <w:t>单价</w:t>
      </w:r>
      <w:r>
        <w:rPr>
          <w:rFonts w:ascii="Times New Roman" w:hAnsi="Times New Roman" w:cs="Times New Roman"/>
          <w:kern w:val="0"/>
          <w:sz w:val="24"/>
          <w:szCs w:val="24"/>
        </w:rPr>
        <w:t>×</w:t>
      </w:r>
      <w:r>
        <w:rPr>
          <w:rFonts w:ascii="Times New Roman" w:hAnsi="Times New Roman" w:cs="宋体" w:hint="eastAsia"/>
          <w:kern w:val="0"/>
          <w:sz w:val="24"/>
          <w:szCs w:val="24"/>
        </w:rPr>
        <w:t>数量，报价总价</w:t>
      </w:r>
      <w:r>
        <w:rPr>
          <w:rFonts w:ascii="Times New Roman" w:hAnsi="Times New Roman" w:cs="Times New Roman"/>
          <w:kern w:val="0"/>
          <w:sz w:val="24"/>
          <w:szCs w:val="24"/>
        </w:rPr>
        <w:t>=</w:t>
      </w:r>
      <w:r>
        <w:rPr>
          <w:rFonts w:ascii="Times New Roman" w:hAnsi="Times New Roman" w:cs="宋体" w:hint="eastAsia"/>
          <w:kern w:val="0"/>
          <w:sz w:val="24"/>
          <w:szCs w:val="24"/>
        </w:rPr>
        <w:t>金额之</w:t>
      </w:r>
      <w:proofErr w:type="gramStart"/>
      <w:r>
        <w:rPr>
          <w:rFonts w:ascii="Times New Roman" w:hAnsi="Times New Roman" w:cs="宋体" w:hint="eastAsia"/>
          <w:kern w:val="0"/>
          <w:sz w:val="24"/>
          <w:szCs w:val="24"/>
        </w:rPr>
        <w:t>和</w:t>
      </w:r>
      <w:proofErr w:type="gramEnd"/>
      <w:r>
        <w:rPr>
          <w:rFonts w:ascii="Times New Roman" w:hAnsi="Times New Roman" w:cs="宋体" w:hint="eastAsia"/>
          <w:kern w:val="0"/>
          <w:sz w:val="24"/>
          <w:szCs w:val="24"/>
        </w:rPr>
        <w:t>。（报价包含设备费、安装调试费、运杂费、税费等内容）</w:t>
      </w:r>
    </w:p>
    <w:p w:rsidR="00BD2D62" w:rsidRDefault="00BD2D62">
      <w:pPr>
        <w:rPr>
          <w:rFonts w:ascii="Times New Roman" w:hAnsi="Times New Roman" w:cs="Times New Roman"/>
          <w:kern w:val="0"/>
          <w:sz w:val="24"/>
          <w:szCs w:val="24"/>
        </w:rPr>
      </w:pPr>
    </w:p>
    <w:p w:rsidR="00BD2D62" w:rsidRDefault="00BD2D62">
      <w:pPr>
        <w:rPr>
          <w:rFonts w:ascii="Times New Roman" w:hAnsi="Times New Roman" w:cs="Times New Roman"/>
          <w:kern w:val="0"/>
          <w:sz w:val="24"/>
          <w:szCs w:val="24"/>
        </w:rPr>
      </w:pPr>
    </w:p>
    <w:p w:rsidR="00BD2D62" w:rsidRDefault="00BD2D62">
      <w:pPr>
        <w:rPr>
          <w:rFonts w:ascii="Times New Roman" w:hAnsi="Times New Roman" w:cs="Times New Roman"/>
          <w:kern w:val="0"/>
          <w:sz w:val="24"/>
          <w:szCs w:val="24"/>
        </w:rPr>
      </w:pPr>
    </w:p>
    <w:p w:rsidR="00BD2D62" w:rsidRDefault="00917F90">
      <w:pPr>
        <w:rPr>
          <w:rFonts w:ascii="宋体" w:cs="Times New Roman"/>
          <w:kern w:val="0"/>
          <w:sz w:val="24"/>
          <w:szCs w:val="24"/>
        </w:rPr>
      </w:pPr>
      <w:r>
        <w:rPr>
          <w:rFonts w:ascii="宋体" w:hAnsi="宋体" w:cs="宋体" w:hint="eastAsia"/>
          <w:kern w:val="0"/>
          <w:sz w:val="24"/>
          <w:szCs w:val="24"/>
        </w:rPr>
        <w:t>报价方全称：（盖章）法定代表人（或授权代表）：（签字）</w:t>
      </w:r>
    </w:p>
    <w:p w:rsidR="00BD2D62" w:rsidRDefault="00BD2D62">
      <w:pPr>
        <w:rPr>
          <w:rFonts w:ascii="宋体" w:cs="Times New Roman"/>
          <w:kern w:val="0"/>
          <w:sz w:val="24"/>
          <w:szCs w:val="24"/>
        </w:rPr>
      </w:pPr>
    </w:p>
    <w:p w:rsidR="00BD2D62" w:rsidRDefault="00BD2D62">
      <w:pPr>
        <w:rPr>
          <w:rFonts w:ascii="宋体" w:cs="Times New Roman"/>
          <w:kern w:val="0"/>
          <w:sz w:val="24"/>
          <w:szCs w:val="24"/>
        </w:rPr>
      </w:pPr>
    </w:p>
    <w:p w:rsidR="00BD2D62" w:rsidRDefault="00917F90">
      <w:pPr>
        <w:jc w:val="center"/>
        <w:rPr>
          <w:rFonts w:ascii="宋体" w:cs="Times New Roman"/>
          <w:kern w:val="0"/>
          <w:sz w:val="24"/>
          <w:szCs w:val="24"/>
        </w:rPr>
      </w:pPr>
      <w:r>
        <w:rPr>
          <w:rFonts w:ascii="宋体" w:hAnsi="宋体" w:cs="宋体" w:hint="eastAsia"/>
          <w:kern w:val="0"/>
          <w:sz w:val="24"/>
          <w:szCs w:val="24"/>
        </w:rPr>
        <w:t>年月日</w:t>
      </w:r>
    </w:p>
    <w:p w:rsidR="00BD2D62" w:rsidRDefault="00BD2D62">
      <w:pPr>
        <w:spacing w:line="420" w:lineRule="exact"/>
        <w:ind w:right="539"/>
        <w:rPr>
          <w:rFonts w:ascii="黑体" w:eastAsia="黑体" w:hAnsi="黑体" w:cs="黑体"/>
          <w:kern w:val="0"/>
          <w:sz w:val="32"/>
          <w:szCs w:val="32"/>
        </w:rPr>
      </w:pPr>
    </w:p>
    <w:p w:rsidR="00BD2D62" w:rsidRDefault="00BD2D62">
      <w:pPr>
        <w:spacing w:line="420" w:lineRule="exact"/>
        <w:ind w:right="539"/>
        <w:rPr>
          <w:rFonts w:ascii="黑体" w:eastAsia="黑体" w:hAnsi="黑体" w:cs="黑体"/>
          <w:kern w:val="0"/>
          <w:sz w:val="32"/>
          <w:szCs w:val="32"/>
        </w:rPr>
      </w:pPr>
    </w:p>
    <w:p w:rsidR="00BD2D62" w:rsidRDefault="00BD2D62">
      <w:pPr>
        <w:spacing w:line="420" w:lineRule="exact"/>
        <w:ind w:right="539"/>
        <w:rPr>
          <w:rFonts w:ascii="黑体" w:eastAsia="黑体" w:hAnsi="黑体" w:cs="黑体"/>
          <w:kern w:val="0"/>
          <w:sz w:val="32"/>
          <w:szCs w:val="32"/>
        </w:rPr>
      </w:pPr>
    </w:p>
    <w:p w:rsidR="00BD2D62" w:rsidRDefault="00917F90">
      <w:pPr>
        <w:spacing w:line="420" w:lineRule="exact"/>
        <w:ind w:right="539"/>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Pr>
          <w:rFonts w:ascii="黑体" w:eastAsia="黑体" w:hAnsi="黑体" w:cs="黑体"/>
          <w:kern w:val="0"/>
          <w:sz w:val="32"/>
          <w:szCs w:val="32"/>
        </w:rPr>
        <w:t>3</w:t>
      </w:r>
    </w:p>
    <w:p w:rsidR="00BD2D62" w:rsidRDefault="00917F90">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货物简要说明一览表</w:t>
      </w:r>
    </w:p>
    <w:p w:rsidR="00BD2D62" w:rsidRDefault="00917F90">
      <w:pPr>
        <w:rPr>
          <w:rFonts w:ascii="宋体" w:cs="Times New Roman"/>
          <w:kern w:val="0"/>
          <w:sz w:val="24"/>
          <w:szCs w:val="24"/>
        </w:rPr>
      </w:pPr>
      <w:r>
        <w:rPr>
          <w:rFonts w:ascii="宋体" w:hAnsi="宋体" w:cs="宋体" w:hint="eastAsia"/>
          <w:kern w:val="0"/>
          <w:sz w:val="24"/>
          <w:szCs w:val="24"/>
        </w:rPr>
        <w:t>项目名称：</w:t>
      </w:r>
      <w:r w:rsidR="00EB0588">
        <w:rPr>
          <w:rFonts w:ascii="宋体" w:hAnsi="宋体" w:cs="宋体" w:hint="eastAsia"/>
          <w:kern w:val="0"/>
          <w:sz w:val="24"/>
          <w:szCs w:val="24"/>
        </w:rPr>
        <w:t xml:space="preserve">                            </w:t>
      </w:r>
      <w:r>
        <w:rPr>
          <w:rFonts w:ascii="宋体" w:hAnsi="宋体" w:cs="宋体" w:hint="eastAsia"/>
          <w:kern w:val="0"/>
          <w:sz w:val="24"/>
          <w:szCs w:val="24"/>
        </w:rPr>
        <w:t>项目编号：</w:t>
      </w:r>
      <w:r w:rsidR="00EB0588">
        <w:rPr>
          <w:rFonts w:ascii="宋体" w:cs="Times New Roman"/>
          <w:kern w:val="0"/>
          <w:sz w:val="24"/>
          <w:szCs w:val="24"/>
        </w:rPr>
        <w:t xml:space="preserve"> </w:t>
      </w:r>
    </w:p>
    <w:tbl>
      <w:tblPr>
        <w:tblW w:w="5000" w:type="pct"/>
        <w:jc w:val="center"/>
        <w:tblCellMar>
          <w:left w:w="0" w:type="dxa"/>
          <w:right w:w="0" w:type="dxa"/>
        </w:tblCellMar>
        <w:tblLook w:val="04A0" w:firstRow="1" w:lastRow="0" w:firstColumn="1" w:lastColumn="0" w:noHBand="0" w:noVBand="1"/>
      </w:tblPr>
      <w:tblGrid>
        <w:gridCol w:w="649"/>
        <w:gridCol w:w="2666"/>
        <w:gridCol w:w="677"/>
        <w:gridCol w:w="1007"/>
        <w:gridCol w:w="2563"/>
        <w:gridCol w:w="1323"/>
      </w:tblGrid>
      <w:tr w:rsidR="00BD2D62">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计量</w:t>
            </w:r>
          </w:p>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备注</w:t>
            </w:r>
          </w:p>
        </w:tc>
      </w:tr>
      <w:tr w:rsidR="00BD2D62">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r>
      <w:tr w:rsidR="00BD2D62">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r>
      <w:tr w:rsidR="00BD2D62">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r>
      <w:tr w:rsidR="00BD2D62">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r>
      <w:tr w:rsidR="00BD2D62">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r>
      <w:tr w:rsidR="00BD2D62">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r>
      <w:tr w:rsidR="00BD2D62">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r>
      <w:tr w:rsidR="00BD2D62">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r>
      <w:tr w:rsidR="00BD2D62">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r>
      <w:tr w:rsidR="00BD2D62">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r>
      <w:tr w:rsidR="00BD2D62">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Default="00BD2D62">
            <w:pPr>
              <w:spacing w:line="300" w:lineRule="exact"/>
              <w:jc w:val="center"/>
              <w:rPr>
                <w:rFonts w:ascii="Times New Roman" w:hAnsi="Times New Roman" w:cs="Times New Roman"/>
                <w:kern w:val="0"/>
                <w:sz w:val="24"/>
                <w:szCs w:val="24"/>
              </w:rPr>
            </w:pPr>
          </w:p>
        </w:tc>
      </w:tr>
    </w:tbl>
    <w:p w:rsidR="00BD2D62" w:rsidRDefault="00BD2D62">
      <w:pPr>
        <w:rPr>
          <w:rFonts w:ascii="Times New Roman" w:hAnsi="Times New Roman" w:cs="Times New Roman"/>
          <w:kern w:val="0"/>
          <w:sz w:val="28"/>
          <w:szCs w:val="28"/>
          <w:lang w:val="zh-CN"/>
        </w:rPr>
      </w:pPr>
    </w:p>
    <w:p w:rsidR="00BD2D62" w:rsidRDefault="00BD2D62">
      <w:pPr>
        <w:rPr>
          <w:rFonts w:ascii="Times New Roman" w:hAnsi="Times New Roman" w:cs="Times New Roman"/>
          <w:kern w:val="0"/>
          <w:sz w:val="28"/>
          <w:szCs w:val="28"/>
          <w:lang w:val="zh-CN"/>
        </w:rPr>
      </w:pPr>
    </w:p>
    <w:p w:rsidR="00BD2D62" w:rsidRDefault="00917F90">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BD2D62" w:rsidRDefault="00917F90">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BD2D62" w:rsidRDefault="00917F90">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BD2D62" w:rsidRDefault="00BD2D62">
      <w:pPr>
        <w:rPr>
          <w:rFonts w:ascii="黑体" w:eastAsia="黑体" w:hAnsi="黑体" w:cs="Times New Roman"/>
          <w:kern w:val="0"/>
          <w:sz w:val="28"/>
          <w:szCs w:val="28"/>
        </w:rPr>
      </w:pPr>
    </w:p>
    <w:p w:rsidR="00BD2D62" w:rsidRDefault="00917F90">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Pr>
          <w:rFonts w:ascii="黑体" w:eastAsia="黑体" w:hAnsi="黑体" w:cs="黑体"/>
          <w:kern w:val="0"/>
          <w:sz w:val="32"/>
          <w:szCs w:val="32"/>
        </w:rPr>
        <w:t>4</w:t>
      </w:r>
    </w:p>
    <w:p w:rsidR="00BD2D62" w:rsidRDefault="00917F90">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主要技术性能参数表</w:t>
      </w:r>
    </w:p>
    <w:p w:rsidR="00BD2D62" w:rsidRDefault="00917F90">
      <w:pPr>
        <w:rPr>
          <w:rFonts w:ascii="宋体" w:cs="Times New Roman"/>
          <w:kern w:val="0"/>
          <w:sz w:val="24"/>
          <w:szCs w:val="24"/>
        </w:rPr>
      </w:pPr>
      <w:r>
        <w:rPr>
          <w:rFonts w:ascii="宋体" w:hAnsi="宋体" w:cs="宋体" w:hint="eastAsia"/>
          <w:kern w:val="0"/>
          <w:sz w:val="24"/>
          <w:szCs w:val="24"/>
        </w:rPr>
        <w:t>项目名称：</w:t>
      </w:r>
      <w:r w:rsidR="00EB0588">
        <w:rPr>
          <w:rFonts w:ascii="宋体" w:hAnsi="宋体" w:cs="宋体" w:hint="eastAsia"/>
          <w:kern w:val="0"/>
          <w:sz w:val="24"/>
          <w:szCs w:val="24"/>
        </w:rPr>
        <w:t xml:space="preserve">                              </w:t>
      </w:r>
      <w:r>
        <w:rPr>
          <w:rFonts w:ascii="宋体" w:hAnsi="宋体" w:cs="宋体" w:hint="eastAsia"/>
          <w:kern w:val="0"/>
          <w:sz w:val="24"/>
          <w:szCs w:val="24"/>
        </w:rPr>
        <w:t>项目编号：</w:t>
      </w:r>
      <w:r w:rsidR="00EB0588">
        <w:rPr>
          <w:rFonts w:ascii="宋体" w:hAnsi="宋体" w:cs="宋体" w:hint="eastAsia"/>
          <w:kern w:val="0"/>
          <w:sz w:val="24"/>
          <w:szCs w:val="24"/>
        </w:rPr>
        <w:t xml:space="preserve"> </w:t>
      </w:r>
    </w:p>
    <w:tbl>
      <w:tblPr>
        <w:tblW w:w="5000" w:type="pct"/>
        <w:jc w:val="center"/>
        <w:tblLook w:val="04A0" w:firstRow="1" w:lastRow="0" w:firstColumn="1" w:lastColumn="0" w:noHBand="0" w:noVBand="1"/>
      </w:tblPr>
      <w:tblGrid>
        <w:gridCol w:w="813"/>
        <w:gridCol w:w="2939"/>
        <w:gridCol w:w="2470"/>
        <w:gridCol w:w="2839"/>
      </w:tblGrid>
      <w:tr w:rsidR="00BD2D62">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BD2D62" w:rsidRDefault="00917F90">
            <w:pPr>
              <w:widowControl/>
              <w:spacing w:line="300" w:lineRule="exact"/>
              <w:ind w:firstLineChars="100" w:firstLine="231"/>
              <w:jc w:val="center"/>
              <w:rPr>
                <w:rFonts w:ascii="Times New Roman" w:hAnsi="Times New Roman" w:cs="Times New Roman"/>
                <w:kern w:val="0"/>
                <w:sz w:val="24"/>
                <w:szCs w:val="24"/>
              </w:rPr>
            </w:pPr>
            <w:r>
              <w:rPr>
                <w:rFonts w:ascii="Times New Roman" w:hAnsi="Times New Roman" w:cs="宋体"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BD2D62" w:rsidRDefault="00917F90" w:rsidP="00917F90">
            <w:pPr>
              <w:widowControl/>
              <w:spacing w:line="300" w:lineRule="exact"/>
              <w:ind w:firstLineChars="250" w:firstLine="577"/>
              <w:jc w:val="center"/>
              <w:rPr>
                <w:rFonts w:ascii="Times New Roman" w:hAnsi="Times New Roman" w:cs="Times New Roman"/>
                <w:kern w:val="0"/>
                <w:sz w:val="24"/>
                <w:szCs w:val="24"/>
              </w:rPr>
            </w:pPr>
            <w:r>
              <w:rPr>
                <w:rFonts w:ascii="Times New Roman" w:hAnsi="Times New Roman" w:cs="宋体"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执行标准</w:t>
            </w: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BD2D62" w:rsidRDefault="00BD2D62">
            <w:pPr>
              <w:widowControl/>
              <w:spacing w:line="300" w:lineRule="exact"/>
              <w:jc w:val="center"/>
              <w:rPr>
                <w:rFonts w:ascii="Times New Roman" w:hAnsi="Times New Roman" w:cs="Times New Roman"/>
                <w:kern w:val="0"/>
                <w:sz w:val="24"/>
                <w:szCs w:val="24"/>
              </w:rPr>
            </w:pP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BD2D62" w:rsidRDefault="00BD2D62">
            <w:pPr>
              <w:widowControl/>
              <w:spacing w:line="300" w:lineRule="exact"/>
              <w:jc w:val="center"/>
              <w:rPr>
                <w:rFonts w:ascii="Times New Roman" w:hAnsi="Times New Roman" w:cs="Times New Roman"/>
                <w:kern w:val="0"/>
                <w:sz w:val="24"/>
                <w:szCs w:val="24"/>
              </w:rPr>
            </w:pP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r>
    </w:tbl>
    <w:p w:rsidR="00BD2D62" w:rsidRDefault="00BD2D62">
      <w:pPr>
        <w:rPr>
          <w:rFonts w:ascii="Times New Roman" w:hAnsi="Times New Roman" w:cs="Times New Roman"/>
          <w:kern w:val="0"/>
          <w:sz w:val="28"/>
          <w:szCs w:val="28"/>
        </w:rPr>
      </w:pPr>
    </w:p>
    <w:p w:rsidR="00BD2D62" w:rsidRDefault="00BD2D62">
      <w:pPr>
        <w:rPr>
          <w:rFonts w:ascii="Times New Roman" w:hAnsi="Times New Roman" w:cs="Times New Roman"/>
          <w:kern w:val="0"/>
          <w:sz w:val="28"/>
          <w:szCs w:val="28"/>
        </w:rPr>
      </w:pPr>
    </w:p>
    <w:p w:rsidR="00BD2D62" w:rsidRDefault="00917F90">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BD2D62" w:rsidRDefault="00917F90">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BD2D62" w:rsidRDefault="00917F90">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BD2D62" w:rsidRDefault="00BD2D62">
      <w:pPr>
        <w:rPr>
          <w:rFonts w:ascii="黑体" w:eastAsia="黑体" w:hAnsi="黑体" w:cs="Times New Roman"/>
          <w:kern w:val="0"/>
          <w:sz w:val="28"/>
          <w:szCs w:val="28"/>
        </w:rPr>
      </w:pPr>
    </w:p>
    <w:p w:rsidR="00BD2D62" w:rsidRDefault="00917F90">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Pr>
          <w:rFonts w:ascii="黑体" w:eastAsia="黑体" w:hAnsi="黑体" w:cs="黑体"/>
          <w:kern w:val="0"/>
          <w:sz w:val="32"/>
          <w:szCs w:val="32"/>
        </w:rPr>
        <w:t>5</w:t>
      </w:r>
    </w:p>
    <w:p w:rsidR="00BD2D62" w:rsidRDefault="00917F90">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技术指标参数响应偏离表</w:t>
      </w:r>
    </w:p>
    <w:p w:rsidR="00BD2D62" w:rsidRDefault="00917F90">
      <w:pPr>
        <w:rPr>
          <w:rFonts w:ascii="宋体" w:cs="Times New Roman"/>
          <w:kern w:val="0"/>
          <w:sz w:val="24"/>
          <w:szCs w:val="24"/>
        </w:rPr>
      </w:pPr>
      <w:r>
        <w:rPr>
          <w:rFonts w:ascii="宋体" w:hAnsi="宋体" w:cs="宋体" w:hint="eastAsia"/>
          <w:kern w:val="0"/>
          <w:sz w:val="24"/>
          <w:szCs w:val="24"/>
        </w:rPr>
        <w:t>项目名称：</w:t>
      </w:r>
      <w:r w:rsidR="00EB0588">
        <w:rPr>
          <w:rFonts w:ascii="宋体" w:hAnsi="宋体" w:cs="宋体" w:hint="eastAsia"/>
          <w:kern w:val="0"/>
          <w:sz w:val="24"/>
          <w:szCs w:val="24"/>
        </w:rPr>
        <w:t xml:space="preserve">                                  </w:t>
      </w:r>
      <w:r>
        <w:rPr>
          <w:rFonts w:ascii="宋体" w:hAnsi="宋体" w:cs="宋体" w:hint="eastAsia"/>
          <w:kern w:val="0"/>
          <w:sz w:val="24"/>
          <w:szCs w:val="24"/>
        </w:rPr>
        <w:t>项目编号：</w:t>
      </w:r>
      <w:r w:rsidR="00EB0588">
        <w:rPr>
          <w:rFonts w:ascii="宋体" w:hAnsi="宋体" w:cs="宋体"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427"/>
        <w:gridCol w:w="2010"/>
        <w:gridCol w:w="2010"/>
        <w:gridCol w:w="1510"/>
        <w:gridCol w:w="1374"/>
      </w:tblGrid>
      <w:tr w:rsidR="00BD2D62">
        <w:trPr>
          <w:cantSplit/>
          <w:trHeight w:hRule="exact" w:val="851"/>
          <w:jc w:val="center"/>
        </w:trPr>
        <w:tc>
          <w:tcPr>
            <w:tcW w:w="729" w:type="dxa"/>
            <w:vAlign w:val="center"/>
          </w:tcPr>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序号</w:t>
            </w:r>
          </w:p>
        </w:tc>
        <w:tc>
          <w:tcPr>
            <w:tcW w:w="1427" w:type="dxa"/>
            <w:vAlign w:val="center"/>
          </w:tcPr>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货物</w:t>
            </w:r>
            <w:r>
              <w:rPr>
                <w:rFonts w:ascii="Times New Roman" w:hAnsi="Times New Roman" w:cs="Times New Roman"/>
                <w:kern w:val="0"/>
                <w:sz w:val="24"/>
                <w:szCs w:val="24"/>
              </w:rPr>
              <w:t>/</w:t>
            </w:r>
            <w:r>
              <w:rPr>
                <w:rFonts w:ascii="Times New Roman" w:hAnsi="Times New Roman" w:cs="宋体" w:hint="eastAsia"/>
                <w:kern w:val="0"/>
                <w:sz w:val="24"/>
                <w:szCs w:val="24"/>
              </w:rPr>
              <w:t>部件</w:t>
            </w:r>
          </w:p>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名称</w:t>
            </w:r>
          </w:p>
        </w:tc>
        <w:tc>
          <w:tcPr>
            <w:tcW w:w="2010" w:type="dxa"/>
            <w:vAlign w:val="center"/>
          </w:tcPr>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技术指标参数</w:t>
            </w:r>
          </w:p>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要求</w:t>
            </w:r>
          </w:p>
        </w:tc>
        <w:tc>
          <w:tcPr>
            <w:tcW w:w="2010" w:type="dxa"/>
            <w:vAlign w:val="center"/>
          </w:tcPr>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技术指标参数</w:t>
            </w:r>
          </w:p>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响应</w:t>
            </w:r>
          </w:p>
        </w:tc>
        <w:tc>
          <w:tcPr>
            <w:tcW w:w="1510" w:type="dxa"/>
            <w:vAlign w:val="center"/>
          </w:tcPr>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偏离</w:t>
            </w:r>
          </w:p>
        </w:tc>
        <w:tc>
          <w:tcPr>
            <w:tcW w:w="1374" w:type="dxa"/>
            <w:vAlign w:val="center"/>
          </w:tcPr>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备注</w:t>
            </w:r>
          </w:p>
        </w:tc>
      </w:tr>
      <w:tr w:rsidR="00BD2D62">
        <w:trPr>
          <w:cantSplit/>
          <w:trHeight w:hRule="exact" w:val="567"/>
          <w:jc w:val="center"/>
        </w:trPr>
        <w:tc>
          <w:tcPr>
            <w:tcW w:w="729" w:type="dxa"/>
            <w:vAlign w:val="center"/>
          </w:tcPr>
          <w:p w:rsidR="00BD2D62"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Default="00BD2D62">
            <w:pPr>
              <w:spacing w:line="300" w:lineRule="exact"/>
              <w:jc w:val="center"/>
              <w:rPr>
                <w:rFonts w:ascii="Times New Roman" w:hAnsi="Times New Roman" w:cs="Times New Roman"/>
                <w:kern w:val="0"/>
                <w:sz w:val="24"/>
                <w:szCs w:val="24"/>
              </w:rPr>
            </w:pPr>
          </w:p>
        </w:tc>
      </w:tr>
      <w:tr w:rsidR="00BD2D62">
        <w:trPr>
          <w:cantSplit/>
          <w:trHeight w:hRule="exact" w:val="567"/>
          <w:jc w:val="center"/>
        </w:trPr>
        <w:tc>
          <w:tcPr>
            <w:tcW w:w="729" w:type="dxa"/>
            <w:vAlign w:val="center"/>
          </w:tcPr>
          <w:p w:rsidR="00BD2D62"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Default="00BD2D62">
            <w:pPr>
              <w:spacing w:line="300" w:lineRule="exact"/>
              <w:jc w:val="center"/>
              <w:rPr>
                <w:rFonts w:ascii="Times New Roman" w:hAnsi="Times New Roman" w:cs="Times New Roman"/>
                <w:kern w:val="0"/>
                <w:sz w:val="24"/>
                <w:szCs w:val="24"/>
              </w:rPr>
            </w:pPr>
          </w:p>
        </w:tc>
      </w:tr>
      <w:tr w:rsidR="00BD2D62">
        <w:trPr>
          <w:cantSplit/>
          <w:trHeight w:hRule="exact" w:val="567"/>
          <w:jc w:val="center"/>
        </w:trPr>
        <w:tc>
          <w:tcPr>
            <w:tcW w:w="729" w:type="dxa"/>
            <w:vAlign w:val="center"/>
          </w:tcPr>
          <w:p w:rsidR="00BD2D62"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Default="00BD2D62">
            <w:pPr>
              <w:spacing w:line="300" w:lineRule="exact"/>
              <w:jc w:val="center"/>
              <w:rPr>
                <w:rFonts w:ascii="Times New Roman" w:hAnsi="Times New Roman" w:cs="Times New Roman"/>
                <w:kern w:val="0"/>
                <w:sz w:val="24"/>
                <w:szCs w:val="24"/>
              </w:rPr>
            </w:pPr>
          </w:p>
        </w:tc>
      </w:tr>
      <w:tr w:rsidR="00BD2D62">
        <w:trPr>
          <w:cantSplit/>
          <w:trHeight w:hRule="exact" w:val="567"/>
          <w:jc w:val="center"/>
        </w:trPr>
        <w:tc>
          <w:tcPr>
            <w:tcW w:w="729" w:type="dxa"/>
            <w:vAlign w:val="center"/>
          </w:tcPr>
          <w:p w:rsidR="00BD2D62"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Default="00BD2D62">
            <w:pPr>
              <w:spacing w:line="300" w:lineRule="exact"/>
              <w:jc w:val="center"/>
              <w:rPr>
                <w:rFonts w:ascii="Times New Roman" w:hAnsi="Times New Roman" w:cs="Times New Roman"/>
                <w:kern w:val="0"/>
                <w:sz w:val="24"/>
                <w:szCs w:val="24"/>
              </w:rPr>
            </w:pPr>
          </w:p>
        </w:tc>
      </w:tr>
      <w:tr w:rsidR="00BD2D62">
        <w:trPr>
          <w:cantSplit/>
          <w:trHeight w:hRule="exact" w:val="567"/>
          <w:jc w:val="center"/>
        </w:trPr>
        <w:tc>
          <w:tcPr>
            <w:tcW w:w="729" w:type="dxa"/>
            <w:vAlign w:val="center"/>
          </w:tcPr>
          <w:p w:rsidR="00BD2D62"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Default="00BD2D62">
            <w:pPr>
              <w:spacing w:line="300" w:lineRule="exact"/>
              <w:jc w:val="center"/>
              <w:rPr>
                <w:rFonts w:ascii="Times New Roman" w:hAnsi="Times New Roman" w:cs="Times New Roman"/>
                <w:kern w:val="0"/>
                <w:sz w:val="24"/>
                <w:szCs w:val="24"/>
              </w:rPr>
            </w:pPr>
          </w:p>
        </w:tc>
      </w:tr>
      <w:tr w:rsidR="00BD2D62">
        <w:trPr>
          <w:cantSplit/>
          <w:trHeight w:hRule="exact" w:val="567"/>
          <w:jc w:val="center"/>
        </w:trPr>
        <w:tc>
          <w:tcPr>
            <w:tcW w:w="729" w:type="dxa"/>
            <w:vAlign w:val="center"/>
          </w:tcPr>
          <w:p w:rsidR="00BD2D62"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Default="00BD2D62">
            <w:pPr>
              <w:spacing w:line="300" w:lineRule="exact"/>
              <w:jc w:val="center"/>
              <w:rPr>
                <w:rFonts w:ascii="Times New Roman" w:hAnsi="Times New Roman" w:cs="Times New Roman"/>
                <w:kern w:val="0"/>
                <w:sz w:val="24"/>
                <w:szCs w:val="24"/>
              </w:rPr>
            </w:pPr>
          </w:p>
        </w:tc>
      </w:tr>
      <w:tr w:rsidR="00BD2D62">
        <w:trPr>
          <w:cantSplit/>
          <w:trHeight w:hRule="exact" w:val="567"/>
          <w:jc w:val="center"/>
        </w:trPr>
        <w:tc>
          <w:tcPr>
            <w:tcW w:w="729" w:type="dxa"/>
            <w:vAlign w:val="center"/>
          </w:tcPr>
          <w:p w:rsidR="00BD2D62"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Default="00BD2D62">
            <w:pPr>
              <w:spacing w:line="300" w:lineRule="exact"/>
              <w:jc w:val="center"/>
              <w:rPr>
                <w:rFonts w:ascii="Times New Roman" w:hAnsi="Times New Roman" w:cs="Times New Roman"/>
                <w:kern w:val="0"/>
                <w:sz w:val="24"/>
                <w:szCs w:val="24"/>
              </w:rPr>
            </w:pPr>
          </w:p>
        </w:tc>
      </w:tr>
      <w:tr w:rsidR="00BD2D62">
        <w:trPr>
          <w:cantSplit/>
          <w:trHeight w:hRule="exact" w:val="567"/>
          <w:jc w:val="center"/>
        </w:trPr>
        <w:tc>
          <w:tcPr>
            <w:tcW w:w="729" w:type="dxa"/>
            <w:vAlign w:val="center"/>
          </w:tcPr>
          <w:p w:rsidR="00BD2D62"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Default="00BD2D62">
            <w:pPr>
              <w:spacing w:line="300" w:lineRule="exact"/>
              <w:jc w:val="center"/>
              <w:rPr>
                <w:rFonts w:ascii="Times New Roman" w:hAnsi="Times New Roman" w:cs="Times New Roman"/>
                <w:kern w:val="0"/>
                <w:sz w:val="24"/>
                <w:szCs w:val="24"/>
              </w:rPr>
            </w:pPr>
          </w:p>
        </w:tc>
      </w:tr>
    </w:tbl>
    <w:p w:rsidR="00BD2D62" w:rsidRDefault="00917F90">
      <w:pPr>
        <w:ind w:firstLineChars="200" w:firstLine="462"/>
        <w:rPr>
          <w:rFonts w:ascii="Times New Roman" w:hAnsi="Times New Roman" w:cs="Times New Roman"/>
          <w:kern w:val="0"/>
          <w:sz w:val="24"/>
          <w:szCs w:val="24"/>
        </w:rPr>
      </w:pPr>
      <w:r>
        <w:rPr>
          <w:rFonts w:ascii="Times New Roman" w:hAnsi="Times New Roman" w:cs="宋体" w:hint="eastAsia"/>
          <w:kern w:val="0"/>
          <w:sz w:val="24"/>
          <w:szCs w:val="24"/>
        </w:rPr>
        <w:t>说明：报价方应对</w:t>
      </w:r>
      <w:proofErr w:type="gramStart"/>
      <w:r>
        <w:rPr>
          <w:rFonts w:ascii="Times New Roman" w:hAnsi="Times New Roman" w:cs="宋体" w:hint="eastAsia"/>
          <w:kern w:val="0"/>
          <w:sz w:val="24"/>
          <w:szCs w:val="24"/>
        </w:rPr>
        <w:t>照谈判</w:t>
      </w:r>
      <w:proofErr w:type="gramEnd"/>
      <w:r>
        <w:rPr>
          <w:rFonts w:ascii="Times New Roman" w:hAnsi="Times New Roman" w:cs="宋体" w:hint="eastAsia"/>
          <w:kern w:val="0"/>
          <w:sz w:val="24"/>
          <w:szCs w:val="24"/>
        </w:rPr>
        <w:t>文件技术要求，逐条如实填写所报价产品的具体指标参数，注明无偏离、正偏离或负偏离，并在备注中注明偏离的具体内容。技术指标参数响应</w:t>
      </w:r>
      <w:proofErr w:type="gramStart"/>
      <w:r>
        <w:rPr>
          <w:rFonts w:ascii="Times New Roman" w:hAnsi="Times New Roman" w:cs="宋体" w:hint="eastAsia"/>
          <w:kern w:val="0"/>
          <w:sz w:val="24"/>
          <w:szCs w:val="24"/>
        </w:rPr>
        <w:t>栏如果</w:t>
      </w:r>
      <w:proofErr w:type="gramEnd"/>
      <w:r>
        <w:rPr>
          <w:rFonts w:ascii="Times New Roman" w:hAnsi="Times New Roman" w:cs="宋体" w:hint="eastAsia"/>
          <w:kern w:val="0"/>
          <w:sz w:val="24"/>
          <w:szCs w:val="24"/>
        </w:rPr>
        <w:t>原文复制谈判文件技术要求，可能会被视为无效报价。</w:t>
      </w:r>
    </w:p>
    <w:p w:rsidR="00BD2D62" w:rsidRDefault="00BD2D62">
      <w:pPr>
        <w:rPr>
          <w:rFonts w:ascii="Times New Roman" w:hAnsi="Times New Roman" w:cs="Times New Roman"/>
          <w:kern w:val="0"/>
          <w:sz w:val="28"/>
          <w:szCs w:val="28"/>
        </w:rPr>
      </w:pPr>
    </w:p>
    <w:p w:rsidR="00BD2D62" w:rsidRDefault="00BD2D62">
      <w:pPr>
        <w:rPr>
          <w:rFonts w:ascii="Times New Roman" w:hAnsi="Times New Roman" w:cs="Times New Roman"/>
          <w:kern w:val="0"/>
          <w:sz w:val="28"/>
          <w:szCs w:val="28"/>
        </w:rPr>
      </w:pPr>
    </w:p>
    <w:p w:rsidR="00BD2D62" w:rsidRDefault="00917F90">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BD2D62" w:rsidRDefault="00917F90">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BD2D62" w:rsidRDefault="00917F90">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BD2D62" w:rsidRDefault="00BD2D62">
      <w:pPr>
        <w:rPr>
          <w:rFonts w:ascii="黑体" w:eastAsia="黑体" w:hAnsi="黑体" w:cs="Times New Roman"/>
          <w:kern w:val="0"/>
          <w:sz w:val="28"/>
          <w:szCs w:val="28"/>
        </w:rPr>
      </w:pPr>
    </w:p>
    <w:p w:rsidR="00BD2D62" w:rsidRDefault="00917F90">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Pr>
          <w:rFonts w:ascii="黑体" w:eastAsia="黑体" w:hAnsi="黑体" w:cs="黑体"/>
          <w:kern w:val="0"/>
          <w:sz w:val="32"/>
          <w:szCs w:val="32"/>
        </w:rPr>
        <w:t>6</w:t>
      </w:r>
    </w:p>
    <w:p w:rsidR="00BD2D62" w:rsidRDefault="00917F90">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主要商务条款响应偏离表</w:t>
      </w:r>
    </w:p>
    <w:p w:rsidR="00BD2D62" w:rsidRDefault="00917F90">
      <w:pPr>
        <w:rPr>
          <w:rFonts w:ascii="宋体" w:cs="Times New Roman"/>
          <w:kern w:val="0"/>
          <w:sz w:val="24"/>
          <w:szCs w:val="24"/>
        </w:rPr>
      </w:pPr>
      <w:r>
        <w:rPr>
          <w:rFonts w:ascii="宋体" w:hAnsi="宋体" w:cs="宋体" w:hint="eastAsia"/>
          <w:kern w:val="0"/>
          <w:sz w:val="24"/>
          <w:szCs w:val="24"/>
        </w:rPr>
        <w:t>项目名称：</w:t>
      </w:r>
      <w:r w:rsidR="00EB0588">
        <w:rPr>
          <w:rFonts w:ascii="宋体" w:hAnsi="宋体" w:cs="宋体" w:hint="eastAsia"/>
          <w:kern w:val="0"/>
          <w:sz w:val="24"/>
          <w:szCs w:val="24"/>
        </w:rPr>
        <w:t xml:space="preserve">                                </w:t>
      </w:r>
      <w:r>
        <w:rPr>
          <w:rFonts w:ascii="宋体" w:hAnsi="宋体" w:cs="宋体" w:hint="eastAsia"/>
          <w:kern w:val="0"/>
          <w:sz w:val="24"/>
          <w:szCs w:val="24"/>
        </w:rPr>
        <w:t>项目编号：</w:t>
      </w:r>
      <w:r w:rsidR="00EB0588">
        <w:rPr>
          <w:rFonts w:ascii="宋体" w:hAnsi="宋体" w:cs="宋体"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914"/>
        <w:gridCol w:w="2271"/>
        <w:gridCol w:w="2611"/>
        <w:gridCol w:w="800"/>
        <w:gridCol w:w="777"/>
      </w:tblGrid>
      <w:tr w:rsidR="00BD2D62">
        <w:trPr>
          <w:trHeight w:hRule="exact" w:val="567"/>
          <w:jc w:val="center"/>
        </w:trPr>
        <w:tc>
          <w:tcPr>
            <w:tcW w:w="687" w:type="dxa"/>
            <w:vAlign w:val="center"/>
          </w:tcPr>
          <w:p w:rsidR="00BD2D62" w:rsidRDefault="00917F90" w:rsidP="00AD62F2">
            <w:pPr>
              <w:spacing w:beforeLines="20" w:before="115" w:afterLines="20" w:after="115" w:line="300" w:lineRule="exact"/>
              <w:rPr>
                <w:rFonts w:ascii="Times New Roman" w:hAnsi="Times New Roman" w:cs="Times New Roman"/>
                <w:sz w:val="24"/>
                <w:szCs w:val="24"/>
              </w:rPr>
            </w:pPr>
            <w:r>
              <w:rPr>
                <w:rFonts w:ascii="Times New Roman" w:hAnsi="Times New Roman" w:cs="宋体" w:hint="eastAsia"/>
                <w:kern w:val="0"/>
                <w:sz w:val="24"/>
                <w:szCs w:val="24"/>
              </w:rPr>
              <w:t>序号</w:t>
            </w:r>
          </w:p>
        </w:tc>
        <w:tc>
          <w:tcPr>
            <w:tcW w:w="1914" w:type="dxa"/>
            <w:vAlign w:val="center"/>
          </w:tcPr>
          <w:p w:rsidR="00BD2D62" w:rsidRDefault="00917F90" w:rsidP="00AD62F2">
            <w:pPr>
              <w:spacing w:beforeLines="20" w:before="115" w:afterLines="20" w:after="115" w:line="300" w:lineRule="exact"/>
              <w:rPr>
                <w:rFonts w:ascii="Times New Roman" w:hAnsi="Times New Roman" w:cs="Times New Roman"/>
                <w:sz w:val="24"/>
                <w:szCs w:val="24"/>
              </w:rPr>
            </w:pPr>
            <w:r>
              <w:rPr>
                <w:rFonts w:ascii="Times New Roman" w:hAnsi="Times New Roman" w:cs="宋体" w:hint="eastAsia"/>
                <w:kern w:val="0"/>
                <w:sz w:val="24"/>
                <w:szCs w:val="24"/>
              </w:rPr>
              <w:t>谈判文件条目号</w:t>
            </w:r>
          </w:p>
        </w:tc>
        <w:tc>
          <w:tcPr>
            <w:tcW w:w="2271" w:type="dxa"/>
            <w:vAlign w:val="center"/>
          </w:tcPr>
          <w:p w:rsidR="00BD2D62" w:rsidRDefault="00917F90" w:rsidP="00AD62F2">
            <w:pPr>
              <w:spacing w:beforeLines="20" w:before="115" w:afterLines="20" w:after="115" w:line="300" w:lineRule="exact"/>
              <w:ind w:firstLineChars="41" w:firstLine="95"/>
              <w:rPr>
                <w:rFonts w:ascii="Times New Roman" w:hAnsi="Times New Roman" w:cs="Times New Roman"/>
                <w:sz w:val="24"/>
                <w:szCs w:val="24"/>
              </w:rPr>
            </w:pPr>
            <w:r>
              <w:rPr>
                <w:rFonts w:ascii="Times New Roman" w:hAnsi="Times New Roman" w:cs="宋体" w:hint="eastAsia"/>
                <w:kern w:val="0"/>
                <w:sz w:val="24"/>
                <w:szCs w:val="24"/>
              </w:rPr>
              <w:t>谈判文件商务条款</w:t>
            </w:r>
          </w:p>
        </w:tc>
        <w:tc>
          <w:tcPr>
            <w:tcW w:w="2611" w:type="dxa"/>
            <w:vAlign w:val="center"/>
          </w:tcPr>
          <w:p w:rsidR="00BD2D62" w:rsidRDefault="00917F90" w:rsidP="00AD62F2">
            <w:pPr>
              <w:spacing w:beforeLines="20" w:before="115" w:afterLines="20" w:after="115" w:line="300" w:lineRule="exact"/>
              <w:rPr>
                <w:rFonts w:ascii="Times New Roman" w:hAnsi="Times New Roman" w:cs="Times New Roman"/>
                <w:sz w:val="24"/>
                <w:szCs w:val="24"/>
              </w:rPr>
            </w:pPr>
            <w:r>
              <w:rPr>
                <w:rFonts w:ascii="Times New Roman" w:hAnsi="Times New Roman" w:cs="宋体" w:hint="eastAsia"/>
                <w:kern w:val="0"/>
                <w:sz w:val="24"/>
                <w:szCs w:val="24"/>
              </w:rPr>
              <w:t>报价文件商务条款响应</w:t>
            </w:r>
          </w:p>
        </w:tc>
        <w:tc>
          <w:tcPr>
            <w:tcW w:w="800" w:type="dxa"/>
            <w:vAlign w:val="center"/>
          </w:tcPr>
          <w:p w:rsidR="00BD2D62" w:rsidRDefault="00917F90" w:rsidP="00AD62F2">
            <w:pPr>
              <w:spacing w:beforeLines="20" w:before="115" w:afterLines="20" w:after="115" w:line="300" w:lineRule="exact"/>
              <w:rPr>
                <w:rFonts w:ascii="Times New Roman" w:hAnsi="Times New Roman" w:cs="Times New Roman"/>
                <w:sz w:val="24"/>
                <w:szCs w:val="24"/>
              </w:rPr>
            </w:pPr>
            <w:r>
              <w:rPr>
                <w:rFonts w:ascii="Times New Roman" w:hAnsi="Times New Roman" w:cs="宋体" w:hint="eastAsia"/>
                <w:sz w:val="24"/>
                <w:szCs w:val="24"/>
              </w:rPr>
              <w:t>偏离</w:t>
            </w:r>
          </w:p>
        </w:tc>
        <w:tc>
          <w:tcPr>
            <w:tcW w:w="777" w:type="dxa"/>
            <w:vAlign w:val="center"/>
          </w:tcPr>
          <w:p w:rsidR="00BD2D62" w:rsidRDefault="00917F90" w:rsidP="00AD62F2">
            <w:pPr>
              <w:spacing w:beforeLines="20" w:before="115" w:afterLines="20" w:after="115" w:line="300" w:lineRule="exact"/>
              <w:rPr>
                <w:rFonts w:ascii="Times New Roman" w:hAnsi="Times New Roman" w:cs="Times New Roman"/>
                <w:sz w:val="24"/>
                <w:szCs w:val="24"/>
              </w:rPr>
            </w:pPr>
            <w:r>
              <w:rPr>
                <w:rFonts w:ascii="Times New Roman" w:hAnsi="Times New Roman" w:cs="宋体" w:hint="eastAsia"/>
                <w:kern w:val="0"/>
                <w:sz w:val="24"/>
                <w:szCs w:val="24"/>
              </w:rPr>
              <w:t>说明</w:t>
            </w:r>
          </w:p>
        </w:tc>
      </w:tr>
      <w:tr w:rsidR="00BD2D62">
        <w:trPr>
          <w:trHeight w:hRule="exact" w:val="567"/>
          <w:jc w:val="center"/>
        </w:trPr>
        <w:tc>
          <w:tcPr>
            <w:tcW w:w="68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r>
      <w:tr w:rsidR="00BD2D62">
        <w:trPr>
          <w:trHeight w:hRule="exact" w:val="567"/>
          <w:jc w:val="center"/>
        </w:trPr>
        <w:tc>
          <w:tcPr>
            <w:tcW w:w="68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r>
      <w:tr w:rsidR="00BD2D62">
        <w:trPr>
          <w:trHeight w:hRule="exact" w:val="567"/>
          <w:jc w:val="center"/>
        </w:trPr>
        <w:tc>
          <w:tcPr>
            <w:tcW w:w="68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r>
      <w:tr w:rsidR="00BD2D62">
        <w:trPr>
          <w:trHeight w:hRule="exact" w:val="567"/>
          <w:jc w:val="center"/>
        </w:trPr>
        <w:tc>
          <w:tcPr>
            <w:tcW w:w="68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r>
      <w:tr w:rsidR="00BD2D62">
        <w:trPr>
          <w:trHeight w:hRule="exact" w:val="567"/>
          <w:jc w:val="center"/>
        </w:trPr>
        <w:tc>
          <w:tcPr>
            <w:tcW w:w="68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r>
      <w:tr w:rsidR="00BD2D62">
        <w:trPr>
          <w:trHeight w:hRule="exact" w:val="567"/>
          <w:jc w:val="center"/>
        </w:trPr>
        <w:tc>
          <w:tcPr>
            <w:tcW w:w="68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r>
    </w:tbl>
    <w:p w:rsidR="00BD2D62" w:rsidRDefault="00917F90">
      <w:pPr>
        <w:ind w:firstLineChars="200" w:firstLine="462"/>
        <w:rPr>
          <w:rFonts w:ascii="宋体" w:cs="Times New Roman"/>
          <w:kern w:val="0"/>
          <w:sz w:val="24"/>
          <w:szCs w:val="24"/>
        </w:rPr>
      </w:pPr>
      <w:r>
        <w:rPr>
          <w:rFonts w:ascii="宋体" w:hAnsi="宋体" w:cs="宋体" w:hint="eastAsia"/>
          <w:kern w:val="0"/>
          <w:sz w:val="24"/>
          <w:szCs w:val="24"/>
        </w:rPr>
        <w:t>商务条款主要包括报价要求、售后服务、专利权和保密要求、交货时间、地点与方式、付款及结算方式等。如有遗漏，请报价方按照谈判文件正文自行补充完整。</w:t>
      </w:r>
    </w:p>
    <w:p w:rsidR="00BD2D62" w:rsidRDefault="00BD2D62">
      <w:pPr>
        <w:ind w:firstLineChars="200" w:firstLine="462"/>
        <w:rPr>
          <w:rFonts w:ascii="Times New Roman" w:hAnsi="Times New Roman" w:cs="Times New Roman"/>
          <w:kern w:val="0"/>
          <w:sz w:val="24"/>
          <w:szCs w:val="24"/>
        </w:rPr>
      </w:pPr>
    </w:p>
    <w:p w:rsidR="00BD2D62" w:rsidRDefault="00917F90">
      <w:pPr>
        <w:jc w:val="center"/>
        <w:rPr>
          <w:rFonts w:ascii="Times New Roman" w:eastAsia="楷体_GB2312" w:hAnsi="Times New Roman" w:cs="Times New Roman"/>
          <w:kern w:val="0"/>
          <w:sz w:val="24"/>
          <w:szCs w:val="24"/>
          <w:u w:val="single"/>
        </w:rPr>
      </w:pPr>
      <w:r>
        <w:rPr>
          <w:rFonts w:ascii="Times New Roman" w:eastAsia="楷体_GB2312" w:hAnsi="Times New Roman" w:cs="楷体_GB2312" w:hint="eastAsia"/>
          <w:kern w:val="0"/>
          <w:sz w:val="24"/>
          <w:szCs w:val="24"/>
          <w:u w:val="single"/>
        </w:rPr>
        <w:t>特别提示</w:t>
      </w:r>
    </w:p>
    <w:p w:rsidR="00BD2D62" w:rsidRDefault="00917F90">
      <w:pPr>
        <w:ind w:firstLineChars="200" w:firstLine="462"/>
        <w:rPr>
          <w:rFonts w:ascii="宋体" w:cs="Times New Roman"/>
          <w:kern w:val="0"/>
          <w:sz w:val="24"/>
          <w:szCs w:val="24"/>
        </w:rPr>
      </w:pPr>
      <w:r>
        <w:rPr>
          <w:rFonts w:ascii="宋体" w:hAnsi="宋体" w:cs="宋体"/>
          <w:kern w:val="0"/>
          <w:sz w:val="24"/>
          <w:szCs w:val="24"/>
        </w:rPr>
        <w:t>1.</w:t>
      </w:r>
      <w:r>
        <w:rPr>
          <w:rFonts w:ascii="宋体" w:hAnsi="宋体" w:cs="宋体" w:hint="eastAsia"/>
          <w:kern w:val="0"/>
          <w:sz w:val="24"/>
          <w:szCs w:val="24"/>
        </w:rPr>
        <w:t>本表所列条款必须一一予以响应，</w:t>
      </w:r>
      <w:r>
        <w:rPr>
          <w:rFonts w:ascii="宋体" w:cs="宋体" w:hint="eastAsia"/>
          <w:kern w:val="0"/>
          <w:sz w:val="24"/>
          <w:szCs w:val="24"/>
        </w:rPr>
        <w:t>“</w:t>
      </w:r>
      <w:r>
        <w:rPr>
          <w:rFonts w:ascii="宋体" w:hAnsi="宋体" w:cs="宋体" w:hint="eastAsia"/>
          <w:kern w:val="0"/>
          <w:sz w:val="24"/>
          <w:szCs w:val="24"/>
        </w:rPr>
        <w:t>报价文件商务条款响应</w:t>
      </w:r>
      <w:r>
        <w:rPr>
          <w:rFonts w:ascii="宋体" w:cs="宋体" w:hint="eastAsia"/>
          <w:kern w:val="0"/>
          <w:sz w:val="24"/>
          <w:szCs w:val="24"/>
        </w:rPr>
        <w:t>”</w:t>
      </w:r>
      <w:r>
        <w:rPr>
          <w:rFonts w:ascii="宋体" w:hAnsi="宋体" w:cs="宋体" w:hint="eastAsia"/>
          <w:kern w:val="0"/>
          <w:sz w:val="24"/>
          <w:szCs w:val="24"/>
        </w:rPr>
        <w:t>一栏应填写具体的响应内容，有偏离的要具体说明，纸面不敷时，可以另加页。</w:t>
      </w:r>
    </w:p>
    <w:p w:rsidR="00BD2D62" w:rsidRDefault="00917F90">
      <w:pPr>
        <w:ind w:firstLineChars="200" w:firstLine="462"/>
        <w:rPr>
          <w:rFonts w:ascii="宋体" w:cs="Times New Roman"/>
          <w:kern w:val="0"/>
          <w:sz w:val="24"/>
          <w:szCs w:val="24"/>
        </w:rPr>
      </w:pPr>
      <w:r>
        <w:rPr>
          <w:rFonts w:ascii="宋体" w:hAnsi="宋体" w:cs="宋体"/>
          <w:kern w:val="0"/>
          <w:sz w:val="24"/>
          <w:szCs w:val="24"/>
        </w:rPr>
        <w:t>2.</w:t>
      </w:r>
      <w:r>
        <w:rPr>
          <w:rFonts w:ascii="宋体" w:hAnsi="宋体" w:cs="宋体" w:hint="eastAsia"/>
          <w:kern w:val="0"/>
          <w:sz w:val="24"/>
          <w:szCs w:val="24"/>
        </w:rPr>
        <w:t>请报价方认真填写本表内容，如填写错误将可能导致报价无效。</w:t>
      </w:r>
    </w:p>
    <w:p w:rsidR="00BD2D62" w:rsidRDefault="00BD2D62" w:rsidP="00917F90">
      <w:pPr>
        <w:ind w:firstLineChars="1319" w:firstLine="3574"/>
        <w:rPr>
          <w:rFonts w:ascii="Times New Roman" w:hAnsi="Times New Roman" w:cs="Times New Roman"/>
          <w:kern w:val="0"/>
          <w:sz w:val="28"/>
          <w:szCs w:val="28"/>
        </w:rPr>
      </w:pPr>
    </w:p>
    <w:p w:rsidR="00BD2D62" w:rsidRDefault="00BD2D62" w:rsidP="00917F90">
      <w:pPr>
        <w:ind w:firstLineChars="1319" w:firstLine="3574"/>
        <w:rPr>
          <w:rFonts w:ascii="Times New Roman" w:hAnsi="Times New Roman" w:cs="Times New Roman"/>
          <w:kern w:val="0"/>
          <w:sz w:val="28"/>
          <w:szCs w:val="28"/>
        </w:rPr>
      </w:pPr>
    </w:p>
    <w:p w:rsidR="00BD2D62" w:rsidRDefault="00917F90">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BD2D62" w:rsidRDefault="00917F90">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BD2D62" w:rsidRDefault="00917F90">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BD2D62" w:rsidRDefault="00917F90">
      <w:pPr>
        <w:rPr>
          <w:rFonts w:ascii="黑体" w:eastAsia="黑体" w:hAnsi="黑体" w:cs="Times New Roman"/>
          <w:snapToGrid w:val="0"/>
          <w:kern w:val="0"/>
          <w:sz w:val="32"/>
          <w:szCs w:val="32"/>
          <w:lang w:val="zh-CN"/>
        </w:rPr>
      </w:pPr>
      <w:r>
        <w:rPr>
          <w:rFonts w:ascii="Times New Roman" w:hAnsi="Times New Roman" w:cs="Times New Roman"/>
          <w:snapToGrid w:val="0"/>
          <w:kern w:val="0"/>
          <w:sz w:val="28"/>
          <w:szCs w:val="28"/>
          <w:lang w:val="zh-CN"/>
        </w:rPr>
        <w:br w:type="page"/>
      </w:r>
      <w:r>
        <w:rPr>
          <w:rFonts w:ascii="黑体" w:eastAsia="黑体" w:hAnsi="黑体" w:cs="黑体" w:hint="eastAsia"/>
          <w:kern w:val="0"/>
          <w:sz w:val="32"/>
          <w:szCs w:val="32"/>
        </w:rPr>
        <w:lastRenderedPageBreak/>
        <w:t>附件</w:t>
      </w:r>
      <w:r>
        <w:rPr>
          <w:rFonts w:ascii="黑体" w:eastAsia="黑体" w:hAnsi="黑体" w:cs="黑体"/>
          <w:kern w:val="0"/>
          <w:sz w:val="32"/>
          <w:szCs w:val="32"/>
        </w:rPr>
        <w:t>7</w:t>
      </w:r>
    </w:p>
    <w:p w:rsidR="00BD2D62" w:rsidRDefault="00917F90">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交货清单</w:t>
      </w:r>
    </w:p>
    <w:p w:rsidR="00BD2D62" w:rsidRDefault="00917F90">
      <w:pPr>
        <w:rPr>
          <w:rFonts w:ascii="宋体" w:cs="Times New Roman"/>
          <w:kern w:val="0"/>
          <w:sz w:val="24"/>
          <w:szCs w:val="24"/>
        </w:rPr>
      </w:pPr>
      <w:r>
        <w:rPr>
          <w:rFonts w:ascii="宋体" w:hAnsi="宋体" w:cs="宋体" w:hint="eastAsia"/>
          <w:kern w:val="0"/>
          <w:sz w:val="24"/>
          <w:szCs w:val="24"/>
        </w:rPr>
        <w:t>项目名称：</w:t>
      </w:r>
      <w:r w:rsidR="00EB0588">
        <w:rPr>
          <w:rFonts w:ascii="宋体" w:hAnsi="宋体" w:cs="宋体" w:hint="eastAsia"/>
          <w:kern w:val="0"/>
          <w:sz w:val="24"/>
          <w:szCs w:val="24"/>
        </w:rPr>
        <w:t xml:space="preserve">                               </w:t>
      </w:r>
      <w:r>
        <w:rPr>
          <w:rFonts w:ascii="宋体" w:hAnsi="宋体" w:cs="宋体" w:hint="eastAsia"/>
          <w:kern w:val="0"/>
          <w:sz w:val="24"/>
          <w:szCs w:val="24"/>
        </w:rPr>
        <w:t>项目编号：</w:t>
      </w:r>
      <w:r w:rsidR="00EB0588">
        <w:rPr>
          <w:rFonts w:ascii="宋体" w:hAnsi="宋体" w:cs="宋体"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
        <w:gridCol w:w="1641"/>
        <w:gridCol w:w="1144"/>
        <w:gridCol w:w="1819"/>
        <w:gridCol w:w="1046"/>
        <w:gridCol w:w="968"/>
        <w:gridCol w:w="1692"/>
      </w:tblGrid>
      <w:tr w:rsidR="00BD2D62">
        <w:trPr>
          <w:trHeight w:val="624"/>
          <w:jc w:val="center"/>
        </w:trPr>
        <w:tc>
          <w:tcPr>
            <w:tcW w:w="761" w:type="dxa"/>
            <w:vAlign w:val="center"/>
          </w:tcPr>
          <w:p w:rsidR="00BD2D62" w:rsidRDefault="00917F90">
            <w:pPr>
              <w:jc w:val="center"/>
              <w:rPr>
                <w:rFonts w:ascii="Times New Roman" w:hAnsi="Times New Roman" w:cs="Times New Roman"/>
                <w:snapToGrid w:val="0"/>
                <w:kern w:val="0"/>
                <w:sz w:val="24"/>
                <w:szCs w:val="24"/>
              </w:rPr>
            </w:pPr>
            <w:r>
              <w:rPr>
                <w:rFonts w:ascii="Times New Roman" w:hAnsi="Times New Roman" w:cs="宋体" w:hint="eastAsia"/>
                <w:snapToGrid w:val="0"/>
                <w:kern w:val="0"/>
                <w:sz w:val="24"/>
                <w:szCs w:val="24"/>
              </w:rPr>
              <w:t>序号</w:t>
            </w:r>
          </w:p>
        </w:tc>
        <w:tc>
          <w:tcPr>
            <w:tcW w:w="1687" w:type="dxa"/>
            <w:vAlign w:val="center"/>
          </w:tcPr>
          <w:p w:rsidR="00BD2D62" w:rsidRDefault="00917F90">
            <w:pPr>
              <w:jc w:val="center"/>
              <w:rPr>
                <w:rFonts w:ascii="Times New Roman" w:hAnsi="Times New Roman" w:cs="Times New Roman"/>
                <w:snapToGrid w:val="0"/>
                <w:kern w:val="0"/>
                <w:sz w:val="24"/>
                <w:szCs w:val="24"/>
              </w:rPr>
            </w:pPr>
            <w:r>
              <w:rPr>
                <w:rFonts w:ascii="Times New Roman" w:hAnsi="Times New Roman" w:cs="宋体" w:hint="eastAsia"/>
                <w:snapToGrid w:val="0"/>
                <w:kern w:val="0"/>
                <w:sz w:val="24"/>
                <w:szCs w:val="24"/>
              </w:rPr>
              <w:t>品名</w:t>
            </w:r>
          </w:p>
        </w:tc>
        <w:tc>
          <w:tcPr>
            <w:tcW w:w="1170" w:type="dxa"/>
            <w:vAlign w:val="center"/>
          </w:tcPr>
          <w:p w:rsidR="00BD2D62" w:rsidRDefault="00917F90">
            <w:pPr>
              <w:jc w:val="center"/>
              <w:rPr>
                <w:rFonts w:ascii="Times New Roman" w:hAnsi="Times New Roman" w:cs="Times New Roman"/>
                <w:snapToGrid w:val="0"/>
                <w:kern w:val="0"/>
                <w:sz w:val="24"/>
                <w:szCs w:val="24"/>
              </w:rPr>
            </w:pPr>
            <w:r>
              <w:rPr>
                <w:rFonts w:ascii="Times New Roman" w:hAnsi="Times New Roman" w:cs="宋体" w:hint="eastAsia"/>
                <w:snapToGrid w:val="0"/>
                <w:kern w:val="0"/>
                <w:sz w:val="24"/>
                <w:szCs w:val="24"/>
              </w:rPr>
              <w:t>品牌</w:t>
            </w:r>
          </w:p>
        </w:tc>
        <w:tc>
          <w:tcPr>
            <w:tcW w:w="1872" w:type="dxa"/>
            <w:vAlign w:val="center"/>
          </w:tcPr>
          <w:p w:rsidR="00BD2D62" w:rsidRDefault="00917F90">
            <w:pPr>
              <w:jc w:val="center"/>
              <w:rPr>
                <w:rFonts w:ascii="Times New Roman" w:hAnsi="Times New Roman" w:cs="Times New Roman"/>
                <w:snapToGrid w:val="0"/>
                <w:kern w:val="0"/>
                <w:sz w:val="24"/>
                <w:szCs w:val="24"/>
              </w:rPr>
            </w:pPr>
            <w:r>
              <w:rPr>
                <w:rFonts w:ascii="Times New Roman" w:hAnsi="Times New Roman" w:cs="宋体" w:hint="eastAsia"/>
                <w:snapToGrid w:val="0"/>
                <w:kern w:val="0"/>
                <w:sz w:val="24"/>
                <w:szCs w:val="24"/>
              </w:rPr>
              <w:t>规格型号</w:t>
            </w:r>
          </w:p>
        </w:tc>
        <w:tc>
          <w:tcPr>
            <w:tcW w:w="1069" w:type="dxa"/>
            <w:vAlign w:val="center"/>
          </w:tcPr>
          <w:p w:rsidR="00BD2D62" w:rsidRDefault="00917F90">
            <w:pPr>
              <w:jc w:val="center"/>
              <w:rPr>
                <w:rFonts w:ascii="Times New Roman" w:hAnsi="Times New Roman" w:cs="Times New Roman"/>
                <w:snapToGrid w:val="0"/>
                <w:kern w:val="0"/>
                <w:sz w:val="24"/>
                <w:szCs w:val="24"/>
              </w:rPr>
            </w:pPr>
            <w:r>
              <w:rPr>
                <w:rFonts w:ascii="Times New Roman" w:hAnsi="Times New Roman" w:cs="宋体" w:hint="eastAsia"/>
                <w:snapToGrid w:val="0"/>
                <w:kern w:val="0"/>
                <w:sz w:val="24"/>
                <w:szCs w:val="24"/>
              </w:rPr>
              <w:t>数量</w:t>
            </w:r>
          </w:p>
        </w:tc>
        <w:tc>
          <w:tcPr>
            <w:tcW w:w="988" w:type="dxa"/>
            <w:vAlign w:val="center"/>
          </w:tcPr>
          <w:p w:rsidR="00BD2D62" w:rsidRDefault="00917F90">
            <w:pPr>
              <w:jc w:val="center"/>
              <w:rPr>
                <w:rFonts w:ascii="Times New Roman" w:hAnsi="Times New Roman" w:cs="Times New Roman"/>
                <w:snapToGrid w:val="0"/>
                <w:kern w:val="0"/>
                <w:sz w:val="24"/>
                <w:szCs w:val="24"/>
              </w:rPr>
            </w:pPr>
            <w:r>
              <w:rPr>
                <w:rFonts w:ascii="Times New Roman" w:hAnsi="Times New Roman" w:cs="宋体" w:hint="eastAsia"/>
                <w:snapToGrid w:val="0"/>
                <w:kern w:val="0"/>
                <w:sz w:val="24"/>
                <w:szCs w:val="24"/>
              </w:rPr>
              <w:t>单位</w:t>
            </w:r>
          </w:p>
        </w:tc>
        <w:tc>
          <w:tcPr>
            <w:tcW w:w="1740" w:type="dxa"/>
            <w:tcBorders>
              <w:left w:val="single" w:sz="4" w:space="0" w:color="auto"/>
            </w:tcBorders>
            <w:vAlign w:val="center"/>
          </w:tcPr>
          <w:p w:rsidR="00BD2D62" w:rsidRDefault="00917F90">
            <w:pPr>
              <w:jc w:val="center"/>
              <w:rPr>
                <w:rFonts w:ascii="Times New Roman" w:hAnsi="Times New Roman" w:cs="Times New Roman"/>
                <w:snapToGrid w:val="0"/>
                <w:kern w:val="0"/>
                <w:sz w:val="24"/>
                <w:szCs w:val="24"/>
              </w:rPr>
            </w:pPr>
            <w:r>
              <w:rPr>
                <w:rFonts w:ascii="Times New Roman" w:hAnsi="Times New Roman" w:cs="宋体" w:hint="eastAsia"/>
                <w:snapToGrid w:val="0"/>
                <w:kern w:val="0"/>
                <w:sz w:val="24"/>
                <w:szCs w:val="24"/>
              </w:rPr>
              <w:t>原产地</w:t>
            </w:r>
          </w:p>
        </w:tc>
      </w:tr>
      <w:tr w:rsidR="00BD2D62">
        <w:trPr>
          <w:trHeight w:val="624"/>
          <w:jc w:val="center"/>
        </w:trPr>
        <w:tc>
          <w:tcPr>
            <w:tcW w:w="761" w:type="dxa"/>
            <w:vAlign w:val="center"/>
          </w:tcPr>
          <w:p w:rsidR="00BD2D62" w:rsidRDefault="00BD2D62">
            <w:pPr>
              <w:jc w:val="center"/>
              <w:rPr>
                <w:rFonts w:ascii="Times New Roman" w:hAnsi="Times New Roman" w:cs="Times New Roman"/>
                <w:snapToGrid w:val="0"/>
                <w:kern w:val="0"/>
                <w:sz w:val="24"/>
                <w:szCs w:val="24"/>
              </w:rPr>
            </w:pPr>
          </w:p>
        </w:tc>
        <w:tc>
          <w:tcPr>
            <w:tcW w:w="1687" w:type="dxa"/>
            <w:vAlign w:val="center"/>
          </w:tcPr>
          <w:p w:rsidR="00BD2D62" w:rsidRDefault="00BD2D62">
            <w:pPr>
              <w:jc w:val="center"/>
              <w:rPr>
                <w:rFonts w:ascii="Times New Roman" w:hAnsi="Times New Roman" w:cs="Times New Roman"/>
                <w:snapToGrid w:val="0"/>
                <w:kern w:val="0"/>
                <w:sz w:val="24"/>
                <w:szCs w:val="24"/>
              </w:rPr>
            </w:pPr>
          </w:p>
        </w:tc>
        <w:tc>
          <w:tcPr>
            <w:tcW w:w="1170" w:type="dxa"/>
            <w:vAlign w:val="center"/>
          </w:tcPr>
          <w:p w:rsidR="00BD2D62" w:rsidRDefault="00BD2D62">
            <w:pPr>
              <w:jc w:val="center"/>
              <w:rPr>
                <w:rFonts w:ascii="Times New Roman" w:hAnsi="Times New Roman" w:cs="Times New Roman"/>
                <w:snapToGrid w:val="0"/>
                <w:kern w:val="0"/>
                <w:sz w:val="24"/>
                <w:szCs w:val="24"/>
              </w:rPr>
            </w:pPr>
          </w:p>
        </w:tc>
        <w:tc>
          <w:tcPr>
            <w:tcW w:w="1872" w:type="dxa"/>
            <w:vAlign w:val="center"/>
          </w:tcPr>
          <w:p w:rsidR="00BD2D62" w:rsidRDefault="00BD2D62">
            <w:pPr>
              <w:jc w:val="center"/>
              <w:rPr>
                <w:rFonts w:ascii="Times New Roman" w:hAnsi="Times New Roman" w:cs="Times New Roman"/>
                <w:snapToGrid w:val="0"/>
                <w:kern w:val="0"/>
                <w:sz w:val="24"/>
                <w:szCs w:val="24"/>
              </w:rPr>
            </w:pPr>
          </w:p>
        </w:tc>
        <w:tc>
          <w:tcPr>
            <w:tcW w:w="1069" w:type="dxa"/>
            <w:vAlign w:val="center"/>
          </w:tcPr>
          <w:p w:rsidR="00BD2D62" w:rsidRDefault="00BD2D62">
            <w:pPr>
              <w:jc w:val="center"/>
              <w:rPr>
                <w:rFonts w:ascii="Times New Roman" w:hAnsi="Times New Roman" w:cs="Times New Roman"/>
                <w:snapToGrid w:val="0"/>
                <w:kern w:val="0"/>
                <w:sz w:val="24"/>
                <w:szCs w:val="24"/>
              </w:rPr>
            </w:pPr>
          </w:p>
        </w:tc>
        <w:tc>
          <w:tcPr>
            <w:tcW w:w="988" w:type="dxa"/>
            <w:vAlign w:val="center"/>
          </w:tcPr>
          <w:p w:rsidR="00BD2D62"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Default="00BD2D62">
            <w:pPr>
              <w:jc w:val="center"/>
              <w:rPr>
                <w:rFonts w:ascii="Times New Roman" w:hAnsi="Times New Roman" w:cs="Times New Roman"/>
                <w:snapToGrid w:val="0"/>
                <w:kern w:val="0"/>
                <w:sz w:val="24"/>
                <w:szCs w:val="24"/>
              </w:rPr>
            </w:pPr>
          </w:p>
        </w:tc>
      </w:tr>
      <w:tr w:rsidR="00BD2D62">
        <w:trPr>
          <w:trHeight w:val="624"/>
          <w:jc w:val="center"/>
        </w:trPr>
        <w:tc>
          <w:tcPr>
            <w:tcW w:w="761" w:type="dxa"/>
            <w:vAlign w:val="center"/>
          </w:tcPr>
          <w:p w:rsidR="00BD2D62" w:rsidRDefault="00BD2D62">
            <w:pPr>
              <w:jc w:val="center"/>
              <w:rPr>
                <w:rFonts w:ascii="Times New Roman" w:hAnsi="Times New Roman" w:cs="Times New Roman"/>
                <w:snapToGrid w:val="0"/>
                <w:kern w:val="0"/>
                <w:sz w:val="24"/>
                <w:szCs w:val="24"/>
              </w:rPr>
            </w:pPr>
          </w:p>
        </w:tc>
        <w:tc>
          <w:tcPr>
            <w:tcW w:w="1687" w:type="dxa"/>
            <w:vAlign w:val="center"/>
          </w:tcPr>
          <w:p w:rsidR="00BD2D62" w:rsidRDefault="00BD2D62">
            <w:pPr>
              <w:jc w:val="center"/>
              <w:rPr>
                <w:rFonts w:ascii="Times New Roman" w:hAnsi="Times New Roman" w:cs="Times New Roman"/>
                <w:snapToGrid w:val="0"/>
                <w:kern w:val="0"/>
                <w:sz w:val="24"/>
                <w:szCs w:val="24"/>
              </w:rPr>
            </w:pPr>
          </w:p>
        </w:tc>
        <w:tc>
          <w:tcPr>
            <w:tcW w:w="1170" w:type="dxa"/>
            <w:vAlign w:val="center"/>
          </w:tcPr>
          <w:p w:rsidR="00BD2D62" w:rsidRDefault="00BD2D62">
            <w:pPr>
              <w:jc w:val="center"/>
              <w:rPr>
                <w:rFonts w:ascii="Times New Roman" w:hAnsi="Times New Roman" w:cs="Times New Roman"/>
                <w:snapToGrid w:val="0"/>
                <w:kern w:val="0"/>
                <w:sz w:val="24"/>
                <w:szCs w:val="24"/>
              </w:rPr>
            </w:pPr>
          </w:p>
        </w:tc>
        <w:tc>
          <w:tcPr>
            <w:tcW w:w="1872" w:type="dxa"/>
            <w:vAlign w:val="center"/>
          </w:tcPr>
          <w:p w:rsidR="00BD2D62" w:rsidRDefault="00BD2D62">
            <w:pPr>
              <w:jc w:val="center"/>
              <w:rPr>
                <w:rFonts w:ascii="Times New Roman" w:hAnsi="Times New Roman" w:cs="Times New Roman"/>
                <w:snapToGrid w:val="0"/>
                <w:kern w:val="0"/>
                <w:sz w:val="24"/>
                <w:szCs w:val="24"/>
              </w:rPr>
            </w:pPr>
          </w:p>
        </w:tc>
        <w:tc>
          <w:tcPr>
            <w:tcW w:w="1069" w:type="dxa"/>
            <w:vAlign w:val="center"/>
          </w:tcPr>
          <w:p w:rsidR="00BD2D62" w:rsidRDefault="00BD2D62">
            <w:pPr>
              <w:jc w:val="center"/>
              <w:rPr>
                <w:rFonts w:ascii="Times New Roman" w:hAnsi="Times New Roman" w:cs="Times New Roman"/>
                <w:snapToGrid w:val="0"/>
                <w:kern w:val="0"/>
                <w:sz w:val="24"/>
                <w:szCs w:val="24"/>
              </w:rPr>
            </w:pPr>
          </w:p>
        </w:tc>
        <w:tc>
          <w:tcPr>
            <w:tcW w:w="988" w:type="dxa"/>
            <w:vAlign w:val="center"/>
          </w:tcPr>
          <w:p w:rsidR="00BD2D62"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Default="00BD2D62">
            <w:pPr>
              <w:jc w:val="center"/>
              <w:rPr>
                <w:rFonts w:ascii="Times New Roman" w:hAnsi="Times New Roman" w:cs="Times New Roman"/>
                <w:snapToGrid w:val="0"/>
                <w:kern w:val="0"/>
                <w:sz w:val="24"/>
                <w:szCs w:val="24"/>
              </w:rPr>
            </w:pPr>
          </w:p>
        </w:tc>
      </w:tr>
      <w:tr w:rsidR="00BD2D62">
        <w:trPr>
          <w:trHeight w:val="624"/>
          <w:jc w:val="center"/>
        </w:trPr>
        <w:tc>
          <w:tcPr>
            <w:tcW w:w="761" w:type="dxa"/>
            <w:vAlign w:val="center"/>
          </w:tcPr>
          <w:p w:rsidR="00BD2D62" w:rsidRDefault="00BD2D62">
            <w:pPr>
              <w:jc w:val="center"/>
              <w:rPr>
                <w:rFonts w:ascii="Times New Roman" w:hAnsi="Times New Roman" w:cs="Times New Roman"/>
                <w:snapToGrid w:val="0"/>
                <w:kern w:val="0"/>
                <w:sz w:val="24"/>
                <w:szCs w:val="24"/>
              </w:rPr>
            </w:pPr>
          </w:p>
        </w:tc>
        <w:tc>
          <w:tcPr>
            <w:tcW w:w="1687" w:type="dxa"/>
            <w:vAlign w:val="center"/>
          </w:tcPr>
          <w:p w:rsidR="00BD2D62" w:rsidRDefault="00BD2D62">
            <w:pPr>
              <w:jc w:val="center"/>
              <w:rPr>
                <w:rFonts w:ascii="Times New Roman" w:hAnsi="Times New Roman" w:cs="Times New Roman"/>
                <w:snapToGrid w:val="0"/>
                <w:kern w:val="0"/>
                <w:sz w:val="24"/>
                <w:szCs w:val="24"/>
              </w:rPr>
            </w:pPr>
          </w:p>
        </w:tc>
        <w:tc>
          <w:tcPr>
            <w:tcW w:w="1170" w:type="dxa"/>
            <w:vAlign w:val="center"/>
          </w:tcPr>
          <w:p w:rsidR="00BD2D62" w:rsidRDefault="00BD2D62">
            <w:pPr>
              <w:jc w:val="center"/>
              <w:rPr>
                <w:rFonts w:ascii="Times New Roman" w:hAnsi="Times New Roman" w:cs="Times New Roman"/>
                <w:snapToGrid w:val="0"/>
                <w:kern w:val="0"/>
                <w:sz w:val="24"/>
                <w:szCs w:val="24"/>
              </w:rPr>
            </w:pPr>
          </w:p>
        </w:tc>
        <w:tc>
          <w:tcPr>
            <w:tcW w:w="1872" w:type="dxa"/>
            <w:vAlign w:val="center"/>
          </w:tcPr>
          <w:p w:rsidR="00BD2D62" w:rsidRDefault="00BD2D62">
            <w:pPr>
              <w:jc w:val="center"/>
              <w:rPr>
                <w:rFonts w:ascii="Times New Roman" w:hAnsi="Times New Roman" w:cs="Times New Roman"/>
                <w:snapToGrid w:val="0"/>
                <w:kern w:val="0"/>
                <w:sz w:val="24"/>
                <w:szCs w:val="24"/>
              </w:rPr>
            </w:pPr>
          </w:p>
        </w:tc>
        <w:tc>
          <w:tcPr>
            <w:tcW w:w="1069" w:type="dxa"/>
            <w:vAlign w:val="center"/>
          </w:tcPr>
          <w:p w:rsidR="00BD2D62" w:rsidRDefault="00BD2D62">
            <w:pPr>
              <w:jc w:val="center"/>
              <w:rPr>
                <w:rFonts w:ascii="Times New Roman" w:hAnsi="Times New Roman" w:cs="Times New Roman"/>
                <w:snapToGrid w:val="0"/>
                <w:kern w:val="0"/>
                <w:sz w:val="24"/>
                <w:szCs w:val="24"/>
              </w:rPr>
            </w:pPr>
          </w:p>
        </w:tc>
        <w:tc>
          <w:tcPr>
            <w:tcW w:w="988" w:type="dxa"/>
            <w:vAlign w:val="center"/>
          </w:tcPr>
          <w:p w:rsidR="00BD2D62"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Default="00BD2D62">
            <w:pPr>
              <w:jc w:val="center"/>
              <w:rPr>
                <w:rFonts w:ascii="Times New Roman" w:hAnsi="Times New Roman" w:cs="Times New Roman"/>
                <w:snapToGrid w:val="0"/>
                <w:kern w:val="0"/>
                <w:sz w:val="24"/>
                <w:szCs w:val="24"/>
              </w:rPr>
            </w:pPr>
          </w:p>
        </w:tc>
      </w:tr>
      <w:tr w:rsidR="00BD2D62">
        <w:trPr>
          <w:trHeight w:val="624"/>
          <w:jc w:val="center"/>
        </w:trPr>
        <w:tc>
          <w:tcPr>
            <w:tcW w:w="761" w:type="dxa"/>
            <w:vAlign w:val="center"/>
          </w:tcPr>
          <w:p w:rsidR="00BD2D62" w:rsidRDefault="00BD2D62">
            <w:pPr>
              <w:jc w:val="center"/>
              <w:rPr>
                <w:rFonts w:ascii="Times New Roman" w:hAnsi="Times New Roman" w:cs="Times New Roman"/>
                <w:snapToGrid w:val="0"/>
                <w:color w:val="FF0000"/>
                <w:kern w:val="0"/>
                <w:sz w:val="24"/>
                <w:szCs w:val="24"/>
              </w:rPr>
            </w:pPr>
          </w:p>
        </w:tc>
        <w:tc>
          <w:tcPr>
            <w:tcW w:w="1687" w:type="dxa"/>
            <w:vAlign w:val="center"/>
          </w:tcPr>
          <w:p w:rsidR="00BD2D62" w:rsidRDefault="00BD2D62">
            <w:pPr>
              <w:jc w:val="center"/>
              <w:rPr>
                <w:rFonts w:ascii="Times New Roman" w:hAnsi="Times New Roman" w:cs="Times New Roman"/>
                <w:snapToGrid w:val="0"/>
                <w:color w:val="FF0000"/>
                <w:kern w:val="0"/>
                <w:sz w:val="24"/>
                <w:szCs w:val="24"/>
              </w:rPr>
            </w:pPr>
          </w:p>
        </w:tc>
        <w:tc>
          <w:tcPr>
            <w:tcW w:w="1170" w:type="dxa"/>
            <w:vAlign w:val="center"/>
          </w:tcPr>
          <w:p w:rsidR="00BD2D62" w:rsidRDefault="00BD2D62">
            <w:pPr>
              <w:jc w:val="center"/>
              <w:rPr>
                <w:rFonts w:ascii="Times New Roman" w:hAnsi="Times New Roman" w:cs="Times New Roman"/>
                <w:snapToGrid w:val="0"/>
                <w:color w:val="FF0000"/>
                <w:kern w:val="0"/>
                <w:sz w:val="24"/>
                <w:szCs w:val="24"/>
              </w:rPr>
            </w:pPr>
          </w:p>
        </w:tc>
        <w:tc>
          <w:tcPr>
            <w:tcW w:w="1872" w:type="dxa"/>
            <w:vAlign w:val="center"/>
          </w:tcPr>
          <w:p w:rsidR="00BD2D62" w:rsidRDefault="00BD2D62">
            <w:pPr>
              <w:jc w:val="center"/>
              <w:rPr>
                <w:rFonts w:ascii="Times New Roman" w:hAnsi="Times New Roman" w:cs="Times New Roman"/>
                <w:snapToGrid w:val="0"/>
                <w:color w:val="FF0000"/>
                <w:kern w:val="0"/>
                <w:sz w:val="24"/>
                <w:szCs w:val="24"/>
              </w:rPr>
            </w:pPr>
          </w:p>
        </w:tc>
        <w:tc>
          <w:tcPr>
            <w:tcW w:w="1069" w:type="dxa"/>
            <w:vAlign w:val="center"/>
          </w:tcPr>
          <w:p w:rsidR="00BD2D62" w:rsidRDefault="00BD2D62">
            <w:pPr>
              <w:jc w:val="center"/>
              <w:rPr>
                <w:rFonts w:ascii="Times New Roman" w:hAnsi="Times New Roman" w:cs="Times New Roman"/>
                <w:snapToGrid w:val="0"/>
                <w:color w:val="FF0000"/>
                <w:kern w:val="0"/>
                <w:sz w:val="24"/>
                <w:szCs w:val="24"/>
              </w:rPr>
            </w:pPr>
          </w:p>
        </w:tc>
        <w:tc>
          <w:tcPr>
            <w:tcW w:w="988" w:type="dxa"/>
            <w:vAlign w:val="center"/>
          </w:tcPr>
          <w:p w:rsidR="00BD2D62" w:rsidRDefault="00BD2D62">
            <w:pPr>
              <w:jc w:val="center"/>
              <w:rPr>
                <w:rFonts w:ascii="Times New Roman" w:hAnsi="Times New Roman" w:cs="Times New Roman"/>
                <w:snapToGrid w:val="0"/>
                <w:color w:val="FF0000"/>
                <w:kern w:val="0"/>
                <w:sz w:val="24"/>
                <w:szCs w:val="24"/>
              </w:rPr>
            </w:pPr>
          </w:p>
        </w:tc>
        <w:tc>
          <w:tcPr>
            <w:tcW w:w="1740" w:type="dxa"/>
            <w:tcBorders>
              <w:left w:val="single" w:sz="4" w:space="0" w:color="auto"/>
            </w:tcBorders>
            <w:vAlign w:val="center"/>
          </w:tcPr>
          <w:p w:rsidR="00BD2D62" w:rsidRDefault="00BD2D62">
            <w:pPr>
              <w:jc w:val="center"/>
              <w:rPr>
                <w:rFonts w:ascii="Times New Roman" w:hAnsi="Times New Roman" w:cs="Times New Roman"/>
                <w:snapToGrid w:val="0"/>
                <w:color w:val="FF0000"/>
                <w:kern w:val="0"/>
                <w:sz w:val="24"/>
                <w:szCs w:val="24"/>
              </w:rPr>
            </w:pPr>
          </w:p>
        </w:tc>
      </w:tr>
      <w:tr w:rsidR="00BD2D62">
        <w:trPr>
          <w:trHeight w:val="624"/>
          <w:jc w:val="center"/>
        </w:trPr>
        <w:tc>
          <w:tcPr>
            <w:tcW w:w="761" w:type="dxa"/>
            <w:vAlign w:val="center"/>
          </w:tcPr>
          <w:p w:rsidR="00BD2D62" w:rsidRDefault="00BD2D62">
            <w:pPr>
              <w:jc w:val="center"/>
              <w:rPr>
                <w:rFonts w:ascii="Times New Roman" w:hAnsi="Times New Roman" w:cs="Times New Roman"/>
                <w:snapToGrid w:val="0"/>
                <w:color w:val="FF0000"/>
                <w:kern w:val="0"/>
                <w:sz w:val="24"/>
                <w:szCs w:val="24"/>
              </w:rPr>
            </w:pPr>
          </w:p>
        </w:tc>
        <w:tc>
          <w:tcPr>
            <w:tcW w:w="1687" w:type="dxa"/>
            <w:vAlign w:val="center"/>
          </w:tcPr>
          <w:p w:rsidR="00BD2D62" w:rsidRDefault="00BD2D62">
            <w:pPr>
              <w:jc w:val="center"/>
              <w:rPr>
                <w:rFonts w:ascii="Times New Roman" w:hAnsi="Times New Roman" w:cs="Times New Roman"/>
                <w:snapToGrid w:val="0"/>
                <w:color w:val="FF0000"/>
                <w:kern w:val="0"/>
                <w:sz w:val="24"/>
                <w:szCs w:val="24"/>
              </w:rPr>
            </w:pPr>
          </w:p>
        </w:tc>
        <w:tc>
          <w:tcPr>
            <w:tcW w:w="1170" w:type="dxa"/>
            <w:vAlign w:val="center"/>
          </w:tcPr>
          <w:p w:rsidR="00BD2D62" w:rsidRDefault="00BD2D62">
            <w:pPr>
              <w:jc w:val="center"/>
              <w:rPr>
                <w:rFonts w:ascii="Times New Roman" w:hAnsi="Times New Roman" w:cs="Times New Roman"/>
                <w:snapToGrid w:val="0"/>
                <w:color w:val="FF0000"/>
                <w:kern w:val="0"/>
                <w:sz w:val="24"/>
                <w:szCs w:val="24"/>
              </w:rPr>
            </w:pPr>
          </w:p>
        </w:tc>
        <w:tc>
          <w:tcPr>
            <w:tcW w:w="1872" w:type="dxa"/>
            <w:vAlign w:val="center"/>
          </w:tcPr>
          <w:p w:rsidR="00BD2D62" w:rsidRDefault="00BD2D62">
            <w:pPr>
              <w:jc w:val="center"/>
              <w:rPr>
                <w:rFonts w:ascii="Times New Roman" w:hAnsi="Times New Roman" w:cs="Times New Roman"/>
                <w:snapToGrid w:val="0"/>
                <w:color w:val="FF0000"/>
                <w:kern w:val="0"/>
                <w:sz w:val="24"/>
                <w:szCs w:val="24"/>
              </w:rPr>
            </w:pPr>
          </w:p>
        </w:tc>
        <w:tc>
          <w:tcPr>
            <w:tcW w:w="1069" w:type="dxa"/>
            <w:vAlign w:val="center"/>
          </w:tcPr>
          <w:p w:rsidR="00BD2D62" w:rsidRDefault="00BD2D62">
            <w:pPr>
              <w:jc w:val="center"/>
              <w:rPr>
                <w:rFonts w:ascii="Times New Roman" w:hAnsi="Times New Roman" w:cs="Times New Roman"/>
                <w:snapToGrid w:val="0"/>
                <w:color w:val="FF0000"/>
                <w:kern w:val="0"/>
                <w:sz w:val="24"/>
                <w:szCs w:val="24"/>
              </w:rPr>
            </w:pPr>
          </w:p>
        </w:tc>
        <w:tc>
          <w:tcPr>
            <w:tcW w:w="988" w:type="dxa"/>
            <w:vAlign w:val="center"/>
          </w:tcPr>
          <w:p w:rsidR="00BD2D62" w:rsidRDefault="00BD2D62">
            <w:pPr>
              <w:jc w:val="center"/>
              <w:rPr>
                <w:rFonts w:ascii="Times New Roman" w:hAnsi="Times New Roman" w:cs="Times New Roman"/>
                <w:snapToGrid w:val="0"/>
                <w:color w:val="FF0000"/>
                <w:kern w:val="0"/>
                <w:sz w:val="24"/>
                <w:szCs w:val="24"/>
              </w:rPr>
            </w:pPr>
          </w:p>
        </w:tc>
        <w:tc>
          <w:tcPr>
            <w:tcW w:w="1740" w:type="dxa"/>
            <w:tcBorders>
              <w:left w:val="single" w:sz="4" w:space="0" w:color="auto"/>
            </w:tcBorders>
            <w:vAlign w:val="center"/>
          </w:tcPr>
          <w:p w:rsidR="00BD2D62" w:rsidRDefault="00BD2D62">
            <w:pPr>
              <w:jc w:val="center"/>
              <w:rPr>
                <w:rFonts w:ascii="Times New Roman" w:hAnsi="Times New Roman" w:cs="Times New Roman"/>
                <w:snapToGrid w:val="0"/>
                <w:color w:val="FF0000"/>
                <w:kern w:val="0"/>
                <w:sz w:val="24"/>
                <w:szCs w:val="24"/>
              </w:rPr>
            </w:pPr>
          </w:p>
        </w:tc>
      </w:tr>
      <w:tr w:rsidR="00BD2D62">
        <w:trPr>
          <w:trHeight w:val="624"/>
          <w:jc w:val="center"/>
        </w:trPr>
        <w:tc>
          <w:tcPr>
            <w:tcW w:w="761" w:type="dxa"/>
            <w:vAlign w:val="center"/>
          </w:tcPr>
          <w:p w:rsidR="00BD2D62" w:rsidRDefault="00BD2D62">
            <w:pPr>
              <w:jc w:val="center"/>
              <w:rPr>
                <w:rFonts w:ascii="Times New Roman" w:hAnsi="Times New Roman" w:cs="Times New Roman"/>
                <w:snapToGrid w:val="0"/>
                <w:color w:val="FF0000"/>
                <w:kern w:val="0"/>
                <w:sz w:val="24"/>
                <w:szCs w:val="24"/>
              </w:rPr>
            </w:pPr>
          </w:p>
        </w:tc>
        <w:tc>
          <w:tcPr>
            <w:tcW w:w="1687" w:type="dxa"/>
            <w:vAlign w:val="center"/>
          </w:tcPr>
          <w:p w:rsidR="00BD2D62" w:rsidRDefault="00BD2D62">
            <w:pPr>
              <w:jc w:val="center"/>
              <w:rPr>
                <w:rFonts w:ascii="Times New Roman" w:hAnsi="Times New Roman" w:cs="Times New Roman"/>
                <w:snapToGrid w:val="0"/>
                <w:color w:val="FF0000"/>
                <w:kern w:val="0"/>
                <w:sz w:val="24"/>
                <w:szCs w:val="24"/>
              </w:rPr>
            </w:pPr>
          </w:p>
        </w:tc>
        <w:tc>
          <w:tcPr>
            <w:tcW w:w="1170" w:type="dxa"/>
            <w:vAlign w:val="center"/>
          </w:tcPr>
          <w:p w:rsidR="00BD2D62" w:rsidRDefault="00BD2D62">
            <w:pPr>
              <w:jc w:val="center"/>
              <w:rPr>
                <w:rFonts w:ascii="Times New Roman" w:hAnsi="Times New Roman" w:cs="Times New Roman"/>
                <w:snapToGrid w:val="0"/>
                <w:color w:val="FF0000"/>
                <w:kern w:val="0"/>
                <w:sz w:val="24"/>
                <w:szCs w:val="24"/>
              </w:rPr>
            </w:pPr>
          </w:p>
        </w:tc>
        <w:tc>
          <w:tcPr>
            <w:tcW w:w="1872" w:type="dxa"/>
            <w:vAlign w:val="center"/>
          </w:tcPr>
          <w:p w:rsidR="00BD2D62" w:rsidRDefault="00BD2D62">
            <w:pPr>
              <w:jc w:val="center"/>
              <w:rPr>
                <w:rFonts w:ascii="Times New Roman" w:hAnsi="Times New Roman" w:cs="Times New Roman"/>
                <w:snapToGrid w:val="0"/>
                <w:color w:val="FF0000"/>
                <w:kern w:val="0"/>
                <w:sz w:val="24"/>
                <w:szCs w:val="24"/>
              </w:rPr>
            </w:pPr>
          </w:p>
        </w:tc>
        <w:tc>
          <w:tcPr>
            <w:tcW w:w="1069" w:type="dxa"/>
            <w:vAlign w:val="center"/>
          </w:tcPr>
          <w:p w:rsidR="00BD2D62" w:rsidRDefault="00BD2D62">
            <w:pPr>
              <w:jc w:val="center"/>
              <w:rPr>
                <w:rFonts w:ascii="Times New Roman" w:hAnsi="Times New Roman" w:cs="Times New Roman"/>
                <w:snapToGrid w:val="0"/>
                <w:color w:val="FF0000"/>
                <w:kern w:val="0"/>
                <w:sz w:val="24"/>
                <w:szCs w:val="24"/>
              </w:rPr>
            </w:pPr>
          </w:p>
        </w:tc>
        <w:tc>
          <w:tcPr>
            <w:tcW w:w="988" w:type="dxa"/>
            <w:vAlign w:val="center"/>
          </w:tcPr>
          <w:p w:rsidR="00BD2D62" w:rsidRDefault="00BD2D62">
            <w:pPr>
              <w:jc w:val="center"/>
              <w:rPr>
                <w:rFonts w:ascii="Times New Roman" w:hAnsi="Times New Roman" w:cs="Times New Roman"/>
                <w:snapToGrid w:val="0"/>
                <w:color w:val="FF0000"/>
                <w:kern w:val="0"/>
                <w:sz w:val="24"/>
                <w:szCs w:val="24"/>
              </w:rPr>
            </w:pPr>
          </w:p>
        </w:tc>
        <w:tc>
          <w:tcPr>
            <w:tcW w:w="1740" w:type="dxa"/>
            <w:tcBorders>
              <w:left w:val="single" w:sz="4" w:space="0" w:color="auto"/>
            </w:tcBorders>
            <w:vAlign w:val="center"/>
          </w:tcPr>
          <w:p w:rsidR="00BD2D62" w:rsidRDefault="00BD2D62">
            <w:pPr>
              <w:jc w:val="center"/>
              <w:rPr>
                <w:rFonts w:ascii="Times New Roman" w:hAnsi="Times New Roman" w:cs="Times New Roman"/>
                <w:snapToGrid w:val="0"/>
                <w:color w:val="FF0000"/>
                <w:kern w:val="0"/>
                <w:sz w:val="24"/>
                <w:szCs w:val="24"/>
              </w:rPr>
            </w:pPr>
          </w:p>
        </w:tc>
      </w:tr>
      <w:tr w:rsidR="00BD2D62">
        <w:trPr>
          <w:trHeight w:val="624"/>
          <w:jc w:val="center"/>
        </w:trPr>
        <w:tc>
          <w:tcPr>
            <w:tcW w:w="761" w:type="dxa"/>
            <w:vAlign w:val="center"/>
          </w:tcPr>
          <w:p w:rsidR="00BD2D62" w:rsidRDefault="00BD2D62">
            <w:pPr>
              <w:jc w:val="center"/>
              <w:rPr>
                <w:rFonts w:ascii="Times New Roman" w:hAnsi="Times New Roman" w:cs="Times New Roman"/>
                <w:snapToGrid w:val="0"/>
                <w:color w:val="FF0000"/>
                <w:kern w:val="0"/>
                <w:sz w:val="24"/>
                <w:szCs w:val="24"/>
              </w:rPr>
            </w:pPr>
          </w:p>
        </w:tc>
        <w:tc>
          <w:tcPr>
            <w:tcW w:w="1687" w:type="dxa"/>
            <w:vAlign w:val="center"/>
          </w:tcPr>
          <w:p w:rsidR="00BD2D62" w:rsidRDefault="00BD2D62">
            <w:pPr>
              <w:jc w:val="center"/>
              <w:rPr>
                <w:rFonts w:ascii="Times New Roman" w:hAnsi="Times New Roman" w:cs="Times New Roman"/>
                <w:snapToGrid w:val="0"/>
                <w:color w:val="FF0000"/>
                <w:kern w:val="0"/>
                <w:sz w:val="24"/>
                <w:szCs w:val="24"/>
              </w:rPr>
            </w:pPr>
          </w:p>
        </w:tc>
        <w:tc>
          <w:tcPr>
            <w:tcW w:w="1170" w:type="dxa"/>
            <w:vAlign w:val="center"/>
          </w:tcPr>
          <w:p w:rsidR="00BD2D62" w:rsidRDefault="00BD2D62">
            <w:pPr>
              <w:jc w:val="center"/>
              <w:rPr>
                <w:rFonts w:ascii="Times New Roman" w:hAnsi="Times New Roman" w:cs="Times New Roman"/>
                <w:snapToGrid w:val="0"/>
                <w:color w:val="FF0000"/>
                <w:kern w:val="0"/>
                <w:sz w:val="24"/>
                <w:szCs w:val="24"/>
              </w:rPr>
            </w:pPr>
          </w:p>
        </w:tc>
        <w:tc>
          <w:tcPr>
            <w:tcW w:w="1872" w:type="dxa"/>
            <w:vAlign w:val="center"/>
          </w:tcPr>
          <w:p w:rsidR="00BD2D62" w:rsidRDefault="00BD2D62">
            <w:pPr>
              <w:jc w:val="center"/>
              <w:rPr>
                <w:rFonts w:ascii="Times New Roman" w:hAnsi="Times New Roman" w:cs="Times New Roman"/>
                <w:snapToGrid w:val="0"/>
                <w:color w:val="FF0000"/>
                <w:kern w:val="0"/>
                <w:sz w:val="24"/>
                <w:szCs w:val="24"/>
              </w:rPr>
            </w:pPr>
          </w:p>
        </w:tc>
        <w:tc>
          <w:tcPr>
            <w:tcW w:w="1069" w:type="dxa"/>
            <w:vAlign w:val="center"/>
          </w:tcPr>
          <w:p w:rsidR="00BD2D62" w:rsidRDefault="00BD2D62">
            <w:pPr>
              <w:jc w:val="center"/>
              <w:rPr>
                <w:rFonts w:ascii="Times New Roman" w:hAnsi="Times New Roman" w:cs="Times New Roman"/>
                <w:snapToGrid w:val="0"/>
                <w:color w:val="FF0000"/>
                <w:kern w:val="0"/>
                <w:sz w:val="24"/>
                <w:szCs w:val="24"/>
              </w:rPr>
            </w:pPr>
          </w:p>
        </w:tc>
        <w:tc>
          <w:tcPr>
            <w:tcW w:w="988" w:type="dxa"/>
            <w:vAlign w:val="center"/>
          </w:tcPr>
          <w:p w:rsidR="00BD2D62" w:rsidRDefault="00BD2D62">
            <w:pPr>
              <w:jc w:val="center"/>
              <w:rPr>
                <w:rFonts w:ascii="Times New Roman" w:hAnsi="Times New Roman" w:cs="Times New Roman"/>
                <w:snapToGrid w:val="0"/>
                <w:color w:val="FF0000"/>
                <w:kern w:val="0"/>
                <w:sz w:val="24"/>
                <w:szCs w:val="24"/>
              </w:rPr>
            </w:pPr>
          </w:p>
        </w:tc>
        <w:tc>
          <w:tcPr>
            <w:tcW w:w="1740" w:type="dxa"/>
            <w:tcBorders>
              <w:left w:val="single" w:sz="4" w:space="0" w:color="auto"/>
            </w:tcBorders>
            <w:vAlign w:val="center"/>
          </w:tcPr>
          <w:p w:rsidR="00BD2D62" w:rsidRDefault="00BD2D62">
            <w:pPr>
              <w:jc w:val="center"/>
              <w:rPr>
                <w:rFonts w:ascii="Times New Roman" w:hAnsi="Times New Roman" w:cs="Times New Roman"/>
                <w:snapToGrid w:val="0"/>
                <w:color w:val="FF0000"/>
                <w:kern w:val="0"/>
                <w:sz w:val="24"/>
                <w:szCs w:val="24"/>
              </w:rPr>
            </w:pPr>
          </w:p>
        </w:tc>
      </w:tr>
      <w:tr w:rsidR="00BD2D62">
        <w:trPr>
          <w:trHeight w:val="624"/>
          <w:jc w:val="center"/>
        </w:trPr>
        <w:tc>
          <w:tcPr>
            <w:tcW w:w="761" w:type="dxa"/>
            <w:vAlign w:val="center"/>
          </w:tcPr>
          <w:p w:rsidR="00BD2D62" w:rsidRDefault="00BD2D62">
            <w:pPr>
              <w:jc w:val="center"/>
              <w:rPr>
                <w:rFonts w:ascii="Times New Roman" w:hAnsi="Times New Roman" w:cs="Times New Roman"/>
                <w:snapToGrid w:val="0"/>
                <w:color w:val="FF0000"/>
                <w:kern w:val="0"/>
                <w:sz w:val="24"/>
                <w:szCs w:val="24"/>
              </w:rPr>
            </w:pPr>
          </w:p>
        </w:tc>
        <w:tc>
          <w:tcPr>
            <w:tcW w:w="1687" w:type="dxa"/>
            <w:vAlign w:val="center"/>
          </w:tcPr>
          <w:p w:rsidR="00BD2D62" w:rsidRDefault="00BD2D62">
            <w:pPr>
              <w:jc w:val="center"/>
              <w:rPr>
                <w:rFonts w:ascii="Times New Roman" w:hAnsi="Times New Roman" w:cs="Times New Roman"/>
                <w:snapToGrid w:val="0"/>
                <w:color w:val="FF0000"/>
                <w:kern w:val="0"/>
                <w:sz w:val="24"/>
                <w:szCs w:val="24"/>
              </w:rPr>
            </w:pPr>
          </w:p>
        </w:tc>
        <w:tc>
          <w:tcPr>
            <w:tcW w:w="1170" w:type="dxa"/>
            <w:vAlign w:val="center"/>
          </w:tcPr>
          <w:p w:rsidR="00BD2D62" w:rsidRDefault="00BD2D62">
            <w:pPr>
              <w:jc w:val="center"/>
              <w:rPr>
                <w:rFonts w:ascii="Times New Roman" w:hAnsi="Times New Roman" w:cs="Times New Roman"/>
                <w:snapToGrid w:val="0"/>
                <w:color w:val="FF0000"/>
                <w:kern w:val="0"/>
                <w:sz w:val="24"/>
                <w:szCs w:val="24"/>
              </w:rPr>
            </w:pPr>
          </w:p>
        </w:tc>
        <w:tc>
          <w:tcPr>
            <w:tcW w:w="1872" w:type="dxa"/>
            <w:vAlign w:val="center"/>
          </w:tcPr>
          <w:p w:rsidR="00BD2D62" w:rsidRDefault="00BD2D62">
            <w:pPr>
              <w:jc w:val="center"/>
              <w:rPr>
                <w:rFonts w:ascii="Times New Roman" w:hAnsi="Times New Roman" w:cs="Times New Roman"/>
                <w:snapToGrid w:val="0"/>
                <w:color w:val="FF0000"/>
                <w:kern w:val="0"/>
                <w:sz w:val="24"/>
                <w:szCs w:val="24"/>
              </w:rPr>
            </w:pPr>
          </w:p>
        </w:tc>
        <w:tc>
          <w:tcPr>
            <w:tcW w:w="1069" w:type="dxa"/>
            <w:vAlign w:val="center"/>
          </w:tcPr>
          <w:p w:rsidR="00BD2D62" w:rsidRDefault="00BD2D62">
            <w:pPr>
              <w:jc w:val="center"/>
              <w:rPr>
                <w:rFonts w:ascii="Times New Roman" w:hAnsi="Times New Roman" w:cs="Times New Roman"/>
                <w:snapToGrid w:val="0"/>
                <w:color w:val="FF0000"/>
                <w:kern w:val="0"/>
                <w:sz w:val="24"/>
                <w:szCs w:val="24"/>
              </w:rPr>
            </w:pPr>
          </w:p>
        </w:tc>
        <w:tc>
          <w:tcPr>
            <w:tcW w:w="988" w:type="dxa"/>
            <w:vAlign w:val="center"/>
          </w:tcPr>
          <w:p w:rsidR="00BD2D62" w:rsidRDefault="00BD2D62">
            <w:pPr>
              <w:jc w:val="center"/>
              <w:rPr>
                <w:rFonts w:ascii="Times New Roman" w:hAnsi="Times New Roman" w:cs="Times New Roman"/>
                <w:snapToGrid w:val="0"/>
                <w:color w:val="FF0000"/>
                <w:kern w:val="0"/>
                <w:sz w:val="24"/>
                <w:szCs w:val="24"/>
              </w:rPr>
            </w:pPr>
          </w:p>
        </w:tc>
        <w:tc>
          <w:tcPr>
            <w:tcW w:w="1740" w:type="dxa"/>
            <w:tcBorders>
              <w:left w:val="single" w:sz="4" w:space="0" w:color="auto"/>
            </w:tcBorders>
            <w:vAlign w:val="center"/>
          </w:tcPr>
          <w:p w:rsidR="00BD2D62" w:rsidRDefault="00BD2D62">
            <w:pPr>
              <w:jc w:val="center"/>
              <w:rPr>
                <w:rFonts w:ascii="Times New Roman" w:hAnsi="Times New Roman" w:cs="Times New Roman"/>
                <w:snapToGrid w:val="0"/>
                <w:color w:val="FF0000"/>
                <w:kern w:val="0"/>
                <w:sz w:val="24"/>
                <w:szCs w:val="24"/>
              </w:rPr>
            </w:pPr>
          </w:p>
        </w:tc>
      </w:tr>
      <w:tr w:rsidR="00BD2D62">
        <w:trPr>
          <w:trHeight w:val="624"/>
          <w:jc w:val="center"/>
        </w:trPr>
        <w:tc>
          <w:tcPr>
            <w:tcW w:w="761" w:type="dxa"/>
            <w:vAlign w:val="center"/>
          </w:tcPr>
          <w:p w:rsidR="00BD2D62" w:rsidRDefault="00BD2D62">
            <w:pPr>
              <w:jc w:val="center"/>
              <w:rPr>
                <w:rFonts w:ascii="Times New Roman" w:hAnsi="Times New Roman" w:cs="Times New Roman"/>
                <w:snapToGrid w:val="0"/>
                <w:color w:val="FF0000"/>
                <w:kern w:val="0"/>
                <w:sz w:val="24"/>
                <w:szCs w:val="24"/>
              </w:rPr>
            </w:pPr>
          </w:p>
        </w:tc>
        <w:tc>
          <w:tcPr>
            <w:tcW w:w="1687" w:type="dxa"/>
            <w:vAlign w:val="center"/>
          </w:tcPr>
          <w:p w:rsidR="00BD2D62" w:rsidRDefault="00BD2D62">
            <w:pPr>
              <w:jc w:val="center"/>
              <w:rPr>
                <w:rFonts w:ascii="Times New Roman" w:hAnsi="Times New Roman" w:cs="Times New Roman"/>
                <w:snapToGrid w:val="0"/>
                <w:color w:val="FF0000"/>
                <w:kern w:val="0"/>
                <w:sz w:val="24"/>
                <w:szCs w:val="24"/>
              </w:rPr>
            </w:pPr>
          </w:p>
        </w:tc>
        <w:tc>
          <w:tcPr>
            <w:tcW w:w="1170" w:type="dxa"/>
            <w:vAlign w:val="center"/>
          </w:tcPr>
          <w:p w:rsidR="00BD2D62" w:rsidRDefault="00BD2D62">
            <w:pPr>
              <w:jc w:val="center"/>
              <w:rPr>
                <w:rFonts w:ascii="Times New Roman" w:hAnsi="Times New Roman" w:cs="Times New Roman"/>
                <w:snapToGrid w:val="0"/>
                <w:color w:val="FF0000"/>
                <w:kern w:val="0"/>
                <w:sz w:val="24"/>
                <w:szCs w:val="24"/>
              </w:rPr>
            </w:pPr>
          </w:p>
        </w:tc>
        <w:tc>
          <w:tcPr>
            <w:tcW w:w="1872" w:type="dxa"/>
            <w:vAlign w:val="center"/>
          </w:tcPr>
          <w:p w:rsidR="00BD2D62" w:rsidRDefault="00BD2D62">
            <w:pPr>
              <w:jc w:val="center"/>
              <w:rPr>
                <w:rFonts w:ascii="Times New Roman" w:hAnsi="Times New Roman" w:cs="Times New Roman"/>
                <w:snapToGrid w:val="0"/>
                <w:color w:val="FF0000"/>
                <w:kern w:val="0"/>
                <w:sz w:val="24"/>
                <w:szCs w:val="24"/>
              </w:rPr>
            </w:pPr>
          </w:p>
        </w:tc>
        <w:tc>
          <w:tcPr>
            <w:tcW w:w="1069" w:type="dxa"/>
            <w:vAlign w:val="center"/>
          </w:tcPr>
          <w:p w:rsidR="00BD2D62" w:rsidRDefault="00BD2D62">
            <w:pPr>
              <w:jc w:val="center"/>
              <w:rPr>
                <w:rFonts w:ascii="Times New Roman" w:hAnsi="Times New Roman" w:cs="Times New Roman"/>
                <w:snapToGrid w:val="0"/>
                <w:color w:val="FF0000"/>
                <w:kern w:val="0"/>
                <w:sz w:val="24"/>
                <w:szCs w:val="24"/>
              </w:rPr>
            </w:pPr>
          </w:p>
        </w:tc>
        <w:tc>
          <w:tcPr>
            <w:tcW w:w="988" w:type="dxa"/>
            <w:vAlign w:val="center"/>
          </w:tcPr>
          <w:p w:rsidR="00BD2D62" w:rsidRDefault="00BD2D62">
            <w:pPr>
              <w:jc w:val="center"/>
              <w:rPr>
                <w:rFonts w:ascii="Times New Roman" w:hAnsi="Times New Roman" w:cs="Times New Roman"/>
                <w:snapToGrid w:val="0"/>
                <w:color w:val="FF0000"/>
                <w:kern w:val="0"/>
                <w:sz w:val="24"/>
                <w:szCs w:val="24"/>
              </w:rPr>
            </w:pPr>
          </w:p>
        </w:tc>
        <w:tc>
          <w:tcPr>
            <w:tcW w:w="1740" w:type="dxa"/>
            <w:tcBorders>
              <w:left w:val="single" w:sz="4" w:space="0" w:color="auto"/>
            </w:tcBorders>
            <w:vAlign w:val="center"/>
          </w:tcPr>
          <w:p w:rsidR="00BD2D62" w:rsidRDefault="00BD2D62">
            <w:pPr>
              <w:jc w:val="center"/>
              <w:rPr>
                <w:rFonts w:ascii="Times New Roman" w:hAnsi="Times New Roman" w:cs="Times New Roman"/>
                <w:snapToGrid w:val="0"/>
                <w:color w:val="FF0000"/>
                <w:kern w:val="0"/>
                <w:sz w:val="24"/>
                <w:szCs w:val="24"/>
              </w:rPr>
            </w:pPr>
          </w:p>
        </w:tc>
      </w:tr>
      <w:tr w:rsidR="00BD2D62">
        <w:trPr>
          <w:trHeight w:val="624"/>
          <w:jc w:val="center"/>
        </w:trPr>
        <w:tc>
          <w:tcPr>
            <w:tcW w:w="761" w:type="dxa"/>
            <w:vAlign w:val="center"/>
          </w:tcPr>
          <w:p w:rsidR="00BD2D62" w:rsidRDefault="00BD2D62">
            <w:pPr>
              <w:jc w:val="center"/>
              <w:rPr>
                <w:rFonts w:ascii="Times New Roman" w:hAnsi="Times New Roman" w:cs="Times New Roman"/>
                <w:snapToGrid w:val="0"/>
                <w:kern w:val="0"/>
                <w:sz w:val="24"/>
                <w:szCs w:val="24"/>
              </w:rPr>
            </w:pPr>
          </w:p>
        </w:tc>
        <w:tc>
          <w:tcPr>
            <w:tcW w:w="1687" w:type="dxa"/>
            <w:vAlign w:val="center"/>
          </w:tcPr>
          <w:p w:rsidR="00BD2D62" w:rsidRDefault="00BD2D62">
            <w:pPr>
              <w:jc w:val="center"/>
              <w:rPr>
                <w:rFonts w:ascii="Times New Roman" w:hAnsi="Times New Roman" w:cs="Times New Roman"/>
                <w:snapToGrid w:val="0"/>
                <w:kern w:val="0"/>
                <w:sz w:val="24"/>
                <w:szCs w:val="24"/>
              </w:rPr>
            </w:pPr>
          </w:p>
        </w:tc>
        <w:tc>
          <w:tcPr>
            <w:tcW w:w="1170" w:type="dxa"/>
            <w:vAlign w:val="center"/>
          </w:tcPr>
          <w:p w:rsidR="00BD2D62" w:rsidRDefault="00BD2D62">
            <w:pPr>
              <w:jc w:val="center"/>
              <w:rPr>
                <w:rFonts w:ascii="Times New Roman" w:hAnsi="Times New Roman" w:cs="Times New Roman"/>
                <w:snapToGrid w:val="0"/>
                <w:kern w:val="0"/>
                <w:sz w:val="24"/>
                <w:szCs w:val="24"/>
              </w:rPr>
            </w:pPr>
          </w:p>
        </w:tc>
        <w:tc>
          <w:tcPr>
            <w:tcW w:w="1872" w:type="dxa"/>
            <w:vAlign w:val="center"/>
          </w:tcPr>
          <w:p w:rsidR="00BD2D62" w:rsidRDefault="00BD2D62">
            <w:pPr>
              <w:jc w:val="center"/>
              <w:rPr>
                <w:rFonts w:ascii="Times New Roman" w:hAnsi="Times New Roman" w:cs="Times New Roman"/>
                <w:snapToGrid w:val="0"/>
                <w:kern w:val="0"/>
                <w:sz w:val="24"/>
                <w:szCs w:val="24"/>
              </w:rPr>
            </w:pPr>
          </w:p>
        </w:tc>
        <w:tc>
          <w:tcPr>
            <w:tcW w:w="1069" w:type="dxa"/>
            <w:vAlign w:val="center"/>
          </w:tcPr>
          <w:p w:rsidR="00BD2D62" w:rsidRDefault="00BD2D62">
            <w:pPr>
              <w:jc w:val="center"/>
              <w:rPr>
                <w:rFonts w:ascii="Times New Roman" w:hAnsi="Times New Roman" w:cs="Times New Roman"/>
                <w:snapToGrid w:val="0"/>
                <w:kern w:val="0"/>
                <w:sz w:val="24"/>
                <w:szCs w:val="24"/>
              </w:rPr>
            </w:pPr>
          </w:p>
        </w:tc>
        <w:tc>
          <w:tcPr>
            <w:tcW w:w="988" w:type="dxa"/>
            <w:vAlign w:val="center"/>
          </w:tcPr>
          <w:p w:rsidR="00BD2D62"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Default="00BD2D62">
            <w:pPr>
              <w:jc w:val="center"/>
              <w:rPr>
                <w:rFonts w:ascii="Times New Roman" w:hAnsi="Times New Roman" w:cs="Times New Roman"/>
                <w:snapToGrid w:val="0"/>
                <w:kern w:val="0"/>
                <w:sz w:val="24"/>
                <w:szCs w:val="24"/>
              </w:rPr>
            </w:pPr>
          </w:p>
        </w:tc>
      </w:tr>
    </w:tbl>
    <w:p w:rsidR="00BD2D62" w:rsidRDefault="00BD2D62">
      <w:pPr>
        <w:rPr>
          <w:rFonts w:ascii="Times New Roman" w:hAnsi="Times New Roman" w:cs="Times New Roman"/>
          <w:snapToGrid w:val="0"/>
          <w:kern w:val="0"/>
          <w:sz w:val="24"/>
          <w:szCs w:val="24"/>
        </w:rPr>
      </w:pPr>
    </w:p>
    <w:p w:rsidR="00BD2D62" w:rsidRDefault="00BD2D62">
      <w:pPr>
        <w:rPr>
          <w:rFonts w:ascii="Times New Roman" w:hAnsi="Times New Roman" w:cs="Times New Roman"/>
          <w:snapToGrid w:val="0"/>
          <w:kern w:val="0"/>
          <w:sz w:val="24"/>
          <w:szCs w:val="24"/>
        </w:rPr>
      </w:pPr>
    </w:p>
    <w:p w:rsidR="00BD2D62" w:rsidRDefault="00BD2D62">
      <w:pPr>
        <w:rPr>
          <w:rFonts w:ascii="Times New Roman" w:hAnsi="Times New Roman" w:cs="Times New Roman"/>
          <w:snapToGrid w:val="0"/>
          <w:kern w:val="0"/>
          <w:sz w:val="24"/>
          <w:szCs w:val="24"/>
        </w:rPr>
      </w:pPr>
    </w:p>
    <w:p w:rsidR="00BD2D62" w:rsidRDefault="00917F90">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BD2D62" w:rsidRDefault="00917F90">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BD2D62" w:rsidRDefault="00917F90">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BD2D62" w:rsidRDefault="00BD2D62">
      <w:pPr>
        <w:rPr>
          <w:rFonts w:ascii="Times New Roman" w:hAnsi="Times New Roman" w:cs="Times New Roman"/>
          <w:snapToGrid w:val="0"/>
          <w:kern w:val="0"/>
          <w:sz w:val="24"/>
          <w:szCs w:val="24"/>
        </w:rPr>
      </w:pPr>
    </w:p>
    <w:p w:rsidR="00BD2D62" w:rsidRDefault="00917F90">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Pr>
          <w:rFonts w:ascii="黑体" w:eastAsia="黑体" w:hAnsi="黑体" w:cs="黑体"/>
          <w:kern w:val="0"/>
          <w:sz w:val="32"/>
          <w:szCs w:val="32"/>
        </w:rPr>
        <w:t>8</w:t>
      </w:r>
    </w:p>
    <w:p w:rsidR="00BD2D62" w:rsidRDefault="00917F90">
      <w:pPr>
        <w:spacing w:line="560" w:lineRule="exact"/>
        <w:jc w:val="center"/>
        <w:rPr>
          <w:rFonts w:ascii="方正小标宋简体" w:eastAsia="方正小标宋简体" w:hAnsi="Times New Roman" w:cs="Times New Roman"/>
          <w:kern w:val="0"/>
          <w:sz w:val="44"/>
          <w:szCs w:val="44"/>
        </w:rPr>
      </w:pPr>
      <w:bookmarkStart w:id="21" w:name="_Toc285612608"/>
      <w:r>
        <w:rPr>
          <w:rFonts w:ascii="方正小标宋简体" w:eastAsia="方正小标宋简体" w:hAnsi="Times New Roman" w:cs="方正小标宋简体" w:hint="eastAsia"/>
          <w:kern w:val="0"/>
          <w:sz w:val="44"/>
          <w:szCs w:val="44"/>
        </w:rPr>
        <w:t>技术方案</w:t>
      </w:r>
      <w:bookmarkEnd w:id="21"/>
    </w:p>
    <w:p w:rsidR="00BD2D62" w:rsidRDefault="00BD2D62">
      <w:pPr>
        <w:ind w:firstLineChars="200" w:firstLine="542"/>
        <w:rPr>
          <w:rFonts w:ascii="Times New Roman" w:hAnsi="Times New Roman" w:cs="Times New Roman"/>
          <w:kern w:val="0"/>
          <w:sz w:val="28"/>
          <w:szCs w:val="28"/>
          <w:lang w:val="zh-CN"/>
        </w:rPr>
      </w:pPr>
    </w:p>
    <w:p w:rsidR="00BD2D62" w:rsidRDefault="00917F90">
      <w:pPr>
        <w:ind w:firstLineChars="200" w:firstLine="622"/>
        <w:rPr>
          <w:rFonts w:ascii="仿宋_GB2312" w:eastAsia="仿宋_GB2312" w:hAnsi="Times New Roman" w:cs="Times New Roman"/>
          <w:kern w:val="0"/>
          <w:sz w:val="32"/>
          <w:szCs w:val="32"/>
          <w:lang w:val="zh-CN"/>
        </w:rPr>
      </w:pPr>
      <w:r>
        <w:rPr>
          <w:rFonts w:ascii="仿宋_GB2312" w:eastAsia="仿宋_GB2312" w:hAnsi="Times New Roman" w:cs="仿宋_GB2312" w:hint="eastAsia"/>
          <w:kern w:val="0"/>
          <w:sz w:val="32"/>
          <w:szCs w:val="32"/>
          <w:lang w:val="zh-CN"/>
        </w:rPr>
        <w:t>（由</w:t>
      </w:r>
      <w:r>
        <w:rPr>
          <w:rFonts w:ascii="仿宋_GB2312" w:eastAsia="仿宋_GB2312" w:hAnsi="Times New Roman" w:cs="仿宋_GB2312" w:hint="eastAsia"/>
          <w:snapToGrid w:val="0"/>
          <w:kern w:val="0"/>
          <w:sz w:val="32"/>
          <w:szCs w:val="32"/>
          <w:lang w:val="zh-CN"/>
        </w:rPr>
        <w:t>报价方</w:t>
      </w:r>
      <w:r>
        <w:rPr>
          <w:rFonts w:ascii="仿宋_GB2312" w:eastAsia="仿宋_GB2312" w:hAnsi="Times New Roman" w:cs="仿宋_GB2312" w:hint="eastAsia"/>
          <w:kern w:val="0"/>
          <w:sz w:val="32"/>
          <w:szCs w:val="32"/>
          <w:lang w:val="zh-CN"/>
        </w:rPr>
        <w:t>自行拟制技术方案，包括生产、加工、制造、工艺控制及质量控制等）</w:t>
      </w:r>
    </w:p>
    <w:p w:rsidR="00BD2D62"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Default="00917F90">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BD2D62" w:rsidRDefault="00917F90">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BD2D62" w:rsidRDefault="00917F90">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BD2D62" w:rsidRDefault="00BD2D62">
      <w:pPr>
        <w:rPr>
          <w:rFonts w:ascii="Times New Roman" w:hAnsi="Times New Roman" w:cs="Times New Roman"/>
          <w:kern w:val="0"/>
          <w:sz w:val="28"/>
          <w:szCs w:val="28"/>
        </w:rPr>
      </w:pPr>
    </w:p>
    <w:p w:rsidR="00BD2D62" w:rsidRDefault="00BD2D62">
      <w:pPr>
        <w:rPr>
          <w:rFonts w:ascii="Times New Roman" w:hAnsi="Times New Roman" w:cs="Times New Roman"/>
          <w:kern w:val="0"/>
          <w:sz w:val="28"/>
          <w:szCs w:val="28"/>
        </w:rPr>
      </w:pPr>
    </w:p>
    <w:p w:rsidR="00BD2D62" w:rsidRDefault="00BD2D62">
      <w:pPr>
        <w:rPr>
          <w:rFonts w:ascii="Times New Roman" w:hAnsi="Times New Roman" w:cs="Times New Roman"/>
          <w:kern w:val="0"/>
          <w:sz w:val="28"/>
          <w:szCs w:val="28"/>
        </w:rPr>
      </w:pPr>
    </w:p>
    <w:p w:rsidR="00BD2D62" w:rsidRDefault="00BD2D62">
      <w:pPr>
        <w:rPr>
          <w:rFonts w:ascii="黑体" w:eastAsia="黑体" w:hAnsi="黑体" w:cs="Times New Roman"/>
          <w:kern w:val="0"/>
          <w:sz w:val="28"/>
          <w:szCs w:val="28"/>
        </w:rPr>
      </w:pPr>
    </w:p>
    <w:p w:rsidR="00BD2D62" w:rsidRDefault="00917F90">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Pr>
          <w:rFonts w:ascii="黑体" w:eastAsia="黑体" w:hAnsi="黑体" w:cs="黑体"/>
          <w:kern w:val="0"/>
          <w:sz w:val="32"/>
          <w:szCs w:val="32"/>
        </w:rPr>
        <w:t>9</w:t>
      </w:r>
    </w:p>
    <w:p w:rsidR="00BD2D62" w:rsidRDefault="00917F90">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售后服务承诺</w:t>
      </w:r>
    </w:p>
    <w:p w:rsidR="00BD2D62" w:rsidRDefault="00BD2D62">
      <w:pPr>
        <w:ind w:firstLineChars="200" w:firstLine="542"/>
        <w:rPr>
          <w:rFonts w:ascii="Times New Roman" w:hAnsi="Times New Roman" w:cs="Times New Roman"/>
          <w:snapToGrid w:val="0"/>
          <w:kern w:val="0"/>
          <w:sz w:val="28"/>
          <w:szCs w:val="28"/>
          <w:lang w:val="zh-CN"/>
        </w:rPr>
      </w:pPr>
    </w:p>
    <w:p w:rsidR="00BD2D62" w:rsidRDefault="00917F90">
      <w:pPr>
        <w:ind w:firstLineChars="200" w:firstLine="622"/>
        <w:rPr>
          <w:rFonts w:ascii="仿宋_GB2312" w:eastAsia="仿宋_GB2312" w:hAnsi="Times New Roman" w:cs="Times New Roman"/>
          <w:kern w:val="0"/>
          <w:sz w:val="32"/>
          <w:szCs w:val="32"/>
          <w:lang w:val="zh-CN"/>
        </w:rPr>
      </w:pPr>
      <w:r>
        <w:rPr>
          <w:rFonts w:ascii="仿宋_GB2312" w:eastAsia="仿宋_GB2312" w:hAnsi="Times New Roman" w:cs="仿宋_GB2312" w:hint="eastAsia"/>
          <w:kern w:val="0"/>
          <w:sz w:val="32"/>
          <w:szCs w:val="32"/>
          <w:lang w:val="zh-CN"/>
        </w:rPr>
        <w:t>（报价方对照商务评审表中售后服务评审项自行编制。）</w:t>
      </w:r>
    </w:p>
    <w:p w:rsidR="00BD2D62" w:rsidRDefault="00BD2D62">
      <w:pPr>
        <w:rPr>
          <w:rFonts w:ascii="Times New Roman" w:hAnsi="Times New Roman" w:cs="Times New Roman"/>
          <w:snapToGrid w:val="0"/>
          <w:kern w:val="0"/>
          <w:sz w:val="24"/>
          <w:szCs w:val="24"/>
        </w:rPr>
      </w:pPr>
    </w:p>
    <w:p w:rsidR="00BD2D62" w:rsidRDefault="00BD2D62">
      <w:pPr>
        <w:rPr>
          <w:rFonts w:ascii="Times New Roman" w:hAnsi="Times New Roman" w:cs="Times New Roman"/>
          <w:snapToGrid w:val="0"/>
          <w:kern w:val="0"/>
          <w:sz w:val="24"/>
          <w:szCs w:val="24"/>
        </w:rPr>
      </w:pPr>
    </w:p>
    <w:p w:rsidR="00BD2D62" w:rsidRDefault="00BD2D62">
      <w:pPr>
        <w:rPr>
          <w:rFonts w:ascii="Times New Roman" w:hAnsi="Times New Roman" w:cs="Times New Roman"/>
          <w:snapToGrid w:val="0"/>
          <w:kern w:val="0"/>
          <w:sz w:val="24"/>
          <w:szCs w:val="24"/>
        </w:rPr>
      </w:pPr>
    </w:p>
    <w:p w:rsidR="00BD2D62" w:rsidRDefault="00BD2D62">
      <w:pPr>
        <w:rPr>
          <w:rFonts w:ascii="Times New Roman" w:hAnsi="Times New Roman" w:cs="Times New Roman"/>
          <w:snapToGrid w:val="0"/>
          <w:kern w:val="0"/>
          <w:sz w:val="24"/>
          <w:szCs w:val="24"/>
        </w:rPr>
      </w:pPr>
    </w:p>
    <w:p w:rsidR="00BD2D62" w:rsidRDefault="00BD2D62">
      <w:pPr>
        <w:rPr>
          <w:rFonts w:ascii="Times New Roman" w:hAnsi="Times New Roman" w:cs="Times New Roman"/>
          <w:snapToGrid w:val="0"/>
          <w:kern w:val="0"/>
          <w:sz w:val="24"/>
          <w:szCs w:val="24"/>
        </w:rPr>
      </w:pPr>
    </w:p>
    <w:p w:rsidR="00BD2D62" w:rsidRDefault="00BD2D62">
      <w:pPr>
        <w:rPr>
          <w:rFonts w:ascii="Times New Roman" w:hAnsi="Times New Roman" w:cs="Times New Roman"/>
          <w:snapToGrid w:val="0"/>
          <w:kern w:val="0"/>
          <w:sz w:val="24"/>
          <w:szCs w:val="24"/>
        </w:rPr>
      </w:pPr>
    </w:p>
    <w:p w:rsidR="00BD2D62" w:rsidRDefault="00BD2D62">
      <w:pPr>
        <w:rPr>
          <w:rFonts w:ascii="Times New Roman" w:hAnsi="Times New Roman" w:cs="Times New Roman"/>
          <w:snapToGrid w:val="0"/>
          <w:kern w:val="0"/>
          <w:sz w:val="24"/>
          <w:szCs w:val="24"/>
        </w:rPr>
      </w:pPr>
    </w:p>
    <w:p w:rsidR="00BD2D62" w:rsidRDefault="00BD2D62">
      <w:pPr>
        <w:rPr>
          <w:rFonts w:ascii="Times New Roman" w:hAnsi="Times New Roman" w:cs="Times New Roman"/>
          <w:snapToGrid w:val="0"/>
          <w:kern w:val="0"/>
          <w:sz w:val="24"/>
          <w:szCs w:val="24"/>
        </w:rPr>
      </w:pPr>
    </w:p>
    <w:p w:rsidR="00BD2D62" w:rsidRDefault="00BD2D62">
      <w:pPr>
        <w:rPr>
          <w:rFonts w:ascii="Times New Roman" w:hAnsi="Times New Roman" w:cs="Times New Roman"/>
          <w:snapToGrid w:val="0"/>
          <w:kern w:val="0"/>
          <w:sz w:val="24"/>
          <w:szCs w:val="24"/>
        </w:rPr>
      </w:pPr>
    </w:p>
    <w:p w:rsidR="00BD2D62" w:rsidRDefault="00BD2D62">
      <w:pPr>
        <w:rPr>
          <w:rFonts w:ascii="Times New Roman" w:hAnsi="Times New Roman" w:cs="Times New Roman"/>
          <w:snapToGrid w:val="0"/>
          <w:kern w:val="0"/>
          <w:sz w:val="24"/>
          <w:szCs w:val="24"/>
        </w:rPr>
      </w:pPr>
    </w:p>
    <w:p w:rsidR="00BD2D62" w:rsidRDefault="00BD2D62">
      <w:pPr>
        <w:rPr>
          <w:rFonts w:ascii="Times New Roman" w:hAnsi="Times New Roman" w:cs="Times New Roman"/>
          <w:snapToGrid w:val="0"/>
          <w:kern w:val="0"/>
          <w:sz w:val="32"/>
          <w:szCs w:val="32"/>
        </w:rPr>
      </w:pPr>
    </w:p>
    <w:p w:rsidR="00BD2D62" w:rsidRDefault="00917F90">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BD2D62" w:rsidRDefault="00917F90">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BD2D62" w:rsidRDefault="00917F90">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BD2D62" w:rsidRDefault="00BD2D62">
      <w:pPr>
        <w:rPr>
          <w:rFonts w:ascii="Times New Roman" w:hAnsi="Times New Roman" w:cs="Times New Roman"/>
          <w:kern w:val="0"/>
          <w:sz w:val="28"/>
          <w:szCs w:val="28"/>
        </w:rPr>
      </w:pPr>
    </w:p>
    <w:p w:rsidR="00BD2D62" w:rsidRDefault="00BD2D62">
      <w:pPr>
        <w:rPr>
          <w:rFonts w:ascii="Times New Roman" w:hAnsi="Times New Roman" w:cs="Times New Roman"/>
          <w:kern w:val="0"/>
          <w:sz w:val="28"/>
          <w:szCs w:val="28"/>
        </w:rPr>
      </w:pPr>
    </w:p>
    <w:p w:rsidR="00BD2D62" w:rsidRDefault="00BD2D62">
      <w:pPr>
        <w:rPr>
          <w:rFonts w:ascii="Times New Roman" w:hAnsi="Times New Roman" w:cs="Times New Roman"/>
          <w:kern w:val="0"/>
          <w:sz w:val="28"/>
          <w:szCs w:val="28"/>
        </w:rPr>
      </w:pPr>
    </w:p>
    <w:p w:rsidR="00BD2D62" w:rsidRDefault="00BD2D62">
      <w:pPr>
        <w:rPr>
          <w:rFonts w:ascii="Times New Roman" w:hAnsi="Times New Roman" w:cs="Times New Roman"/>
          <w:kern w:val="0"/>
          <w:sz w:val="28"/>
          <w:szCs w:val="28"/>
        </w:rPr>
      </w:pPr>
    </w:p>
    <w:p w:rsidR="00BD2D62" w:rsidRDefault="00917F90">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Pr>
          <w:rFonts w:ascii="黑体" w:eastAsia="黑体" w:hAnsi="黑体" w:cs="黑体"/>
          <w:kern w:val="0"/>
          <w:sz w:val="32"/>
          <w:szCs w:val="32"/>
        </w:rPr>
        <w:t>10</w:t>
      </w:r>
    </w:p>
    <w:p w:rsidR="00BD2D62" w:rsidRDefault="00917F90">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保密承诺书</w:t>
      </w:r>
    </w:p>
    <w:p w:rsidR="00BD2D62" w:rsidRDefault="00BD2D62">
      <w:pPr>
        <w:spacing w:line="240" w:lineRule="exact"/>
        <w:rPr>
          <w:rFonts w:ascii="Times New Roman" w:hAnsi="Times New Roman" w:cs="Times New Roman"/>
          <w:kern w:val="0"/>
          <w:sz w:val="32"/>
          <w:szCs w:val="32"/>
        </w:rPr>
      </w:pPr>
    </w:p>
    <w:p w:rsidR="00BD2D62" w:rsidRDefault="00917F90">
      <w:pPr>
        <w:spacing w:line="520" w:lineRule="exact"/>
        <w:rPr>
          <w:rFonts w:ascii="仿宋_GB2312" w:eastAsia="仿宋_GB2312" w:hAnsi="Times New Roman" w:cs="Times New Roman"/>
          <w:snapToGrid w:val="0"/>
          <w:kern w:val="0"/>
          <w:sz w:val="32"/>
          <w:szCs w:val="32"/>
        </w:rPr>
      </w:pPr>
      <w:r>
        <w:rPr>
          <w:rFonts w:ascii="仿宋_GB2312" w:eastAsia="仿宋_GB2312" w:hAnsi="Times New Roman" w:cs="仿宋_GB2312" w:hint="eastAsia"/>
          <w:snapToGrid w:val="0"/>
          <w:kern w:val="0"/>
          <w:sz w:val="32"/>
          <w:szCs w:val="32"/>
        </w:rPr>
        <w:t>（采购机构名称）：</w:t>
      </w:r>
    </w:p>
    <w:p w:rsidR="00BD2D62" w:rsidRDefault="00917F90">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lang w:val="zh-CN"/>
        </w:rPr>
        <w:t>我方参加贵部组织的编号为</w:t>
      </w:r>
      <w:r>
        <w:rPr>
          <w:rFonts w:ascii="仿宋_GB2312" w:eastAsia="仿宋_GB2312" w:hAnsi="Times New Roman" w:cs="仿宋_GB2312" w:hint="eastAsia"/>
          <w:kern w:val="0"/>
          <w:sz w:val="32"/>
          <w:szCs w:val="32"/>
        </w:rPr>
        <w:t>的名称为的项目采购活动，根据有关保密法规制度，知悉应当承担的保密义务和法律责任，本公司承诺：</w:t>
      </w:r>
    </w:p>
    <w:p w:rsidR="00BD2D62" w:rsidRDefault="00917F90">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一、严格遵守国家和军队的保密法律法规和规章制度，履行保密义务。</w:t>
      </w:r>
    </w:p>
    <w:p w:rsidR="00BD2D62" w:rsidRDefault="00917F90">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二、不以任何方式泄露或传播本次采购项目相关信息。</w:t>
      </w:r>
    </w:p>
    <w:p w:rsidR="00BD2D62" w:rsidRDefault="00917F90">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三、</w:t>
      </w:r>
      <w:proofErr w:type="gramStart"/>
      <w:r>
        <w:rPr>
          <w:rFonts w:ascii="仿宋_GB2312" w:eastAsia="仿宋_GB2312" w:hAnsi="Times New Roman" w:cs="仿宋_GB2312" w:hint="eastAsia"/>
          <w:kern w:val="0"/>
          <w:sz w:val="32"/>
          <w:szCs w:val="32"/>
        </w:rPr>
        <w:t>不</w:t>
      </w:r>
      <w:proofErr w:type="gramEnd"/>
      <w:r>
        <w:rPr>
          <w:rFonts w:ascii="仿宋_GB2312" w:eastAsia="仿宋_GB2312" w:hAnsi="Times New Roman" w:cs="仿宋_GB2312" w:hint="eastAsia"/>
          <w:kern w:val="0"/>
          <w:sz w:val="32"/>
          <w:szCs w:val="32"/>
        </w:rPr>
        <w:t>违规记录、存储、复制本次采购项目相关信息。</w:t>
      </w:r>
    </w:p>
    <w:p w:rsidR="00BD2D62" w:rsidRDefault="00917F90">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四、谈判文件以及相关技术文件专室放置、专盘存储、专人管理。</w:t>
      </w:r>
    </w:p>
    <w:p w:rsidR="00BD2D62" w:rsidRDefault="00917F90">
      <w:pPr>
        <w:autoSpaceDE w:val="0"/>
        <w:autoSpaceDN w:val="0"/>
        <w:adjustRightInd w:val="0"/>
        <w:ind w:firstLineChars="200" w:firstLine="622"/>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五、未经采购机构审查批准，不得擅自在互联网、通讯媒体等发表涉及此次采购项目相关内容或资讯。</w:t>
      </w:r>
    </w:p>
    <w:p w:rsidR="00BD2D62" w:rsidRDefault="00917F90">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违反上述承诺，愿承担一切法律责任，接受军队采购管理部门和招标人按国家和军队规定</w:t>
      </w:r>
      <w:proofErr w:type="gramStart"/>
      <w:r>
        <w:rPr>
          <w:rFonts w:ascii="仿宋_GB2312" w:eastAsia="仿宋_GB2312" w:hAnsi="Times New Roman" w:cs="仿宋_GB2312" w:hint="eastAsia"/>
          <w:kern w:val="0"/>
          <w:sz w:val="32"/>
          <w:szCs w:val="32"/>
        </w:rPr>
        <w:t>作出</w:t>
      </w:r>
      <w:proofErr w:type="gramEnd"/>
      <w:r>
        <w:rPr>
          <w:rFonts w:ascii="仿宋_GB2312" w:eastAsia="仿宋_GB2312" w:hAnsi="Times New Roman" w:cs="仿宋_GB2312" w:hint="eastAsia"/>
          <w:kern w:val="0"/>
          <w:sz w:val="32"/>
          <w:szCs w:val="32"/>
        </w:rPr>
        <w:t>的相关处罚。</w:t>
      </w:r>
    </w:p>
    <w:p w:rsidR="00BD2D62" w:rsidRDefault="00BD2D62">
      <w:pPr>
        <w:spacing w:line="560" w:lineRule="exact"/>
        <w:ind w:firstLineChars="402" w:firstLine="1089"/>
        <w:rPr>
          <w:rFonts w:ascii="Times New Roman" w:hAnsi="Times New Roman" w:cs="Times New Roman"/>
          <w:kern w:val="0"/>
          <w:sz w:val="28"/>
          <w:szCs w:val="28"/>
        </w:rPr>
      </w:pPr>
    </w:p>
    <w:p w:rsidR="00BD2D62" w:rsidRDefault="00BD2D62">
      <w:pPr>
        <w:spacing w:line="560" w:lineRule="exact"/>
        <w:ind w:firstLineChars="402" w:firstLine="1089"/>
        <w:rPr>
          <w:rFonts w:ascii="Times New Roman" w:hAnsi="Times New Roman" w:cs="Times New Roman"/>
          <w:kern w:val="0"/>
          <w:sz w:val="28"/>
          <w:szCs w:val="28"/>
        </w:rPr>
      </w:pPr>
    </w:p>
    <w:p w:rsidR="00BD2D62" w:rsidRDefault="00917F90">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BD2D62" w:rsidRDefault="00917F90">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BD2D62" w:rsidRDefault="00917F90">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BD2D62" w:rsidRDefault="00BD2D62">
      <w:pPr>
        <w:rPr>
          <w:rFonts w:ascii="Times New Roman" w:hAnsi="Times New Roman" w:cs="Times New Roman"/>
          <w:kern w:val="0"/>
          <w:sz w:val="28"/>
          <w:szCs w:val="28"/>
        </w:rPr>
      </w:pPr>
    </w:p>
    <w:p w:rsidR="00BD2D62" w:rsidRDefault="00917F90">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Pr>
          <w:rFonts w:ascii="黑体" w:eastAsia="黑体" w:hAnsi="黑体" w:cs="黑体"/>
          <w:kern w:val="0"/>
          <w:sz w:val="32"/>
          <w:szCs w:val="32"/>
        </w:rPr>
        <w:t>11</w:t>
      </w:r>
    </w:p>
    <w:p w:rsidR="00BD2D62" w:rsidRDefault="00917F90">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近</w:t>
      </w:r>
      <w:r w:rsidR="00C60A8C">
        <w:rPr>
          <w:rFonts w:ascii="方正小标宋简体" w:eastAsia="方正小标宋简体" w:hAnsi="Times New Roman" w:cs="方正小标宋简体" w:hint="eastAsia"/>
          <w:kern w:val="0"/>
          <w:sz w:val="44"/>
          <w:szCs w:val="44"/>
        </w:rPr>
        <w:t>1</w:t>
      </w:r>
      <w:r>
        <w:rPr>
          <w:rFonts w:ascii="方正小标宋简体" w:eastAsia="方正小标宋简体" w:hAnsi="Times New Roman" w:cs="方正小标宋简体" w:hint="eastAsia"/>
          <w:kern w:val="0"/>
          <w:sz w:val="44"/>
          <w:szCs w:val="44"/>
        </w:rPr>
        <w:t>年成交案例及同类项目案例</w:t>
      </w:r>
    </w:p>
    <w:p w:rsidR="00BD2D62" w:rsidRDefault="00917F90">
      <w:pPr>
        <w:rPr>
          <w:rFonts w:ascii="宋体" w:cs="Times New Roman"/>
          <w:kern w:val="0"/>
          <w:sz w:val="24"/>
          <w:szCs w:val="24"/>
        </w:rPr>
      </w:pPr>
      <w:r>
        <w:rPr>
          <w:rFonts w:ascii="宋体" w:hAnsi="宋体" w:cs="宋体" w:hint="eastAsia"/>
          <w:kern w:val="0"/>
          <w:sz w:val="24"/>
          <w:szCs w:val="24"/>
        </w:rPr>
        <w:t>项目名称：</w:t>
      </w:r>
      <w:r w:rsidR="00EB0588">
        <w:rPr>
          <w:rFonts w:ascii="宋体" w:hAnsi="宋体" w:cs="宋体" w:hint="eastAsia"/>
          <w:kern w:val="0"/>
          <w:sz w:val="24"/>
          <w:szCs w:val="24"/>
        </w:rPr>
        <w:t xml:space="preserve">                                 </w:t>
      </w:r>
      <w:r>
        <w:rPr>
          <w:rFonts w:ascii="宋体" w:hAnsi="宋体" w:cs="宋体" w:hint="eastAsia"/>
          <w:kern w:val="0"/>
          <w:sz w:val="24"/>
          <w:szCs w:val="24"/>
        </w:rPr>
        <w:t>项目编号：</w:t>
      </w:r>
      <w:r w:rsidR="00EB0588">
        <w:rPr>
          <w:rFonts w:ascii="宋体" w:hAnsi="宋体" w:cs="宋体"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840"/>
        <w:gridCol w:w="977"/>
        <w:gridCol w:w="1682"/>
        <w:gridCol w:w="1394"/>
        <w:gridCol w:w="1055"/>
        <w:gridCol w:w="1452"/>
        <w:gridCol w:w="937"/>
      </w:tblGrid>
      <w:tr w:rsidR="00BD2D62">
        <w:trPr>
          <w:cantSplit/>
          <w:trHeight w:hRule="exact" w:val="1247"/>
          <w:jc w:val="center"/>
        </w:trPr>
        <w:tc>
          <w:tcPr>
            <w:tcW w:w="400" w:type="pct"/>
            <w:vAlign w:val="center"/>
          </w:tcPr>
          <w:p w:rsidR="00BD2D62" w:rsidRDefault="00917F90">
            <w:pPr>
              <w:spacing w:line="300" w:lineRule="exact"/>
              <w:jc w:val="center"/>
              <w:rPr>
                <w:rFonts w:ascii="宋体" w:cs="Times New Roman"/>
                <w:kern w:val="0"/>
                <w:sz w:val="24"/>
                <w:szCs w:val="24"/>
              </w:rPr>
            </w:pPr>
            <w:r>
              <w:rPr>
                <w:rFonts w:ascii="宋体" w:hAnsi="宋体" w:cs="宋体" w:hint="eastAsia"/>
                <w:kern w:val="0"/>
                <w:sz w:val="24"/>
                <w:szCs w:val="24"/>
              </w:rPr>
              <w:t>序号</w:t>
            </w:r>
          </w:p>
        </w:tc>
        <w:tc>
          <w:tcPr>
            <w:tcW w:w="464" w:type="pct"/>
            <w:vAlign w:val="center"/>
          </w:tcPr>
          <w:p w:rsidR="00BD2D62" w:rsidRDefault="00917F90">
            <w:pPr>
              <w:spacing w:line="300" w:lineRule="exact"/>
              <w:jc w:val="center"/>
              <w:rPr>
                <w:rFonts w:ascii="宋体" w:cs="Times New Roman"/>
                <w:kern w:val="0"/>
                <w:sz w:val="24"/>
                <w:szCs w:val="24"/>
              </w:rPr>
            </w:pPr>
            <w:r>
              <w:rPr>
                <w:rFonts w:ascii="宋体" w:hAnsi="宋体" w:cs="宋体" w:hint="eastAsia"/>
                <w:kern w:val="0"/>
                <w:sz w:val="24"/>
                <w:szCs w:val="24"/>
              </w:rPr>
              <w:t>用户</w:t>
            </w:r>
          </w:p>
          <w:p w:rsidR="00BD2D62" w:rsidRDefault="00917F90">
            <w:pPr>
              <w:spacing w:line="300" w:lineRule="exact"/>
              <w:jc w:val="center"/>
              <w:rPr>
                <w:rFonts w:ascii="宋体" w:cs="Times New Roman"/>
                <w:kern w:val="0"/>
                <w:sz w:val="24"/>
                <w:szCs w:val="24"/>
              </w:rPr>
            </w:pPr>
            <w:r>
              <w:rPr>
                <w:rFonts w:ascii="宋体" w:hAnsi="宋体" w:cs="宋体" w:hint="eastAsia"/>
                <w:kern w:val="0"/>
                <w:sz w:val="24"/>
                <w:szCs w:val="24"/>
              </w:rPr>
              <w:t>名称</w:t>
            </w:r>
          </w:p>
        </w:tc>
        <w:tc>
          <w:tcPr>
            <w:tcW w:w="539" w:type="pct"/>
            <w:vAlign w:val="center"/>
          </w:tcPr>
          <w:p w:rsidR="00BD2D62" w:rsidRDefault="00917F90">
            <w:pPr>
              <w:spacing w:line="300" w:lineRule="exact"/>
              <w:jc w:val="center"/>
              <w:rPr>
                <w:rFonts w:ascii="宋体" w:cs="Times New Roman"/>
                <w:kern w:val="0"/>
                <w:sz w:val="24"/>
                <w:szCs w:val="24"/>
              </w:rPr>
            </w:pPr>
            <w:r>
              <w:rPr>
                <w:rFonts w:ascii="宋体" w:hAnsi="宋体" w:cs="宋体" w:hint="eastAsia"/>
                <w:kern w:val="0"/>
                <w:sz w:val="24"/>
                <w:szCs w:val="24"/>
              </w:rPr>
              <w:t>项目</w:t>
            </w:r>
          </w:p>
          <w:p w:rsidR="00BD2D62" w:rsidRDefault="00917F90">
            <w:pPr>
              <w:spacing w:line="300" w:lineRule="exact"/>
              <w:jc w:val="center"/>
              <w:rPr>
                <w:rFonts w:ascii="宋体" w:cs="Times New Roman"/>
                <w:kern w:val="0"/>
                <w:sz w:val="24"/>
                <w:szCs w:val="24"/>
              </w:rPr>
            </w:pPr>
            <w:r>
              <w:rPr>
                <w:rFonts w:ascii="宋体" w:hAnsi="宋体" w:cs="宋体" w:hint="eastAsia"/>
                <w:kern w:val="0"/>
                <w:sz w:val="24"/>
                <w:szCs w:val="24"/>
              </w:rPr>
              <w:t>名称</w:t>
            </w:r>
          </w:p>
        </w:tc>
        <w:tc>
          <w:tcPr>
            <w:tcW w:w="928" w:type="pct"/>
            <w:vAlign w:val="center"/>
          </w:tcPr>
          <w:p w:rsidR="00BD2D62" w:rsidRDefault="00917F90">
            <w:pPr>
              <w:spacing w:line="300" w:lineRule="exact"/>
              <w:jc w:val="center"/>
              <w:rPr>
                <w:rFonts w:ascii="宋体" w:cs="Times New Roman"/>
                <w:kern w:val="0"/>
                <w:sz w:val="24"/>
                <w:szCs w:val="24"/>
              </w:rPr>
            </w:pPr>
            <w:r>
              <w:rPr>
                <w:rFonts w:ascii="宋体" w:hAnsi="宋体" w:cs="宋体" w:hint="eastAsia"/>
                <w:kern w:val="0"/>
                <w:sz w:val="24"/>
                <w:szCs w:val="24"/>
              </w:rPr>
              <w:t>项目内容</w:t>
            </w:r>
          </w:p>
          <w:p w:rsidR="00BD2D62" w:rsidRDefault="00917F90">
            <w:pPr>
              <w:spacing w:line="300" w:lineRule="exact"/>
              <w:jc w:val="center"/>
              <w:rPr>
                <w:rFonts w:ascii="宋体" w:cs="Times New Roman"/>
                <w:kern w:val="0"/>
                <w:sz w:val="24"/>
                <w:szCs w:val="24"/>
              </w:rPr>
            </w:pPr>
            <w:r>
              <w:rPr>
                <w:rFonts w:ascii="宋体" w:hAnsi="宋体" w:cs="宋体" w:hint="eastAsia"/>
                <w:kern w:val="0"/>
                <w:sz w:val="24"/>
                <w:szCs w:val="24"/>
              </w:rPr>
              <w:t>（包括同类项目，产品名称、型号等）</w:t>
            </w:r>
          </w:p>
        </w:tc>
        <w:tc>
          <w:tcPr>
            <w:tcW w:w="769" w:type="pct"/>
            <w:vAlign w:val="center"/>
          </w:tcPr>
          <w:p w:rsidR="00BD2D62" w:rsidRDefault="00917F90">
            <w:pPr>
              <w:spacing w:line="300" w:lineRule="exact"/>
              <w:jc w:val="center"/>
              <w:rPr>
                <w:rFonts w:ascii="宋体" w:cs="Times New Roman"/>
                <w:kern w:val="0"/>
                <w:sz w:val="24"/>
                <w:szCs w:val="24"/>
              </w:rPr>
            </w:pPr>
            <w:r>
              <w:rPr>
                <w:rFonts w:ascii="宋体" w:hAnsi="宋体" w:cs="宋体" w:hint="eastAsia"/>
                <w:kern w:val="0"/>
                <w:sz w:val="24"/>
                <w:szCs w:val="24"/>
              </w:rPr>
              <w:t>合同有效</w:t>
            </w:r>
          </w:p>
          <w:p w:rsidR="00BD2D62" w:rsidRDefault="00917F90">
            <w:pPr>
              <w:spacing w:line="300" w:lineRule="exact"/>
              <w:jc w:val="center"/>
              <w:rPr>
                <w:rFonts w:ascii="宋体" w:cs="Times New Roman"/>
                <w:kern w:val="0"/>
                <w:sz w:val="24"/>
                <w:szCs w:val="24"/>
              </w:rPr>
            </w:pPr>
            <w:r>
              <w:rPr>
                <w:rFonts w:ascii="宋体" w:hAnsi="宋体" w:cs="宋体" w:hint="eastAsia"/>
                <w:kern w:val="0"/>
                <w:sz w:val="24"/>
                <w:szCs w:val="24"/>
              </w:rPr>
              <w:t>金额（万元）</w:t>
            </w:r>
          </w:p>
        </w:tc>
        <w:tc>
          <w:tcPr>
            <w:tcW w:w="582" w:type="pct"/>
            <w:vAlign w:val="center"/>
          </w:tcPr>
          <w:p w:rsidR="00BD2D62" w:rsidRDefault="00917F90">
            <w:pPr>
              <w:spacing w:line="300" w:lineRule="exact"/>
              <w:jc w:val="center"/>
              <w:rPr>
                <w:rFonts w:ascii="宋体" w:cs="Times New Roman"/>
                <w:kern w:val="0"/>
                <w:sz w:val="24"/>
                <w:szCs w:val="24"/>
              </w:rPr>
            </w:pPr>
            <w:r>
              <w:rPr>
                <w:rFonts w:ascii="宋体" w:hAnsi="宋体" w:cs="宋体" w:hint="eastAsia"/>
                <w:kern w:val="0"/>
                <w:sz w:val="24"/>
                <w:szCs w:val="24"/>
              </w:rPr>
              <w:t>签订</w:t>
            </w:r>
          </w:p>
          <w:p w:rsidR="00BD2D62" w:rsidRDefault="00917F90">
            <w:pPr>
              <w:spacing w:line="300" w:lineRule="exact"/>
              <w:jc w:val="center"/>
              <w:rPr>
                <w:rFonts w:ascii="宋体" w:cs="Times New Roman"/>
                <w:kern w:val="0"/>
                <w:sz w:val="24"/>
                <w:szCs w:val="24"/>
              </w:rPr>
            </w:pPr>
            <w:r>
              <w:rPr>
                <w:rFonts w:ascii="宋体" w:hAnsi="宋体" w:cs="宋体" w:hint="eastAsia"/>
                <w:kern w:val="0"/>
                <w:sz w:val="24"/>
                <w:szCs w:val="24"/>
              </w:rPr>
              <w:t>日期</w:t>
            </w:r>
          </w:p>
        </w:tc>
        <w:tc>
          <w:tcPr>
            <w:tcW w:w="801" w:type="pct"/>
            <w:vAlign w:val="center"/>
          </w:tcPr>
          <w:p w:rsidR="00BD2D62" w:rsidRDefault="00917F90">
            <w:pPr>
              <w:spacing w:line="300" w:lineRule="exact"/>
              <w:jc w:val="center"/>
              <w:rPr>
                <w:rFonts w:ascii="宋体" w:cs="Times New Roman"/>
                <w:kern w:val="0"/>
                <w:sz w:val="24"/>
                <w:szCs w:val="24"/>
              </w:rPr>
            </w:pPr>
            <w:r>
              <w:rPr>
                <w:rFonts w:ascii="宋体" w:hAnsi="宋体" w:cs="宋体" w:hint="eastAsia"/>
                <w:kern w:val="0"/>
                <w:sz w:val="24"/>
                <w:szCs w:val="24"/>
              </w:rPr>
              <w:t>用户联系人</w:t>
            </w:r>
          </w:p>
          <w:p w:rsidR="00BD2D62" w:rsidRDefault="00917F90">
            <w:pPr>
              <w:spacing w:line="300" w:lineRule="exact"/>
              <w:jc w:val="center"/>
              <w:rPr>
                <w:rFonts w:ascii="宋体" w:cs="Times New Roman"/>
                <w:kern w:val="0"/>
                <w:sz w:val="24"/>
                <w:szCs w:val="24"/>
              </w:rPr>
            </w:pPr>
            <w:r>
              <w:rPr>
                <w:rFonts w:ascii="宋体" w:hAnsi="宋体" w:cs="宋体" w:hint="eastAsia"/>
                <w:kern w:val="0"/>
                <w:sz w:val="24"/>
                <w:szCs w:val="24"/>
              </w:rPr>
              <w:t>及电话</w:t>
            </w:r>
          </w:p>
        </w:tc>
        <w:tc>
          <w:tcPr>
            <w:tcW w:w="517" w:type="pct"/>
            <w:vAlign w:val="center"/>
          </w:tcPr>
          <w:p w:rsidR="00BD2D62" w:rsidRDefault="00917F90">
            <w:pPr>
              <w:spacing w:line="300" w:lineRule="exact"/>
              <w:jc w:val="center"/>
              <w:rPr>
                <w:rFonts w:ascii="宋体" w:cs="Times New Roman"/>
                <w:kern w:val="0"/>
                <w:sz w:val="24"/>
                <w:szCs w:val="24"/>
              </w:rPr>
            </w:pPr>
            <w:r>
              <w:rPr>
                <w:rFonts w:ascii="宋体" w:hAnsi="宋体" w:cs="宋体" w:hint="eastAsia"/>
                <w:kern w:val="0"/>
                <w:sz w:val="24"/>
                <w:szCs w:val="24"/>
              </w:rPr>
              <w:t>备注</w:t>
            </w:r>
          </w:p>
        </w:tc>
      </w:tr>
      <w:tr w:rsidR="00BD2D62">
        <w:trPr>
          <w:cantSplit/>
          <w:trHeight w:hRule="exact" w:val="454"/>
          <w:jc w:val="center"/>
        </w:trPr>
        <w:tc>
          <w:tcPr>
            <w:tcW w:w="400" w:type="pct"/>
          </w:tcPr>
          <w:p w:rsidR="00BD2D62" w:rsidRDefault="00BD2D62">
            <w:pPr>
              <w:spacing w:line="300" w:lineRule="exact"/>
              <w:rPr>
                <w:rFonts w:ascii="宋体" w:cs="Times New Roman"/>
                <w:sz w:val="24"/>
                <w:szCs w:val="24"/>
              </w:rPr>
            </w:pPr>
          </w:p>
        </w:tc>
        <w:tc>
          <w:tcPr>
            <w:tcW w:w="464" w:type="pct"/>
          </w:tcPr>
          <w:p w:rsidR="00BD2D62" w:rsidRDefault="00BD2D62">
            <w:pPr>
              <w:spacing w:line="300" w:lineRule="exact"/>
              <w:rPr>
                <w:rFonts w:ascii="宋体" w:cs="Times New Roman"/>
                <w:sz w:val="24"/>
                <w:szCs w:val="24"/>
              </w:rPr>
            </w:pPr>
          </w:p>
        </w:tc>
        <w:tc>
          <w:tcPr>
            <w:tcW w:w="539" w:type="pct"/>
          </w:tcPr>
          <w:p w:rsidR="00BD2D62" w:rsidRDefault="00BD2D62">
            <w:pPr>
              <w:spacing w:line="300" w:lineRule="exact"/>
              <w:rPr>
                <w:rFonts w:ascii="宋体" w:cs="Times New Roman"/>
                <w:sz w:val="24"/>
                <w:szCs w:val="24"/>
              </w:rPr>
            </w:pPr>
          </w:p>
        </w:tc>
        <w:tc>
          <w:tcPr>
            <w:tcW w:w="928" w:type="pct"/>
          </w:tcPr>
          <w:p w:rsidR="00BD2D62" w:rsidRDefault="00BD2D62">
            <w:pPr>
              <w:spacing w:line="300" w:lineRule="exact"/>
              <w:rPr>
                <w:rFonts w:ascii="宋体" w:cs="Times New Roman"/>
                <w:sz w:val="24"/>
                <w:szCs w:val="24"/>
              </w:rPr>
            </w:pPr>
          </w:p>
        </w:tc>
        <w:tc>
          <w:tcPr>
            <w:tcW w:w="769" w:type="pct"/>
          </w:tcPr>
          <w:p w:rsidR="00BD2D62" w:rsidRDefault="00BD2D62">
            <w:pPr>
              <w:spacing w:line="300" w:lineRule="exact"/>
              <w:rPr>
                <w:rFonts w:ascii="宋体" w:cs="Times New Roman"/>
                <w:sz w:val="24"/>
                <w:szCs w:val="24"/>
              </w:rPr>
            </w:pPr>
          </w:p>
        </w:tc>
        <w:tc>
          <w:tcPr>
            <w:tcW w:w="582" w:type="pct"/>
          </w:tcPr>
          <w:p w:rsidR="00BD2D62" w:rsidRDefault="00BD2D62">
            <w:pPr>
              <w:spacing w:line="300" w:lineRule="exact"/>
              <w:rPr>
                <w:rFonts w:ascii="宋体" w:cs="Times New Roman"/>
                <w:sz w:val="24"/>
                <w:szCs w:val="24"/>
              </w:rPr>
            </w:pPr>
          </w:p>
        </w:tc>
        <w:tc>
          <w:tcPr>
            <w:tcW w:w="801" w:type="pct"/>
          </w:tcPr>
          <w:p w:rsidR="00BD2D62" w:rsidRDefault="00BD2D62">
            <w:pPr>
              <w:spacing w:line="300" w:lineRule="exact"/>
              <w:rPr>
                <w:rFonts w:ascii="宋体" w:cs="Times New Roman"/>
                <w:sz w:val="24"/>
                <w:szCs w:val="24"/>
              </w:rPr>
            </w:pPr>
          </w:p>
        </w:tc>
        <w:tc>
          <w:tcPr>
            <w:tcW w:w="517" w:type="pct"/>
          </w:tcPr>
          <w:p w:rsidR="00BD2D62" w:rsidRDefault="00BD2D62">
            <w:pPr>
              <w:spacing w:line="300" w:lineRule="exact"/>
              <w:rPr>
                <w:rFonts w:ascii="宋体" w:cs="Times New Roman"/>
                <w:sz w:val="24"/>
                <w:szCs w:val="24"/>
              </w:rPr>
            </w:pPr>
          </w:p>
        </w:tc>
      </w:tr>
      <w:tr w:rsidR="00BD2D62">
        <w:trPr>
          <w:cantSplit/>
          <w:trHeight w:hRule="exact" w:val="454"/>
          <w:jc w:val="center"/>
        </w:trPr>
        <w:tc>
          <w:tcPr>
            <w:tcW w:w="400" w:type="pct"/>
          </w:tcPr>
          <w:p w:rsidR="00BD2D62" w:rsidRDefault="00BD2D62">
            <w:pPr>
              <w:spacing w:line="300" w:lineRule="exact"/>
              <w:rPr>
                <w:rFonts w:ascii="宋体" w:cs="Times New Roman"/>
                <w:sz w:val="24"/>
                <w:szCs w:val="24"/>
              </w:rPr>
            </w:pPr>
          </w:p>
        </w:tc>
        <w:tc>
          <w:tcPr>
            <w:tcW w:w="464" w:type="pct"/>
          </w:tcPr>
          <w:p w:rsidR="00BD2D62" w:rsidRDefault="00BD2D62">
            <w:pPr>
              <w:spacing w:line="300" w:lineRule="exact"/>
              <w:rPr>
                <w:rFonts w:ascii="宋体" w:cs="Times New Roman"/>
                <w:sz w:val="24"/>
                <w:szCs w:val="24"/>
              </w:rPr>
            </w:pPr>
          </w:p>
        </w:tc>
        <w:tc>
          <w:tcPr>
            <w:tcW w:w="539" w:type="pct"/>
          </w:tcPr>
          <w:p w:rsidR="00BD2D62" w:rsidRDefault="00BD2D62">
            <w:pPr>
              <w:spacing w:line="300" w:lineRule="exact"/>
              <w:rPr>
                <w:rFonts w:ascii="宋体" w:cs="Times New Roman"/>
                <w:sz w:val="24"/>
                <w:szCs w:val="24"/>
              </w:rPr>
            </w:pPr>
          </w:p>
        </w:tc>
        <w:tc>
          <w:tcPr>
            <w:tcW w:w="928" w:type="pct"/>
          </w:tcPr>
          <w:p w:rsidR="00BD2D62" w:rsidRDefault="00BD2D62">
            <w:pPr>
              <w:spacing w:line="300" w:lineRule="exact"/>
              <w:rPr>
                <w:rFonts w:ascii="宋体" w:cs="Times New Roman"/>
                <w:sz w:val="24"/>
                <w:szCs w:val="24"/>
              </w:rPr>
            </w:pPr>
          </w:p>
        </w:tc>
        <w:tc>
          <w:tcPr>
            <w:tcW w:w="769" w:type="pct"/>
          </w:tcPr>
          <w:p w:rsidR="00BD2D62" w:rsidRDefault="00BD2D62">
            <w:pPr>
              <w:spacing w:line="300" w:lineRule="exact"/>
              <w:rPr>
                <w:rFonts w:ascii="宋体" w:cs="Times New Roman"/>
                <w:sz w:val="24"/>
                <w:szCs w:val="24"/>
              </w:rPr>
            </w:pPr>
          </w:p>
        </w:tc>
        <w:tc>
          <w:tcPr>
            <w:tcW w:w="582" w:type="pct"/>
          </w:tcPr>
          <w:p w:rsidR="00BD2D62" w:rsidRDefault="00BD2D62">
            <w:pPr>
              <w:spacing w:line="300" w:lineRule="exact"/>
              <w:rPr>
                <w:rFonts w:ascii="宋体" w:cs="Times New Roman"/>
                <w:sz w:val="24"/>
                <w:szCs w:val="24"/>
              </w:rPr>
            </w:pPr>
          </w:p>
        </w:tc>
        <w:tc>
          <w:tcPr>
            <w:tcW w:w="801" w:type="pct"/>
          </w:tcPr>
          <w:p w:rsidR="00BD2D62" w:rsidRDefault="00BD2D62">
            <w:pPr>
              <w:spacing w:line="300" w:lineRule="exact"/>
              <w:rPr>
                <w:rFonts w:ascii="宋体" w:cs="Times New Roman"/>
                <w:sz w:val="24"/>
                <w:szCs w:val="24"/>
              </w:rPr>
            </w:pPr>
          </w:p>
        </w:tc>
        <w:tc>
          <w:tcPr>
            <w:tcW w:w="517" w:type="pct"/>
          </w:tcPr>
          <w:p w:rsidR="00BD2D62" w:rsidRDefault="00BD2D62">
            <w:pPr>
              <w:spacing w:line="300" w:lineRule="exact"/>
              <w:rPr>
                <w:rFonts w:ascii="宋体" w:cs="Times New Roman"/>
                <w:sz w:val="24"/>
                <w:szCs w:val="24"/>
              </w:rPr>
            </w:pPr>
          </w:p>
        </w:tc>
      </w:tr>
      <w:tr w:rsidR="00BD2D62">
        <w:trPr>
          <w:cantSplit/>
          <w:trHeight w:hRule="exact" w:val="454"/>
          <w:jc w:val="center"/>
        </w:trPr>
        <w:tc>
          <w:tcPr>
            <w:tcW w:w="400" w:type="pct"/>
          </w:tcPr>
          <w:p w:rsidR="00BD2D62" w:rsidRDefault="00BD2D62">
            <w:pPr>
              <w:spacing w:line="300" w:lineRule="exact"/>
              <w:rPr>
                <w:rFonts w:ascii="宋体" w:cs="Times New Roman"/>
                <w:sz w:val="24"/>
                <w:szCs w:val="24"/>
              </w:rPr>
            </w:pPr>
          </w:p>
        </w:tc>
        <w:tc>
          <w:tcPr>
            <w:tcW w:w="464" w:type="pct"/>
          </w:tcPr>
          <w:p w:rsidR="00BD2D62" w:rsidRDefault="00BD2D62">
            <w:pPr>
              <w:spacing w:line="300" w:lineRule="exact"/>
              <w:rPr>
                <w:rFonts w:ascii="宋体" w:cs="Times New Roman"/>
                <w:sz w:val="24"/>
                <w:szCs w:val="24"/>
              </w:rPr>
            </w:pPr>
          </w:p>
        </w:tc>
        <w:tc>
          <w:tcPr>
            <w:tcW w:w="539" w:type="pct"/>
          </w:tcPr>
          <w:p w:rsidR="00BD2D62" w:rsidRDefault="00BD2D62">
            <w:pPr>
              <w:spacing w:line="300" w:lineRule="exact"/>
              <w:rPr>
                <w:rFonts w:ascii="宋体" w:cs="Times New Roman"/>
                <w:sz w:val="24"/>
                <w:szCs w:val="24"/>
              </w:rPr>
            </w:pPr>
          </w:p>
        </w:tc>
        <w:tc>
          <w:tcPr>
            <w:tcW w:w="928" w:type="pct"/>
          </w:tcPr>
          <w:p w:rsidR="00BD2D62" w:rsidRDefault="00BD2D62">
            <w:pPr>
              <w:spacing w:line="300" w:lineRule="exact"/>
              <w:rPr>
                <w:rFonts w:ascii="宋体" w:cs="Times New Roman"/>
                <w:sz w:val="24"/>
                <w:szCs w:val="24"/>
              </w:rPr>
            </w:pPr>
          </w:p>
        </w:tc>
        <w:tc>
          <w:tcPr>
            <w:tcW w:w="769" w:type="pct"/>
          </w:tcPr>
          <w:p w:rsidR="00BD2D62" w:rsidRDefault="00BD2D62">
            <w:pPr>
              <w:spacing w:line="300" w:lineRule="exact"/>
              <w:rPr>
                <w:rFonts w:ascii="宋体" w:cs="Times New Roman"/>
                <w:sz w:val="24"/>
                <w:szCs w:val="24"/>
              </w:rPr>
            </w:pPr>
          </w:p>
        </w:tc>
        <w:tc>
          <w:tcPr>
            <w:tcW w:w="582" w:type="pct"/>
          </w:tcPr>
          <w:p w:rsidR="00BD2D62" w:rsidRDefault="00BD2D62">
            <w:pPr>
              <w:spacing w:line="300" w:lineRule="exact"/>
              <w:rPr>
                <w:rFonts w:ascii="宋体" w:cs="Times New Roman"/>
                <w:sz w:val="24"/>
                <w:szCs w:val="24"/>
              </w:rPr>
            </w:pPr>
          </w:p>
        </w:tc>
        <w:tc>
          <w:tcPr>
            <w:tcW w:w="801" w:type="pct"/>
          </w:tcPr>
          <w:p w:rsidR="00BD2D62" w:rsidRDefault="00BD2D62">
            <w:pPr>
              <w:spacing w:line="300" w:lineRule="exact"/>
              <w:rPr>
                <w:rFonts w:ascii="宋体" w:cs="Times New Roman"/>
                <w:sz w:val="24"/>
                <w:szCs w:val="24"/>
              </w:rPr>
            </w:pPr>
          </w:p>
        </w:tc>
        <w:tc>
          <w:tcPr>
            <w:tcW w:w="517" w:type="pct"/>
          </w:tcPr>
          <w:p w:rsidR="00BD2D62" w:rsidRDefault="00BD2D62">
            <w:pPr>
              <w:spacing w:line="300" w:lineRule="exact"/>
              <w:rPr>
                <w:rFonts w:ascii="宋体" w:cs="Times New Roman"/>
                <w:sz w:val="24"/>
                <w:szCs w:val="24"/>
              </w:rPr>
            </w:pPr>
          </w:p>
        </w:tc>
      </w:tr>
      <w:tr w:rsidR="00BD2D62">
        <w:trPr>
          <w:cantSplit/>
          <w:trHeight w:hRule="exact" w:val="454"/>
          <w:jc w:val="center"/>
        </w:trPr>
        <w:tc>
          <w:tcPr>
            <w:tcW w:w="400" w:type="pct"/>
          </w:tcPr>
          <w:p w:rsidR="00BD2D62" w:rsidRDefault="00BD2D62">
            <w:pPr>
              <w:spacing w:line="300" w:lineRule="exact"/>
              <w:rPr>
                <w:rFonts w:ascii="宋体" w:cs="Times New Roman"/>
                <w:sz w:val="24"/>
                <w:szCs w:val="24"/>
              </w:rPr>
            </w:pPr>
          </w:p>
        </w:tc>
        <w:tc>
          <w:tcPr>
            <w:tcW w:w="464" w:type="pct"/>
          </w:tcPr>
          <w:p w:rsidR="00BD2D62" w:rsidRDefault="00BD2D62">
            <w:pPr>
              <w:spacing w:line="300" w:lineRule="exact"/>
              <w:rPr>
                <w:rFonts w:ascii="宋体" w:cs="Times New Roman"/>
                <w:sz w:val="24"/>
                <w:szCs w:val="24"/>
              </w:rPr>
            </w:pPr>
          </w:p>
        </w:tc>
        <w:tc>
          <w:tcPr>
            <w:tcW w:w="539" w:type="pct"/>
          </w:tcPr>
          <w:p w:rsidR="00BD2D62" w:rsidRDefault="00BD2D62">
            <w:pPr>
              <w:spacing w:line="300" w:lineRule="exact"/>
              <w:rPr>
                <w:rFonts w:ascii="宋体" w:cs="Times New Roman"/>
                <w:sz w:val="24"/>
                <w:szCs w:val="24"/>
              </w:rPr>
            </w:pPr>
          </w:p>
        </w:tc>
        <w:tc>
          <w:tcPr>
            <w:tcW w:w="928" w:type="pct"/>
          </w:tcPr>
          <w:p w:rsidR="00BD2D62" w:rsidRDefault="00BD2D62">
            <w:pPr>
              <w:spacing w:line="300" w:lineRule="exact"/>
              <w:rPr>
                <w:rFonts w:ascii="宋体" w:cs="Times New Roman"/>
                <w:sz w:val="24"/>
                <w:szCs w:val="24"/>
              </w:rPr>
            </w:pPr>
          </w:p>
        </w:tc>
        <w:tc>
          <w:tcPr>
            <w:tcW w:w="769" w:type="pct"/>
          </w:tcPr>
          <w:p w:rsidR="00BD2D62" w:rsidRDefault="00BD2D62">
            <w:pPr>
              <w:spacing w:line="300" w:lineRule="exact"/>
              <w:rPr>
                <w:rFonts w:ascii="宋体" w:cs="Times New Roman"/>
                <w:sz w:val="24"/>
                <w:szCs w:val="24"/>
              </w:rPr>
            </w:pPr>
          </w:p>
        </w:tc>
        <w:tc>
          <w:tcPr>
            <w:tcW w:w="582" w:type="pct"/>
          </w:tcPr>
          <w:p w:rsidR="00BD2D62" w:rsidRDefault="00BD2D62">
            <w:pPr>
              <w:spacing w:line="300" w:lineRule="exact"/>
              <w:rPr>
                <w:rFonts w:ascii="宋体" w:cs="Times New Roman"/>
                <w:sz w:val="24"/>
                <w:szCs w:val="24"/>
              </w:rPr>
            </w:pPr>
          </w:p>
        </w:tc>
        <w:tc>
          <w:tcPr>
            <w:tcW w:w="801" w:type="pct"/>
          </w:tcPr>
          <w:p w:rsidR="00BD2D62" w:rsidRDefault="00BD2D62">
            <w:pPr>
              <w:spacing w:line="300" w:lineRule="exact"/>
              <w:rPr>
                <w:rFonts w:ascii="宋体" w:cs="Times New Roman"/>
                <w:sz w:val="24"/>
                <w:szCs w:val="24"/>
              </w:rPr>
            </w:pPr>
          </w:p>
        </w:tc>
        <w:tc>
          <w:tcPr>
            <w:tcW w:w="517" w:type="pct"/>
          </w:tcPr>
          <w:p w:rsidR="00BD2D62" w:rsidRDefault="00BD2D62">
            <w:pPr>
              <w:spacing w:line="300" w:lineRule="exact"/>
              <w:rPr>
                <w:rFonts w:ascii="宋体" w:cs="Times New Roman"/>
                <w:sz w:val="24"/>
                <w:szCs w:val="24"/>
              </w:rPr>
            </w:pPr>
          </w:p>
        </w:tc>
      </w:tr>
      <w:tr w:rsidR="00BD2D62">
        <w:trPr>
          <w:cantSplit/>
          <w:trHeight w:hRule="exact" w:val="454"/>
          <w:jc w:val="center"/>
        </w:trPr>
        <w:tc>
          <w:tcPr>
            <w:tcW w:w="400" w:type="pct"/>
          </w:tcPr>
          <w:p w:rsidR="00BD2D62" w:rsidRDefault="00BD2D62">
            <w:pPr>
              <w:spacing w:line="300" w:lineRule="exact"/>
              <w:rPr>
                <w:rFonts w:ascii="宋体" w:cs="Times New Roman"/>
                <w:sz w:val="24"/>
                <w:szCs w:val="24"/>
              </w:rPr>
            </w:pPr>
          </w:p>
        </w:tc>
        <w:tc>
          <w:tcPr>
            <w:tcW w:w="464" w:type="pct"/>
          </w:tcPr>
          <w:p w:rsidR="00BD2D62" w:rsidRDefault="00BD2D62">
            <w:pPr>
              <w:spacing w:line="300" w:lineRule="exact"/>
              <w:rPr>
                <w:rFonts w:ascii="宋体" w:cs="Times New Roman"/>
                <w:sz w:val="24"/>
                <w:szCs w:val="24"/>
              </w:rPr>
            </w:pPr>
          </w:p>
        </w:tc>
        <w:tc>
          <w:tcPr>
            <w:tcW w:w="539" w:type="pct"/>
          </w:tcPr>
          <w:p w:rsidR="00BD2D62" w:rsidRDefault="00BD2D62">
            <w:pPr>
              <w:spacing w:line="300" w:lineRule="exact"/>
              <w:rPr>
                <w:rFonts w:ascii="宋体" w:cs="Times New Roman"/>
                <w:sz w:val="24"/>
                <w:szCs w:val="24"/>
              </w:rPr>
            </w:pPr>
          </w:p>
        </w:tc>
        <w:tc>
          <w:tcPr>
            <w:tcW w:w="928" w:type="pct"/>
          </w:tcPr>
          <w:p w:rsidR="00BD2D62" w:rsidRDefault="00BD2D62">
            <w:pPr>
              <w:spacing w:line="300" w:lineRule="exact"/>
              <w:rPr>
                <w:rFonts w:ascii="宋体" w:cs="Times New Roman"/>
                <w:sz w:val="24"/>
                <w:szCs w:val="24"/>
              </w:rPr>
            </w:pPr>
          </w:p>
        </w:tc>
        <w:tc>
          <w:tcPr>
            <w:tcW w:w="769" w:type="pct"/>
          </w:tcPr>
          <w:p w:rsidR="00BD2D62" w:rsidRDefault="00BD2D62">
            <w:pPr>
              <w:spacing w:line="300" w:lineRule="exact"/>
              <w:rPr>
                <w:rFonts w:ascii="宋体" w:cs="Times New Roman"/>
                <w:sz w:val="24"/>
                <w:szCs w:val="24"/>
              </w:rPr>
            </w:pPr>
          </w:p>
        </w:tc>
        <w:tc>
          <w:tcPr>
            <w:tcW w:w="582" w:type="pct"/>
          </w:tcPr>
          <w:p w:rsidR="00BD2D62" w:rsidRDefault="00BD2D62">
            <w:pPr>
              <w:spacing w:line="300" w:lineRule="exact"/>
              <w:rPr>
                <w:rFonts w:ascii="宋体" w:cs="Times New Roman"/>
                <w:sz w:val="24"/>
                <w:szCs w:val="24"/>
              </w:rPr>
            </w:pPr>
          </w:p>
        </w:tc>
        <w:tc>
          <w:tcPr>
            <w:tcW w:w="801" w:type="pct"/>
          </w:tcPr>
          <w:p w:rsidR="00BD2D62" w:rsidRDefault="00BD2D62">
            <w:pPr>
              <w:spacing w:line="300" w:lineRule="exact"/>
              <w:rPr>
                <w:rFonts w:ascii="宋体" w:cs="Times New Roman"/>
                <w:sz w:val="24"/>
                <w:szCs w:val="24"/>
              </w:rPr>
            </w:pPr>
          </w:p>
        </w:tc>
        <w:tc>
          <w:tcPr>
            <w:tcW w:w="517" w:type="pct"/>
          </w:tcPr>
          <w:p w:rsidR="00BD2D62" w:rsidRDefault="00BD2D62">
            <w:pPr>
              <w:spacing w:line="300" w:lineRule="exact"/>
              <w:rPr>
                <w:rFonts w:ascii="宋体" w:cs="Times New Roman"/>
                <w:sz w:val="24"/>
                <w:szCs w:val="24"/>
              </w:rPr>
            </w:pPr>
          </w:p>
        </w:tc>
      </w:tr>
      <w:tr w:rsidR="00BD2D62">
        <w:trPr>
          <w:cantSplit/>
          <w:trHeight w:hRule="exact" w:val="454"/>
          <w:jc w:val="center"/>
        </w:trPr>
        <w:tc>
          <w:tcPr>
            <w:tcW w:w="400" w:type="pct"/>
          </w:tcPr>
          <w:p w:rsidR="00BD2D62" w:rsidRDefault="00BD2D62">
            <w:pPr>
              <w:spacing w:line="300" w:lineRule="exact"/>
              <w:rPr>
                <w:rFonts w:ascii="宋体" w:cs="Times New Roman"/>
                <w:sz w:val="24"/>
                <w:szCs w:val="24"/>
              </w:rPr>
            </w:pPr>
          </w:p>
        </w:tc>
        <w:tc>
          <w:tcPr>
            <w:tcW w:w="464" w:type="pct"/>
          </w:tcPr>
          <w:p w:rsidR="00BD2D62" w:rsidRDefault="00BD2D62">
            <w:pPr>
              <w:spacing w:line="300" w:lineRule="exact"/>
              <w:rPr>
                <w:rFonts w:ascii="宋体" w:cs="Times New Roman"/>
                <w:sz w:val="24"/>
                <w:szCs w:val="24"/>
              </w:rPr>
            </w:pPr>
          </w:p>
        </w:tc>
        <w:tc>
          <w:tcPr>
            <w:tcW w:w="539" w:type="pct"/>
          </w:tcPr>
          <w:p w:rsidR="00BD2D62" w:rsidRDefault="00BD2D62">
            <w:pPr>
              <w:spacing w:line="300" w:lineRule="exact"/>
              <w:rPr>
                <w:rFonts w:ascii="宋体" w:cs="Times New Roman"/>
                <w:sz w:val="24"/>
                <w:szCs w:val="24"/>
              </w:rPr>
            </w:pPr>
          </w:p>
        </w:tc>
        <w:tc>
          <w:tcPr>
            <w:tcW w:w="928" w:type="pct"/>
          </w:tcPr>
          <w:p w:rsidR="00BD2D62" w:rsidRDefault="00BD2D62">
            <w:pPr>
              <w:spacing w:line="300" w:lineRule="exact"/>
              <w:rPr>
                <w:rFonts w:ascii="宋体" w:cs="Times New Roman"/>
                <w:sz w:val="24"/>
                <w:szCs w:val="24"/>
              </w:rPr>
            </w:pPr>
          </w:p>
        </w:tc>
        <w:tc>
          <w:tcPr>
            <w:tcW w:w="769" w:type="pct"/>
          </w:tcPr>
          <w:p w:rsidR="00BD2D62" w:rsidRDefault="00BD2D62">
            <w:pPr>
              <w:spacing w:line="300" w:lineRule="exact"/>
              <w:rPr>
                <w:rFonts w:ascii="宋体" w:cs="Times New Roman"/>
                <w:sz w:val="24"/>
                <w:szCs w:val="24"/>
              </w:rPr>
            </w:pPr>
          </w:p>
        </w:tc>
        <w:tc>
          <w:tcPr>
            <w:tcW w:w="582" w:type="pct"/>
          </w:tcPr>
          <w:p w:rsidR="00BD2D62" w:rsidRDefault="00BD2D62">
            <w:pPr>
              <w:spacing w:line="300" w:lineRule="exact"/>
              <w:rPr>
                <w:rFonts w:ascii="宋体" w:cs="Times New Roman"/>
                <w:sz w:val="24"/>
                <w:szCs w:val="24"/>
              </w:rPr>
            </w:pPr>
          </w:p>
        </w:tc>
        <w:tc>
          <w:tcPr>
            <w:tcW w:w="801" w:type="pct"/>
          </w:tcPr>
          <w:p w:rsidR="00BD2D62" w:rsidRDefault="00BD2D62">
            <w:pPr>
              <w:spacing w:line="300" w:lineRule="exact"/>
              <w:rPr>
                <w:rFonts w:ascii="宋体" w:cs="Times New Roman"/>
                <w:sz w:val="24"/>
                <w:szCs w:val="24"/>
              </w:rPr>
            </w:pPr>
          </w:p>
        </w:tc>
        <w:tc>
          <w:tcPr>
            <w:tcW w:w="517" w:type="pct"/>
          </w:tcPr>
          <w:p w:rsidR="00BD2D62" w:rsidRDefault="00BD2D62">
            <w:pPr>
              <w:spacing w:line="300" w:lineRule="exact"/>
              <w:rPr>
                <w:rFonts w:ascii="宋体" w:cs="Times New Roman"/>
                <w:sz w:val="24"/>
                <w:szCs w:val="24"/>
              </w:rPr>
            </w:pPr>
          </w:p>
        </w:tc>
      </w:tr>
      <w:tr w:rsidR="00BD2D62">
        <w:trPr>
          <w:cantSplit/>
          <w:trHeight w:hRule="exact" w:val="454"/>
          <w:jc w:val="center"/>
        </w:trPr>
        <w:tc>
          <w:tcPr>
            <w:tcW w:w="400" w:type="pct"/>
          </w:tcPr>
          <w:p w:rsidR="00BD2D62" w:rsidRDefault="00BD2D62">
            <w:pPr>
              <w:spacing w:line="300" w:lineRule="exact"/>
              <w:rPr>
                <w:rFonts w:ascii="宋体" w:cs="Times New Roman"/>
                <w:sz w:val="24"/>
                <w:szCs w:val="24"/>
              </w:rPr>
            </w:pPr>
          </w:p>
        </w:tc>
        <w:tc>
          <w:tcPr>
            <w:tcW w:w="464" w:type="pct"/>
          </w:tcPr>
          <w:p w:rsidR="00BD2D62" w:rsidRDefault="00BD2D62">
            <w:pPr>
              <w:spacing w:line="300" w:lineRule="exact"/>
              <w:rPr>
                <w:rFonts w:ascii="宋体" w:cs="Times New Roman"/>
                <w:sz w:val="24"/>
                <w:szCs w:val="24"/>
              </w:rPr>
            </w:pPr>
          </w:p>
        </w:tc>
        <w:tc>
          <w:tcPr>
            <w:tcW w:w="539" w:type="pct"/>
          </w:tcPr>
          <w:p w:rsidR="00BD2D62" w:rsidRDefault="00BD2D62">
            <w:pPr>
              <w:spacing w:line="300" w:lineRule="exact"/>
              <w:rPr>
                <w:rFonts w:ascii="宋体" w:cs="Times New Roman"/>
                <w:sz w:val="24"/>
                <w:szCs w:val="24"/>
              </w:rPr>
            </w:pPr>
          </w:p>
        </w:tc>
        <w:tc>
          <w:tcPr>
            <w:tcW w:w="928" w:type="pct"/>
          </w:tcPr>
          <w:p w:rsidR="00BD2D62" w:rsidRDefault="00BD2D62">
            <w:pPr>
              <w:spacing w:line="300" w:lineRule="exact"/>
              <w:rPr>
                <w:rFonts w:ascii="宋体" w:cs="Times New Roman"/>
                <w:sz w:val="24"/>
                <w:szCs w:val="24"/>
              </w:rPr>
            </w:pPr>
          </w:p>
        </w:tc>
        <w:tc>
          <w:tcPr>
            <w:tcW w:w="769" w:type="pct"/>
          </w:tcPr>
          <w:p w:rsidR="00BD2D62" w:rsidRDefault="00BD2D62">
            <w:pPr>
              <w:spacing w:line="300" w:lineRule="exact"/>
              <w:rPr>
                <w:rFonts w:ascii="宋体" w:cs="Times New Roman"/>
                <w:sz w:val="24"/>
                <w:szCs w:val="24"/>
              </w:rPr>
            </w:pPr>
          </w:p>
        </w:tc>
        <w:tc>
          <w:tcPr>
            <w:tcW w:w="582" w:type="pct"/>
          </w:tcPr>
          <w:p w:rsidR="00BD2D62" w:rsidRDefault="00BD2D62">
            <w:pPr>
              <w:spacing w:line="300" w:lineRule="exact"/>
              <w:rPr>
                <w:rFonts w:ascii="宋体" w:cs="Times New Roman"/>
                <w:sz w:val="24"/>
                <w:szCs w:val="24"/>
              </w:rPr>
            </w:pPr>
          </w:p>
        </w:tc>
        <w:tc>
          <w:tcPr>
            <w:tcW w:w="801" w:type="pct"/>
          </w:tcPr>
          <w:p w:rsidR="00BD2D62" w:rsidRDefault="00BD2D62">
            <w:pPr>
              <w:spacing w:line="300" w:lineRule="exact"/>
              <w:rPr>
                <w:rFonts w:ascii="宋体" w:cs="Times New Roman"/>
                <w:sz w:val="24"/>
                <w:szCs w:val="24"/>
              </w:rPr>
            </w:pPr>
          </w:p>
        </w:tc>
        <w:tc>
          <w:tcPr>
            <w:tcW w:w="517" w:type="pct"/>
          </w:tcPr>
          <w:p w:rsidR="00BD2D62" w:rsidRDefault="00BD2D62">
            <w:pPr>
              <w:spacing w:line="300" w:lineRule="exact"/>
              <w:rPr>
                <w:rFonts w:ascii="宋体" w:cs="Times New Roman"/>
                <w:sz w:val="24"/>
                <w:szCs w:val="24"/>
              </w:rPr>
            </w:pPr>
          </w:p>
        </w:tc>
      </w:tr>
      <w:tr w:rsidR="00BD2D62">
        <w:trPr>
          <w:cantSplit/>
          <w:trHeight w:hRule="exact" w:val="454"/>
          <w:jc w:val="center"/>
        </w:trPr>
        <w:tc>
          <w:tcPr>
            <w:tcW w:w="400" w:type="pct"/>
            <w:vAlign w:val="center"/>
          </w:tcPr>
          <w:p w:rsidR="00BD2D62" w:rsidRDefault="00917F90">
            <w:pPr>
              <w:spacing w:line="300" w:lineRule="exact"/>
              <w:jc w:val="center"/>
              <w:rPr>
                <w:rFonts w:ascii="宋体" w:cs="Times New Roman"/>
                <w:sz w:val="24"/>
                <w:szCs w:val="24"/>
              </w:rPr>
            </w:pPr>
            <w:r>
              <w:rPr>
                <w:rFonts w:ascii="宋体" w:hAnsi="宋体" w:cs="宋体" w:hint="eastAsia"/>
                <w:sz w:val="24"/>
                <w:szCs w:val="24"/>
              </w:rPr>
              <w:t>合计</w:t>
            </w:r>
          </w:p>
        </w:tc>
        <w:tc>
          <w:tcPr>
            <w:tcW w:w="464" w:type="pct"/>
            <w:vAlign w:val="center"/>
          </w:tcPr>
          <w:p w:rsidR="00BD2D62" w:rsidRDefault="00BD2D62">
            <w:pPr>
              <w:spacing w:line="300" w:lineRule="exact"/>
              <w:jc w:val="center"/>
              <w:rPr>
                <w:rFonts w:ascii="宋体" w:cs="Times New Roman"/>
                <w:sz w:val="24"/>
                <w:szCs w:val="24"/>
              </w:rPr>
            </w:pPr>
          </w:p>
        </w:tc>
        <w:tc>
          <w:tcPr>
            <w:tcW w:w="539" w:type="pct"/>
            <w:vAlign w:val="center"/>
          </w:tcPr>
          <w:p w:rsidR="00BD2D62" w:rsidRDefault="00BD2D62">
            <w:pPr>
              <w:spacing w:line="300" w:lineRule="exact"/>
              <w:jc w:val="center"/>
              <w:rPr>
                <w:rFonts w:ascii="宋体" w:cs="Times New Roman"/>
                <w:sz w:val="24"/>
                <w:szCs w:val="24"/>
              </w:rPr>
            </w:pPr>
          </w:p>
        </w:tc>
        <w:tc>
          <w:tcPr>
            <w:tcW w:w="928" w:type="pct"/>
            <w:vAlign w:val="center"/>
          </w:tcPr>
          <w:p w:rsidR="00BD2D62" w:rsidRDefault="00BD2D62">
            <w:pPr>
              <w:spacing w:line="300" w:lineRule="exact"/>
              <w:jc w:val="center"/>
              <w:rPr>
                <w:rFonts w:ascii="宋体" w:cs="Times New Roman"/>
                <w:sz w:val="24"/>
                <w:szCs w:val="24"/>
              </w:rPr>
            </w:pPr>
          </w:p>
        </w:tc>
        <w:tc>
          <w:tcPr>
            <w:tcW w:w="769" w:type="pct"/>
            <w:vAlign w:val="center"/>
          </w:tcPr>
          <w:p w:rsidR="00BD2D62" w:rsidRDefault="00BD2D62">
            <w:pPr>
              <w:spacing w:line="300" w:lineRule="exact"/>
              <w:jc w:val="center"/>
              <w:rPr>
                <w:rFonts w:ascii="宋体" w:cs="Times New Roman"/>
                <w:sz w:val="24"/>
                <w:szCs w:val="24"/>
              </w:rPr>
            </w:pPr>
          </w:p>
        </w:tc>
        <w:tc>
          <w:tcPr>
            <w:tcW w:w="582" w:type="pct"/>
            <w:vAlign w:val="center"/>
          </w:tcPr>
          <w:p w:rsidR="00BD2D62" w:rsidRDefault="00BD2D62">
            <w:pPr>
              <w:spacing w:line="300" w:lineRule="exact"/>
              <w:jc w:val="center"/>
              <w:rPr>
                <w:rFonts w:ascii="宋体" w:cs="Times New Roman"/>
                <w:sz w:val="24"/>
                <w:szCs w:val="24"/>
              </w:rPr>
            </w:pPr>
          </w:p>
        </w:tc>
        <w:tc>
          <w:tcPr>
            <w:tcW w:w="801" w:type="pct"/>
            <w:vAlign w:val="center"/>
          </w:tcPr>
          <w:p w:rsidR="00BD2D62" w:rsidRDefault="00BD2D62">
            <w:pPr>
              <w:spacing w:line="300" w:lineRule="exact"/>
              <w:jc w:val="center"/>
              <w:rPr>
                <w:rFonts w:ascii="宋体" w:cs="Times New Roman"/>
                <w:sz w:val="24"/>
                <w:szCs w:val="24"/>
              </w:rPr>
            </w:pPr>
          </w:p>
        </w:tc>
        <w:tc>
          <w:tcPr>
            <w:tcW w:w="517" w:type="pct"/>
            <w:vAlign w:val="center"/>
          </w:tcPr>
          <w:p w:rsidR="00BD2D62" w:rsidRDefault="00BD2D62">
            <w:pPr>
              <w:spacing w:line="300" w:lineRule="exact"/>
              <w:jc w:val="center"/>
              <w:rPr>
                <w:rFonts w:ascii="宋体" w:cs="Times New Roman"/>
                <w:sz w:val="24"/>
                <w:szCs w:val="24"/>
              </w:rPr>
            </w:pPr>
          </w:p>
        </w:tc>
      </w:tr>
    </w:tbl>
    <w:p w:rsidR="00BD2D62" w:rsidRDefault="00917F90">
      <w:pPr>
        <w:ind w:left="924" w:hangingChars="400" w:hanging="924"/>
        <w:rPr>
          <w:rFonts w:ascii="宋体" w:cs="Times New Roman"/>
          <w:kern w:val="0"/>
          <w:sz w:val="24"/>
          <w:szCs w:val="24"/>
        </w:rPr>
      </w:pPr>
      <w:r>
        <w:rPr>
          <w:rFonts w:ascii="宋体" w:hAnsi="宋体" w:cs="宋体" w:hint="eastAsia"/>
          <w:kern w:val="0"/>
          <w:sz w:val="24"/>
          <w:szCs w:val="24"/>
        </w:rPr>
        <w:t>备注：</w:t>
      </w:r>
      <w:r>
        <w:rPr>
          <w:rFonts w:ascii="宋体" w:hAnsi="宋体" w:cs="宋体"/>
          <w:kern w:val="0"/>
          <w:sz w:val="24"/>
          <w:szCs w:val="24"/>
        </w:rPr>
        <w:t>1.</w:t>
      </w:r>
      <w:r>
        <w:rPr>
          <w:rFonts w:ascii="宋体" w:hAnsi="宋体" w:cs="宋体" w:hint="eastAsia"/>
          <w:kern w:val="0"/>
          <w:sz w:val="24"/>
          <w:szCs w:val="24"/>
        </w:rPr>
        <w:t>同类项目指本次谈判的产品或同类产品。合同有效金额是指合同中本次谈判的产品或同类产品金额。</w:t>
      </w:r>
    </w:p>
    <w:p w:rsidR="00BD2D62" w:rsidRDefault="00917F90">
      <w:pPr>
        <w:ind w:leftChars="342" w:left="918" w:hangingChars="100" w:hanging="231"/>
        <w:rPr>
          <w:rFonts w:ascii="宋体" w:cs="Times New Roman"/>
          <w:kern w:val="0"/>
          <w:sz w:val="24"/>
          <w:szCs w:val="24"/>
        </w:rPr>
      </w:pPr>
      <w:r>
        <w:rPr>
          <w:rFonts w:ascii="宋体" w:hAnsi="宋体" w:cs="宋体"/>
          <w:kern w:val="0"/>
          <w:sz w:val="24"/>
          <w:szCs w:val="24"/>
        </w:rPr>
        <w:t>2.</w:t>
      </w:r>
      <w:r>
        <w:rPr>
          <w:rFonts w:ascii="宋体" w:hAnsi="宋体" w:cs="宋体" w:hint="eastAsia"/>
          <w:kern w:val="0"/>
          <w:sz w:val="24"/>
          <w:szCs w:val="24"/>
        </w:rPr>
        <w:t>报价方应</w:t>
      </w:r>
      <w:proofErr w:type="gramStart"/>
      <w:r>
        <w:rPr>
          <w:rFonts w:ascii="宋体" w:hAnsi="宋体" w:cs="宋体" w:hint="eastAsia"/>
          <w:kern w:val="0"/>
          <w:sz w:val="24"/>
          <w:szCs w:val="24"/>
        </w:rPr>
        <w:t>附销售</w:t>
      </w:r>
      <w:proofErr w:type="gramEnd"/>
      <w:r>
        <w:rPr>
          <w:rFonts w:ascii="宋体" w:hAnsi="宋体" w:cs="宋体" w:hint="eastAsia"/>
          <w:kern w:val="0"/>
          <w:sz w:val="24"/>
          <w:szCs w:val="24"/>
        </w:rPr>
        <w:t>合同复印件，按合同有效金额由高到低顺序装订，包括：合同首尾页、签字盖章页、合同金额页、产品信息页。</w:t>
      </w:r>
    </w:p>
    <w:p w:rsidR="00BD2D62" w:rsidRDefault="00917F90">
      <w:pPr>
        <w:ind w:leftChars="342" w:left="918" w:hangingChars="100" w:hanging="231"/>
        <w:rPr>
          <w:rFonts w:ascii="宋体" w:cs="Times New Roman"/>
          <w:kern w:val="0"/>
          <w:sz w:val="28"/>
          <w:szCs w:val="28"/>
        </w:rPr>
      </w:pPr>
      <w:r>
        <w:rPr>
          <w:rFonts w:ascii="宋体" w:hAnsi="宋体" w:cs="宋体"/>
          <w:kern w:val="0"/>
          <w:sz w:val="24"/>
          <w:szCs w:val="24"/>
        </w:rPr>
        <w:t>3.</w:t>
      </w:r>
      <w:r>
        <w:rPr>
          <w:rFonts w:ascii="宋体" w:hAnsi="宋体" w:cs="宋体" w:hint="eastAsia"/>
          <w:kern w:val="0"/>
          <w:sz w:val="24"/>
          <w:szCs w:val="24"/>
        </w:rPr>
        <w:t>报价方提供虚假合同的，按虚假投标处理。</w:t>
      </w:r>
    </w:p>
    <w:p w:rsidR="00BD2D62" w:rsidRDefault="00BD2D62">
      <w:pPr>
        <w:jc w:val="center"/>
        <w:rPr>
          <w:rFonts w:ascii="Times New Roman" w:hAnsi="Times New Roman" w:cs="Times New Roman"/>
          <w:kern w:val="0"/>
          <w:sz w:val="28"/>
          <w:szCs w:val="28"/>
          <w:lang w:val="zh-CN"/>
        </w:rPr>
      </w:pPr>
    </w:p>
    <w:p w:rsidR="00BD2D62" w:rsidRDefault="00BD2D62">
      <w:pPr>
        <w:jc w:val="center"/>
        <w:rPr>
          <w:rFonts w:ascii="Times New Roman" w:hAnsi="Times New Roman" w:cs="Times New Roman"/>
          <w:kern w:val="0"/>
          <w:sz w:val="28"/>
          <w:szCs w:val="28"/>
          <w:lang w:val="zh-CN"/>
        </w:rPr>
      </w:pPr>
    </w:p>
    <w:p w:rsidR="00BD2D62" w:rsidRDefault="00917F90">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BD2D62" w:rsidRDefault="00917F90">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C60A8C" w:rsidRPr="00C60A8C" w:rsidRDefault="00917F90" w:rsidP="00C60A8C">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BD2D62" w:rsidRDefault="00917F90">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Pr>
          <w:rFonts w:ascii="黑体" w:eastAsia="黑体" w:hAnsi="黑体" w:cs="黑体"/>
          <w:kern w:val="0"/>
          <w:sz w:val="32"/>
          <w:szCs w:val="32"/>
        </w:rPr>
        <w:t>12</w:t>
      </w:r>
    </w:p>
    <w:p w:rsidR="00C60A8C" w:rsidRDefault="00C60A8C" w:rsidP="00C60A8C">
      <w:pPr>
        <w:spacing w:line="400" w:lineRule="exact"/>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方正小标宋简体" w:hint="eastAsia"/>
          <w:snapToGrid w:val="0"/>
          <w:kern w:val="0"/>
          <w:sz w:val="32"/>
          <w:szCs w:val="32"/>
        </w:rPr>
        <w:t>易损易耗件清单</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3"/>
        <w:gridCol w:w="1266"/>
        <w:gridCol w:w="1262"/>
        <w:gridCol w:w="1135"/>
        <w:gridCol w:w="881"/>
        <w:gridCol w:w="985"/>
        <w:gridCol w:w="1087"/>
        <w:gridCol w:w="934"/>
        <w:gridCol w:w="934"/>
      </w:tblGrid>
      <w:tr w:rsidR="00C60A8C" w:rsidTr="008042B0">
        <w:trPr>
          <w:jc w:val="center"/>
        </w:trPr>
        <w:tc>
          <w:tcPr>
            <w:tcW w:w="573" w:type="dxa"/>
          </w:tcPr>
          <w:p w:rsidR="00C60A8C" w:rsidRDefault="00C60A8C" w:rsidP="008042B0">
            <w:pPr>
              <w:jc w:val="center"/>
              <w:rPr>
                <w:rFonts w:ascii="Times New Roman" w:hAnsi="Times New Roman" w:cs="Times New Roman"/>
                <w:snapToGrid w:val="0"/>
                <w:kern w:val="0"/>
              </w:rPr>
            </w:pPr>
            <w:r>
              <w:rPr>
                <w:rFonts w:ascii="Times New Roman" w:hAnsi="Times New Roman" w:cs="宋体" w:hint="eastAsia"/>
                <w:snapToGrid w:val="0"/>
                <w:kern w:val="0"/>
              </w:rPr>
              <w:t>序号</w:t>
            </w:r>
          </w:p>
        </w:tc>
        <w:tc>
          <w:tcPr>
            <w:tcW w:w="1266" w:type="dxa"/>
          </w:tcPr>
          <w:p w:rsidR="00C60A8C" w:rsidRDefault="00C60A8C" w:rsidP="008042B0">
            <w:pPr>
              <w:jc w:val="center"/>
              <w:rPr>
                <w:rFonts w:ascii="Times New Roman" w:hAnsi="Times New Roman" w:cs="Times New Roman"/>
                <w:snapToGrid w:val="0"/>
                <w:kern w:val="0"/>
              </w:rPr>
            </w:pPr>
            <w:r>
              <w:rPr>
                <w:rFonts w:ascii="Times New Roman" w:hAnsi="Times New Roman" w:cs="宋体" w:hint="eastAsia"/>
                <w:kern w:val="0"/>
              </w:rPr>
              <w:t>易损易耗件</w:t>
            </w:r>
            <w:r>
              <w:rPr>
                <w:rFonts w:ascii="Times New Roman" w:hAnsi="Times New Roman" w:cs="宋体" w:hint="eastAsia"/>
                <w:snapToGrid w:val="0"/>
                <w:kern w:val="0"/>
              </w:rPr>
              <w:t>名称</w:t>
            </w:r>
          </w:p>
        </w:tc>
        <w:tc>
          <w:tcPr>
            <w:tcW w:w="1262" w:type="dxa"/>
            <w:vAlign w:val="center"/>
          </w:tcPr>
          <w:p w:rsidR="00C60A8C" w:rsidRDefault="00C60A8C" w:rsidP="008042B0">
            <w:pPr>
              <w:widowControl/>
              <w:jc w:val="center"/>
              <w:rPr>
                <w:rFonts w:ascii="Times New Roman" w:hAnsi="Times New Roman" w:cs="Times New Roman"/>
                <w:kern w:val="0"/>
              </w:rPr>
            </w:pPr>
            <w:r>
              <w:rPr>
                <w:rFonts w:ascii="Times New Roman" w:hAnsi="Times New Roman" w:cs="宋体" w:hint="eastAsia"/>
                <w:kern w:val="0"/>
              </w:rPr>
              <w:t>规格型号</w:t>
            </w:r>
          </w:p>
        </w:tc>
        <w:tc>
          <w:tcPr>
            <w:tcW w:w="1135" w:type="dxa"/>
            <w:vAlign w:val="center"/>
          </w:tcPr>
          <w:p w:rsidR="00C60A8C" w:rsidRDefault="00C60A8C" w:rsidP="008042B0">
            <w:pPr>
              <w:widowControl/>
              <w:jc w:val="center"/>
              <w:rPr>
                <w:rFonts w:ascii="Times New Roman" w:hAnsi="Times New Roman" w:cs="Times New Roman"/>
                <w:kern w:val="0"/>
              </w:rPr>
            </w:pPr>
            <w:r>
              <w:rPr>
                <w:rFonts w:ascii="Times New Roman" w:hAnsi="Times New Roman" w:cs="宋体" w:hint="eastAsia"/>
                <w:kern w:val="0"/>
              </w:rPr>
              <w:t>品牌</w:t>
            </w:r>
          </w:p>
        </w:tc>
        <w:tc>
          <w:tcPr>
            <w:tcW w:w="881" w:type="dxa"/>
          </w:tcPr>
          <w:p w:rsidR="00C60A8C" w:rsidRDefault="00C60A8C" w:rsidP="008042B0">
            <w:pPr>
              <w:jc w:val="center"/>
              <w:rPr>
                <w:rFonts w:ascii="Times New Roman" w:hAnsi="Times New Roman" w:cs="宋体"/>
                <w:snapToGrid w:val="0"/>
                <w:kern w:val="0"/>
              </w:rPr>
            </w:pPr>
          </w:p>
        </w:tc>
        <w:tc>
          <w:tcPr>
            <w:tcW w:w="985" w:type="dxa"/>
          </w:tcPr>
          <w:p w:rsidR="00C60A8C" w:rsidRDefault="00C60A8C" w:rsidP="008042B0">
            <w:pPr>
              <w:jc w:val="center"/>
              <w:rPr>
                <w:rFonts w:ascii="Times New Roman" w:hAnsi="Times New Roman" w:cs="Times New Roman"/>
                <w:snapToGrid w:val="0"/>
                <w:kern w:val="0"/>
              </w:rPr>
            </w:pPr>
            <w:r>
              <w:rPr>
                <w:rFonts w:ascii="Times New Roman" w:hAnsi="Times New Roman" w:cs="宋体" w:hint="eastAsia"/>
                <w:snapToGrid w:val="0"/>
                <w:kern w:val="0"/>
              </w:rPr>
              <w:t>数量</w:t>
            </w:r>
          </w:p>
        </w:tc>
        <w:tc>
          <w:tcPr>
            <w:tcW w:w="1087" w:type="dxa"/>
          </w:tcPr>
          <w:p w:rsidR="00C60A8C" w:rsidRDefault="00C60A8C" w:rsidP="008042B0">
            <w:pPr>
              <w:jc w:val="center"/>
              <w:rPr>
                <w:rFonts w:ascii="Times New Roman" w:hAnsi="Times New Roman" w:cs="Times New Roman"/>
                <w:snapToGrid w:val="0"/>
                <w:kern w:val="0"/>
              </w:rPr>
            </w:pPr>
            <w:r>
              <w:rPr>
                <w:rFonts w:ascii="Times New Roman" w:hAnsi="Times New Roman" w:cs="宋体" w:hint="eastAsia"/>
                <w:snapToGrid w:val="0"/>
                <w:kern w:val="0"/>
              </w:rPr>
              <w:t>单价</w:t>
            </w:r>
          </w:p>
        </w:tc>
        <w:tc>
          <w:tcPr>
            <w:tcW w:w="934" w:type="dxa"/>
          </w:tcPr>
          <w:p w:rsidR="00C60A8C" w:rsidRDefault="00C60A8C" w:rsidP="008042B0">
            <w:pPr>
              <w:jc w:val="center"/>
              <w:rPr>
                <w:rFonts w:ascii="Times New Roman" w:hAnsi="Times New Roman" w:cs="Times New Roman"/>
                <w:snapToGrid w:val="0"/>
                <w:kern w:val="0"/>
              </w:rPr>
            </w:pPr>
            <w:r>
              <w:rPr>
                <w:rFonts w:ascii="Times New Roman" w:hAnsi="Times New Roman" w:cs="宋体" w:hint="eastAsia"/>
                <w:snapToGrid w:val="0"/>
                <w:kern w:val="0"/>
              </w:rPr>
              <w:t>原产地</w:t>
            </w:r>
          </w:p>
        </w:tc>
        <w:tc>
          <w:tcPr>
            <w:tcW w:w="934" w:type="dxa"/>
          </w:tcPr>
          <w:p w:rsidR="00C60A8C" w:rsidRDefault="00C60A8C" w:rsidP="008042B0">
            <w:pPr>
              <w:jc w:val="center"/>
              <w:rPr>
                <w:rFonts w:ascii="Times New Roman" w:hAnsi="Times New Roman" w:cs="Times New Roman"/>
                <w:snapToGrid w:val="0"/>
                <w:kern w:val="0"/>
              </w:rPr>
            </w:pPr>
            <w:r>
              <w:rPr>
                <w:rFonts w:ascii="Times New Roman" w:hAnsi="Times New Roman" w:cs="宋体" w:hint="eastAsia"/>
                <w:snapToGrid w:val="0"/>
                <w:kern w:val="0"/>
              </w:rPr>
              <w:t>备注</w:t>
            </w:r>
          </w:p>
        </w:tc>
      </w:tr>
      <w:tr w:rsidR="00C60A8C" w:rsidTr="008042B0">
        <w:trPr>
          <w:jc w:val="center"/>
        </w:trPr>
        <w:tc>
          <w:tcPr>
            <w:tcW w:w="573" w:type="dxa"/>
          </w:tcPr>
          <w:p w:rsidR="00C60A8C" w:rsidRDefault="00C60A8C" w:rsidP="008042B0">
            <w:pPr>
              <w:jc w:val="center"/>
              <w:rPr>
                <w:rFonts w:ascii="Times New Roman" w:hAnsi="Times New Roman" w:cs="Times New Roman"/>
                <w:snapToGrid w:val="0"/>
                <w:kern w:val="0"/>
              </w:rPr>
            </w:pPr>
          </w:p>
        </w:tc>
        <w:tc>
          <w:tcPr>
            <w:tcW w:w="1266" w:type="dxa"/>
          </w:tcPr>
          <w:p w:rsidR="00C60A8C" w:rsidRDefault="00C60A8C" w:rsidP="008042B0">
            <w:pPr>
              <w:jc w:val="center"/>
              <w:rPr>
                <w:rFonts w:ascii="Times New Roman" w:hAnsi="Times New Roman" w:cs="Times New Roman"/>
                <w:snapToGrid w:val="0"/>
                <w:kern w:val="0"/>
              </w:rPr>
            </w:pPr>
          </w:p>
        </w:tc>
        <w:tc>
          <w:tcPr>
            <w:tcW w:w="1262" w:type="dxa"/>
          </w:tcPr>
          <w:p w:rsidR="00C60A8C" w:rsidRDefault="00C60A8C" w:rsidP="008042B0">
            <w:pPr>
              <w:jc w:val="center"/>
              <w:rPr>
                <w:rFonts w:ascii="Times New Roman" w:hAnsi="Times New Roman" w:cs="Times New Roman"/>
                <w:snapToGrid w:val="0"/>
                <w:kern w:val="0"/>
              </w:rPr>
            </w:pPr>
          </w:p>
        </w:tc>
        <w:tc>
          <w:tcPr>
            <w:tcW w:w="1135" w:type="dxa"/>
          </w:tcPr>
          <w:p w:rsidR="00C60A8C" w:rsidRDefault="00C60A8C" w:rsidP="008042B0">
            <w:pPr>
              <w:jc w:val="center"/>
              <w:rPr>
                <w:rFonts w:ascii="Times New Roman" w:hAnsi="Times New Roman" w:cs="Times New Roman"/>
                <w:snapToGrid w:val="0"/>
                <w:kern w:val="0"/>
              </w:rPr>
            </w:pPr>
          </w:p>
        </w:tc>
        <w:tc>
          <w:tcPr>
            <w:tcW w:w="881" w:type="dxa"/>
          </w:tcPr>
          <w:p w:rsidR="00C60A8C" w:rsidRDefault="00C60A8C" w:rsidP="008042B0">
            <w:pPr>
              <w:jc w:val="center"/>
              <w:rPr>
                <w:rFonts w:ascii="Times New Roman" w:hAnsi="Times New Roman" w:cs="Times New Roman"/>
                <w:snapToGrid w:val="0"/>
                <w:kern w:val="0"/>
              </w:rPr>
            </w:pPr>
          </w:p>
        </w:tc>
        <w:tc>
          <w:tcPr>
            <w:tcW w:w="985" w:type="dxa"/>
          </w:tcPr>
          <w:p w:rsidR="00C60A8C" w:rsidRDefault="00C60A8C" w:rsidP="008042B0">
            <w:pPr>
              <w:jc w:val="center"/>
              <w:rPr>
                <w:rFonts w:ascii="Times New Roman" w:hAnsi="Times New Roman" w:cs="Times New Roman"/>
                <w:snapToGrid w:val="0"/>
                <w:kern w:val="0"/>
              </w:rPr>
            </w:pPr>
          </w:p>
        </w:tc>
        <w:tc>
          <w:tcPr>
            <w:tcW w:w="1087" w:type="dxa"/>
          </w:tcPr>
          <w:p w:rsidR="00C60A8C" w:rsidRDefault="00C60A8C" w:rsidP="008042B0">
            <w:pPr>
              <w:jc w:val="center"/>
              <w:rPr>
                <w:rFonts w:ascii="Times New Roman" w:hAnsi="Times New Roman" w:cs="Times New Roman"/>
                <w:snapToGrid w:val="0"/>
                <w:kern w:val="0"/>
              </w:rPr>
            </w:pPr>
          </w:p>
        </w:tc>
        <w:tc>
          <w:tcPr>
            <w:tcW w:w="934" w:type="dxa"/>
          </w:tcPr>
          <w:p w:rsidR="00C60A8C" w:rsidRDefault="00C60A8C" w:rsidP="008042B0">
            <w:pPr>
              <w:jc w:val="center"/>
              <w:rPr>
                <w:rFonts w:ascii="Times New Roman" w:hAnsi="Times New Roman" w:cs="Times New Roman"/>
                <w:snapToGrid w:val="0"/>
                <w:kern w:val="0"/>
              </w:rPr>
            </w:pPr>
          </w:p>
        </w:tc>
        <w:tc>
          <w:tcPr>
            <w:tcW w:w="934" w:type="dxa"/>
          </w:tcPr>
          <w:p w:rsidR="00C60A8C" w:rsidRDefault="00C60A8C" w:rsidP="008042B0">
            <w:pPr>
              <w:jc w:val="center"/>
              <w:rPr>
                <w:rFonts w:ascii="Times New Roman" w:hAnsi="Times New Roman" w:cs="Times New Roman"/>
                <w:snapToGrid w:val="0"/>
                <w:kern w:val="0"/>
              </w:rPr>
            </w:pPr>
          </w:p>
        </w:tc>
      </w:tr>
      <w:tr w:rsidR="00C60A8C" w:rsidTr="008042B0">
        <w:trPr>
          <w:jc w:val="center"/>
        </w:trPr>
        <w:tc>
          <w:tcPr>
            <w:tcW w:w="573" w:type="dxa"/>
          </w:tcPr>
          <w:p w:rsidR="00C60A8C" w:rsidRDefault="00C60A8C" w:rsidP="008042B0">
            <w:pPr>
              <w:jc w:val="center"/>
              <w:rPr>
                <w:rFonts w:ascii="Times New Roman" w:hAnsi="Times New Roman" w:cs="Times New Roman"/>
                <w:snapToGrid w:val="0"/>
                <w:kern w:val="0"/>
              </w:rPr>
            </w:pPr>
          </w:p>
        </w:tc>
        <w:tc>
          <w:tcPr>
            <w:tcW w:w="1266" w:type="dxa"/>
          </w:tcPr>
          <w:p w:rsidR="00C60A8C" w:rsidRDefault="00C60A8C" w:rsidP="008042B0">
            <w:pPr>
              <w:jc w:val="center"/>
              <w:rPr>
                <w:rFonts w:ascii="Times New Roman" w:hAnsi="Times New Roman" w:cs="Times New Roman"/>
                <w:snapToGrid w:val="0"/>
                <w:kern w:val="0"/>
              </w:rPr>
            </w:pPr>
          </w:p>
        </w:tc>
        <w:tc>
          <w:tcPr>
            <w:tcW w:w="1262" w:type="dxa"/>
          </w:tcPr>
          <w:p w:rsidR="00C60A8C" w:rsidRDefault="00C60A8C" w:rsidP="008042B0">
            <w:pPr>
              <w:jc w:val="center"/>
              <w:rPr>
                <w:rFonts w:ascii="Times New Roman" w:hAnsi="Times New Roman" w:cs="Times New Roman"/>
                <w:snapToGrid w:val="0"/>
                <w:kern w:val="0"/>
              </w:rPr>
            </w:pPr>
          </w:p>
        </w:tc>
        <w:tc>
          <w:tcPr>
            <w:tcW w:w="1135" w:type="dxa"/>
          </w:tcPr>
          <w:p w:rsidR="00C60A8C" w:rsidRDefault="00C60A8C" w:rsidP="008042B0">
            <w:pPr>
              <w:jc w:val="center"/>
              <w:rPr>
                <w:rFonts w:ascii="Times New Roman" w:hAnsi="Times New Roman" w:cs="Times New Roman"/>
                <w:snapToGrid w:val="0"/>
                <w:kern w:val="0"/>
              </w:rPr>
            </w:pPr>
          </w:p>
        </w:tc>
        <w:tc>
          <w:tcPr>
            <w:tcW w:w="881" w:type="dxa"/>
          </w:tcPr>
          <w:p w:rsidR="00C60A8C" w:rsidRDefault="00C60A8C" w:rsidP="008042B0">
            <w:pPr>
              <w:jc w:val="center"/>
              <w:rPr>
                <w:rFonts w:ascii="Times New Roman" w:hAnsi="Times New Roman" w:cs="Times New Roman"/>
                <w:snapToGrid w:val="0"/>
                <w:kern w:val="0"/>
              </w:rPr>
            </w:pPr>
          </w:p>
        </w:tc>
        <w:tc>
          <w:tcPr>
            <w:tcW w:w="985" w:type="dxa"/>
          </w:tcPr>
          <w:p w:rsidR="00C60A8C" w:rsidRDefault="00C60A8C" w:rsidP="008042B0">
            <w:pPr>
              <w:jc w:val="center"/>
              <w:rPr>
                <w:rFonts w:ascii="Times New Roman" w:hAnsi="Times New Roman" w:cs="Times New Roman"/>
                <w:snapToGrid w:val="0"/>
                <w:kern w:val="0"/>
              </w:rPr>
            </w:pPr>
          </w:p>
        </w:tc>
        <w:tc>
          <w:tcPr>
            <w:tcW w:w="1087" w:type="dxa"/>
          </w:tcPr>
          <w:p w:rsidR="00C60A8C" w:rsidRDefault="00C60A8C" w:rsidP="008042B0">
            <w:pPr>
              <w:jc w:val="center"/>
              <w:rPr>
                <w:rFonts w:ascii="Times New Roman" w:hAnsi="Times New Roman" w:cs="Times New Roman"/>
                <w:snapToGrid w:val="0"/>
                <w:kern w:val="0"/>
              </w:rPr>
            </w:pPr>
          </w:p>
        </w:tc>
        <w:tc>
          <w:tcPr>
            <w:tcW w:w="934" w:type="dxa"/>
          </w:tcPr>
          <w:p w:rsidR="00C60A8C" w:rsidRDefault="00C60A8C" w:rsidP="008042B0">
            <w:pPr>
              <w:jc w:val="center"/>
              <w:rPr>
                <w:rFonts w:ascii="Times New Roman" w:hAnsi="Times New Roman" w:cs="Times New Roman"/>
                <w:snapToGrid w:val="0"/>
                <w:kern w:val="0"/>
              </w:rPr>
            </w:pPr>
          </w:p>
        </w:tc>
        <w:tc>
          <w:tcPr>
            <w:tcW w:w="934" w:type="dxa"/>
          </w:tcPr>
          <w:p w:rsidR="00C60A8C" w:rsidRDefault="00C60A8C" w:rsidP="008042B0">
            <w:pPr>
              <w:jc w:val="center"/>
              <w:rPr>
                <w:rFonts w:ascii="Times New Roman" w:hAnsi="Times New Roman" w:cs="Times New Roman"/>
                <w:snapToGrid w:val="0"/>
                <w:kern w:val="0"/>
              </w:rPr>
            </w:pPr>
          </w:p>
        </w:tc>
      </w:tr>
      <w:tr w:rsidR="00C60A8C" w:rsidTr="008042B0">
        <w:trPr>
          <w:jc w:val="center"/>
        </w:trPr>
        <w:tc>
          <w:tcPr>
            <w:tcW w:w="573" w:type="dxa"/>
          </w:tcPr>
          <w:p w:rsidR="00C60A8C" w:rsidRDefault="00C60A8C" w:rsidP="008042B0">
            <w:pPr>
              <w:rPr>
                <w:rFonts w:ascii="Times New Roman" w:hAnsi="Times New Roman" w:cs="Times New Roman"/>
                <w:snapToGrid w:val="0"/>
                <w:kern w:val="0"/>
              </w:rPr>
            </w:pPr>
          </w:p>
        </w:tc>
        <w:tc>
          <w:tcPr>
            <w:tcW w:w="1266" w:type="dxa"/>
          </w:tcPr>
          <w:p w:rsidR="00C60A8C" w:rsidRDefault="00C60A8C" w:rsidP="008042B0">
            <w:pPr>
              <w:jc w:val="center"/>
              <w:rPr>
                <w:rFonts w:ascii="Times New Roman" w:hAnsi="Times New Roman" w:cs="Times New Roman"/>
                <w:snapToGrid w:val="0"/>
                <w:kern w:val="0"/>
              </w:rPr>
            </w:pPr>
          </w:p>
        </w:tc>
        <w:tc>
          <w:tcPr>
            <w:tcW w:w="1262" w:type="dxa"/>
          </w:tcPr>
          <w:p w:rsidR="00C60A8C" w:rsidRDefault="00C60A8C" w:rsidP="008042B0">
            <w:pPr>
              <w:jc w:val="center"/>
              <w:rPr>
                <w:rFonts w:ascii="Times New Roman" w:hAnsi="Times New Roman" w:cs="Times New Roman"/>
                <w:snapToGrid w:val="0"/>
                <w:kern w:val="0"/>
              </w:rPr>
            </w:pPr>
          </w:p>
        </w:tc>
        <w:tc>
          <w:tcPr>
            <w:tcW w:w="1135" w:type="dxa"/>
          </w:tcPr>
          <w:p w:rsidR="00C60A8C" w:rsidRDefault="00C60A8C" w:rsidP="008042B0">
            <w:pPr>
              <w:jc w:val="center"/>
              <w:rPr>
                <w:rFonts w:ascii="Times New Roman" w:hAnsi="Times New Roman" w:cs="Times New Roman"/>
                <w:snapToGrid w:val="0"/>
                <w:kern w:val="0"/>
              </w:rPr>
            </w:pPr>
          </w:p>
        </w:tc>
        <w:tc>
          <w:tcPr>
            <w:tcW w:w="881" w:type="dxa"/>
          </w:tcPr>
          <w:p w:rsidR="00C60A8C" w:rsidRDefault="00C60A8C" w:rsidP="008042B0">
            <w:pPr>
              <w:jc w:val="center"/>
              <w:rPr>
                <w:rFonts w:ascii="Times New Roman" w:hAnsi="Times New Roman" w:cs="Times New Roman"/>
                <w:snapToGrid w:val="0"/>
                <w:kern w:val="0"/>
              </w:rPr>
            </w:pPr>
          </w:p>
        </w:tc>
        <w:tc>
          <w:tcPr>
            <w:tcW w:w="985" w:type="dxa"/>
          </w:tcPr>
          <w:p w:rsidR="00C60A8C" w:rsidRDefault="00C60A8C" w:rsidP="008042B0">
            <w:pPr>
              <w:jc w:val="center"/>
              <w:rPr>
                <w:rFonts w:ascii="Times New Roman" w:hAnsi="Times New Roman" w:cs="Times New Roman"/>
                <w:snapToGrid w:val="0"/>
                <w:kern w:val="0"/>
              </w:rPr>
            </w:pPr>
          </w:p>
        </w:tc>
        <w:tc>
          <w:tcPr>
            <w:tcW w:w="1087" w:type="dxa"/>
          </w:tcPr>
          <w:p w:rsidR="00C60A8C" w:rsidRDefault="00C60A8C" w:rsidP="008042B0">
            <w:pPr>
              <w:jc w:val="center"/>
              <w:rPr>
                <w:rFonts w:ascii="Times New Roman" w:hAnsi="Times New Roman" w:cs="Times New Roman"/>
                <w:snapToGrid w:val="0"/>
                <w:kern w:val="0"/>
              </w:rPr>
            </w:pPr>
          </w:p>
        </w:tc>
        <w:tc>
          <w:tcPr>
            <w:tcW w:w="934" w:type="dxa"/>
          </w:tcPr>
          <w:p w:rsidR="00C60A8C" w:rsidRDefault="00C60A8C" w:rsidP="008042B0">
            <w:pPr>
              <w:jc w:val="center"/>
              <w:rPr>
                <w:rFonts w:ascii="Times New Roman" w:hAnsi="Times New Roman" w:cs="Times New Roman"/>
                <w:snapToGrid w:val="0"/>
                <w:kern w:val="0"/>
              </w:rPr>
            </w:pPr>
          </w:p>
        </w:tc>
        <w:tc>
          <w:tcPr>
            <w:tcW w:w="934" w:type="dxa"/>
          </w:tcPr>
          <w:p w:rsidR="00C60A8C" w:rsidRDefault="00C60A8C" w:rsidP="008042B0">
            <w:pPr>
              <w:jc w:val="center"/>
              <w:rPr>
                <w:rFonts w:ascii="Times New Roman" w:hAnsi="Times New Roman" w:cs="Times New Roman"/>
                <w:snapToGrid w:val="0"/>
                <w:kern w:val="0"/>
              </w:rPr>
            </w:pPr>
          </w:p>
        </w:tc>
      </w:tr>
      <w:tr w:rsidR="00C60A8C" w:rsidTr="008042B0">
        <w:trPr>
          <w:jc w:val="center"/>
        </w:trPr>
        <w:tc>
          <w:tcPr>
            <w:tcW w:w="573" w:type="dxa"/>
          </w:tcPr>
          <w:p w:rsidR="00C60A8C" w:rsidRDefault="00C60A8C" w:rsidP="008042B0">
            <w:pPr>
              <w:rPr>
                <w:rFonts w:ascii="Times New Roman" w:hAnsi="Times New Roman" w:cs="Times New Roman"/>
                <w:snapToGrid w:val="0"/>
                <w:kern w:val="0"/>
              </w:rPr>
            </w:pPr>
          </w:p>
        </w:tc>
        <w:tc>
          <w:tcPr>
            <w:tcW w:w="1266" w:type="dxa"/>
          </w:tcPr>
          <w:p w:rsidR="00C60A8C" w:rsidRDefault="00C60A8C" w:rsidP="008042B0">
            <w:pPr>
              <w:jc w:val="center"/>
              <w:rPr>
                <w:rFonts w:ascii="Times New Roman" w:hAnsi="Times New Roman" w:cs="Times New Roman"/>
                <w:snapToGrid w:val="0"/>
                <w:kern w:val="0"/>
              </w:rPr>
            </w:pPr>
          </w:p>
        </w:tc>
        <w:tc>
          <w:tcPr>
            <w:tcW w:w="1262" w:type="dxa"/>
          </w:tcPr>
          <w:p w:rsidR="00C60A8C" w:rsidRDefault="00C60A8C" w:rsidP="008042B0">
            <w:pPr>
              <w:jc w:val="center"/>
              <w:rPr>
                <w:rFonts w:ascii="Times New Roman" w:hAnsi="Times New Roman" w:cs="Times New Roman"/>
                <w:snapToGrid w:val="0"/>
                <w:kern w:val="0"/>
              </w:rPr>
            </w:pPr>
          </w:p>
        </w:tc>
        <w:tc>
          <w:tcPr>
            <w:tcW w:w="1135" w:type="dxa"/>
          </w:tcPr>
          <w:p w:rsidR="00C60A8C" w:rsidRDefault="00C60A8C" w:rsidP="008042B0">
            <w:pPr>
              <w:jc w:val="center"/>
              <w:rPr>
                <w:rFonts w:ascii="Times New Roman" w:hAnsi="Times New Roman" w:cs="Times New Roman"/>
                <w:snapToGrid w:val="0"/>
                <w:kern w:val="0"/>
              </w:rPr>
            </w:pPr>
          </w:p>
        </w:tc>
        <w:tc>
          <w:tcPr>
            <w:tcW w:w="881" w:type="dxa"/>
          </w:tcPr>
          <w:p w:rsidR="00C60A8C" w:rsidRDefault="00C60A8C" w:rsidP="008042B0">
            <w:pPr>
              <w:jc w:val="center"/>
              <w:rPr>
                <w:rFonts w:ascii="Times New Roman" w:hAnsi="Times New Roman" w:cs="Times New Roman"/>
                <w:snapToGrid w:val="0"/>
                <w:kern w:val="0"/>
              </w:rPr>
            </w:pPr>
          </w:p>
        </w:tc>
        <w:tc>
          <w:tcPr>
            <w:tcW w:w="985" w:type="dxa"/>
          </w:tcPr>
          <w:p w:rsidR="00C60A8C" w:rsidRDefault="00C60A8C" w:rsidP="008042B0">
            <w:pPr>
              <w:jc w:val="center"/>
              <w:rPr>
                <w:rFonts w:ascii="Times New Roman" w:hAnsi="Times New Roman" w:cs="Times New Roman"/>
                <w:snapToGrid w:val="0"/>
                <w:kern w:val="0"/>
              </w:rPr>
            </w:pPr>
          </w:p>
        </w:tc>
        <w:tc>
          <w:tcPr>
            <w:tcW w:w="1087" w:type="dxa"/>
          </w:tcPr>
          <w:p w:rsidR="00C60A8C" w:rsidRDefault="00C60A8C" w:rsidP="008042B0">
            <w:pPr>
              <w:jc w:val="center"/>
              <w:rPr>
                <w:rFonts w:ascii="Times New Roman" w:hAnsi="Times New Roman" w:cs="Times New Roman"/>
                <w:snapToGrid w:val="0"/>
                <w:kern w:val="0"/>
              </w:rPr>
            </w:pPr>
          </w:p>
        </w:tc>
        <w:tc>
          <w:tcPr>
            <w:tcW w:w="934" w:type="dxa"/>
          </w:tcPr>
          <w:p w:rsidR="00C60A8C" w:rsidRDefault="00C60A8C" w:rsidP="008042B0">
            <w:pPr>
              <w:jc w:val="center"/>
              <w:rPr>
                <w:rFonts w:ascii="Times New Roman" w:hAnsi="Times New Roman" w:cs="Times New Roman"/>
                <w:snapToGrid w:val="0"/>
                <w:kern w:val="0"/>
              </w:rPr>
            </w:pPr>
          </w:p>
        </w:tc>
        <w:tc>
          <w:tcPr>
            <w:tcW w:w="934" w:type="dxa"/>
          </w:tcPr>
          <w:p w:rsidR="00C60A8C" w:rsidRDefault="00C60A8C" w:rsidP="008042B0">
            <w:pPr>
              <w:jc w:val="center"/>
              <w:rPr>
                <w:rFonts w:ascii="Times New Roman" w:hAnsi="Times New Roman" w:cs="Times New Roman"/>
                <w:snapToGrid w:val="0"/>
                <w:kern w:val="0"/>
              </w:rPr>
            </w:pPr>
          </w:p>
        </w:tc>
      </w:tr>
      <w:tr w:rsidR="00C60A8C" w:rsidTr="008042B0">
        <w:trPr>
          <w:jc w:val="center"/>
        </w:trPr>
        <w:tc>
          <w:tcPr>
            <w:tcW w:w="573" w:type="dxa"/>
          </w:tcPr>
          <w:p w:rsidR="00C60A8C" w:rsidRDefault="00C60A8C" w:rsidP="008042B0">
            <w:pPr>
              <w:rPr>
                <w:rFonts w:ascii="Times New Roman" w:hAnsi="Times New Roman" w:cs="Times New Roman"/>
                <w:snapToGrid w:val="0"/>
                <w:kern w:val="0"/>
              </w:rPr>
            </w:pPr>
          </w:p>
        </w:tc>
        <w:tc>
          <w:tcPr>
            <w:tcW w:w="1266" w:type="dxa"/>
          </w:tcPr>
          <w:p w:rsidR="00C60A8C" w:rsidRDefault="00C60A8C" w:rsidP="008042B0">
            <w:pPr>
              <w:jc w:val="center"/>
              <w:rPr>
                <w:rFonts w:ascii="Times New Roman" w:hAnsi="Times New Roman" w:cs="Times New Roman"/>
                <w:snapToGrid w:val="0"/>
                <w:kern w:val="0"/>
              </w:rPr>
            </w:pPr>
          </w:p>
        </w:tc>
        <w:tc>
          <w:tcPr>
            <w:tcW w:w="1262" w:type="dxa"/>
          </w:tcPr>
          <w:p w:rsidR="00C60A8C" w:rsidRDefault="00C60A8C" w:rsidP="008042B0">
            <w:pPr>
              <w:jc w:val="center"/>
              <w:rPr>
                <w:rFonts w:ascii="Times New Roman" w:hAnsi="Times New Roman" w:cs="Times New Roman"/>
                <w:snapToGrid w:val="0"/>
                <w:kern w:val="0"/>
              </w:rPr>
            </w:pPr>
          </w:p>
        </w:tc>
        <w:tc>
          <w:tcPr>
            <w:tcW w:w="1135" w:type="dxa"/>
          </w:tcPr>
          <w:p w:rsidR="00C60A8C" w:rsidRDefault="00C60A8C" w:rsidP="008042B0">
            <w:pPr>
              <w:jc w:val="center"/>
              <w:rPr>
                <w:rFonts w:ascii="Times New Roman" w:hAnsi="Times New Roman" w:cs="Times New Roman"/>
                <w:snapToGrid w:val="0"/>
                <w:kern w:val="0"/>
              </w:rPr>
            </w:pPr>
          </w:p>
        </w:tc>
        <w:tc>
          <w:tcPr>
            <w:tcW w:w="881" w:type="dxa"/>
          </w:tcPr>
          <w:p w:rsidR="00C60A8C" w:rsidRDefault="00C60A8C" w:rsidP="008042B0">
            <w:pPr>
              <w:jc w:val="center"/>
              <w:rPr>
                <w:rFonts w:ascii="Times New Roman" w:hAnsi="Times New Roman" w:cs="Times New Roman"/>
                <w:snapToGrid w:val="0"/>
                <w:kern w:val="0"/>
              </w:rPr>
            </w:pPr>
          </w:p>
        </w:tc>
        <w:tc>
          <w:tcPr>
            <w:tcW w:w="985" w:type="dxa"/>
          </w:tcPr>
          <w:p w:rsidR="00C60A8C" w:rsidRDefault="00C60A8C" w:rsidP="008042B0">
            <w:pPr>
              <w:jc w:val="center"/>
              <w:rPr>
                <w:rFonts w:ascii="Times New Roman" w:hAnsi="Times New Roman" w:cs="Times New Roman"/>
                <w:snapToGrid w:val="0"/>
                <w:kern w:val="0"/>
              </w:rPr>
            </w:pPr>
          </w:p>
        </w:tc>
        <w:tc>
          <w:tcPr>
            <w:tcW w:w="1087" w:type="dxa"/>
          </w:tcPr>
          <w:p w:rsidR="00C60A8C" w:rsidRDefault="00C60A8C" w:rsidP="008042B0">
            <w:pPr>
              <w:jc w:val="center"/>
              <w:rPr>
                <w:rFonts w:ascii="Times New Roman" w:hAnsi="Times New Roman" w:cs="Times New Roman"/>
                <w:snapToGrid w:val="0"/>
                <w:kern w:val="0"/>
              </w:rPr>
            </w:pPr>
          </w:p>
        </w:tc>
        <w:tc>
          <w:tcPr>
            <w:tcW w:w="934" w:type="dxa"/>
          </w:tcPr>
          <w:p w:rsidR="00C60A8C" w:rsidRDefault="00C60A8C" w:rsidP="008042B0">
            <w:pPr>
              <w:jc w:val="center"/>
              <w:rPr>
                <w:rFonts w:ascii="Times New Roman" w:hAnsi="Times New Roman" w:cs="Times New Roman"/>
                <w:snapToGrid w:val="0"/>
                <w:kern w:val="0"/>
              </w:rPr>
            </w:pPr>
          </w:p>
        </w:tc>
        <w:tc>
          <w:tcPr>
            <w:tcW w:w="934" w:type="dxa"/>
          </w:tcPr>
          <w:p w:rsidR="00C60A8C" w:rsidRDefault="00C60A8C" w:rsidP="008042B0">
            <w:pPr>
              <w:jc w:val="center"/>
              <w:rPr>
                <w:rFonts w:ascii="Times New Roman" w:hAnsi="Times New Roman" w:cs="Times New Roman"/>
                <w:snapToGrid w:val="0"/>
                <w:kern w:val="0"/>
              </w:rPr>
            </w:pPr>
          </w:p>
        </w:tc>
      </w:tr>
      <w:tr w:rsidR="00C60A8C" w:rsidTr="008042B0">
        <w:trPr>
          <w:jc w:val="center"/>
        </w:trPr>
        <w:tc>
          <w:tcPr>
            <w:tcW w:w="573" w:type="dxa"/>
          </w:tcPr>
          <w:p w:rsidR="00C60A8C" w:rsidRDefault="00C60A8C" w:rsidP="008042B0">
            <w:pPr>
              <w:rPr>
                <w:rFonts w:ascii="Times New Roman" w:hAnsi="Times New Roman" w:cs="Times New Roman"/>
                <w:snapToGrid w:val="0"/>
                <w:kern w:val="0"/>
              </w:rPr>
            </w:pPr>
          </w:p>
        </w:tc>
        <w:tc>
          <w:tcPr>
            <w:tcW w:w="1266" w:type="dxa"/>
          </w:tcPr>
          <w:p w:rsidR="00C60A8C" w:rsidRDefault="00C60A8C" w:rsidP="008042B0">
            <w:pPr>
              <w:jc w:val="center"/>
              <w:rPr>
                <w:rFonts w:ascii="Times New Roman" w:hAnsi="Times New Roman" w:cs="Times New Roman"/>
                <w:snapToGrid w:val="0"/>
                <w:kern w:val="0"/>
              </w:rPr>
            </w:pPr>
          </w:p>
        </w:tc>
        <w:tc>
          <w:tcPr>
            <w:tcW w:w="1262" w:type="dxa"/>
          </w:tcPr>
          <w:p w:rsidR="00C60A8C" w:rsidRDefault="00C60A8C" w:rsidP="008042B0">
            <w:pPr>
              <w:jc w:val="center"/>
              <w:rPr>
                <w:rFonts w:ascii="Times New Roman" w:hAnsi="Times New Roman" w:cs="Times New Roman"/>
                <w:snapToGrid w:val="0"/>
                <w:kern w:val="0"/>
              </w:rPr>
            </w:pPr>
          </w:p>
        </w:tc>
        <w:tc>
          <w:tcPr>
            <w:tcW w:w="1135" w:type="dxa"/>
          </w:tcPr>
          <w:p w:rsidR="00C60A8C" w:rsidRDefault="00C60A8C" w:rsidP="008042B0">
            <w:pPr>
              <w:jc w:val="center"/>
              <w:rPr>
                <w:rFonts w:ascii="Times New Roman" w:hAnsi="Times New Roman" w:cs="Times New Roman"/>
                <w:snapToGrid w:val="0"/>
                <w:kern w:val="0"/>
              </w:rPr>
            </w:pPr>
          </w:p>
        </w:tc>
        <w:tc>
          <w:tcPr>
            <w:tcW w:w="881" w:type="dxa"/>
          </w:tcPr>
          <w:p w:rsidR="00C60A8C" w:rsidRDefault="00C60A8C" w:rsidP="008042B0">
            <w:pPr>
              <w:jc w:val="center"/>
              <w:rPr>
                <w:rFonts w:ascii="Times New Roman" w:hAnsi="Times New Roman" w:cs="Times New Roman"/>
                <w:snapToGrid w:val="0"/>
                <w:kern w:val="0"/>
              </w:rPr>
            </w:pPr>
          </w:p>
        </w:tc>
        <w:tc>
          <w:tcPr>
            <w:tcW w:w="985" w:type="dxa"/>
          </w:tcPr>
          <w:p w:rsidR="00C60A8C" w:rsidRDefault="00C60A8C" w:rsidP="008042B0">
            <w:pPr>
              <w:jc w:val="center"/>
              <w:rPr>
                <w:rFonts w:ascii="Times New Roman" w:hAnsi="Times New Roman" w:cs="Times New Roman"/>
                <w:snapToGrid w:val="0"/>
                <w:kern w:val="0"/>
              </w:rPr>
            </w:pPr>
          </w:p>
        </w:tc>
        <w:tc>
          <w:tcPr>
            <w:tcW w:w="1087" w:type="dxa"/>
          </w:tcPr>
          <w:p w:rsidR="00C60A8C" w:rsidRDefault="00C60A8C" w:rsidP="008042B0">
            <w:pPr>
              <w:jc w:val="center"/>
              <w:rPr>
                <w:rFonts w:ascii="Times New Roman" w:hAnsi="Times New Roman" w:cs="Times New Roman"/>
                <w:snapToGrid w:val="0"/>
                <w:kern w:val="0"/>
              </w:rPr>
            </w:pPr>
          </w:p>
        </w:tc>
        <w:tc>
          <w:tcPr>
            <w:tcW w:w="934" w:type="dxa"/>
          </w:tcPr>
          <w:p w:rsidR="00C60A8C" w:rsidRDefault="00C60A8C" w:rsidP="008042B0">
            <w:pPr>
              <w:jc w:val="center"/>
              <w:rPr>
                <w:rFonts w:ascii="Times New Roman" w:hAnsi="Times New Roman" w:cs="Times New Roman"/>
                <w:snapToGrid w:val="0"/>
                <w:kern w:val="0"/>
              </w:rPr>
            </w:pPr>
          </w:p>
        </w:tc>
        <w:tc>
          <w:tcPr>
            <w:tcW w:w="934" w:type="dxa"/>
          </w:tcPr>
          <w:p w:rsidR="00C60A8C" w:rsidRDefault="00C60A8C" w:rsidP="008042B0">
            <w:pPr>
              <w:jc w:val="center"/>
              <w:rPr>
                <w:rFonts w:ascii="Times New Roman" w:hAnsi="Times New Roman" w:cs="Times New Roman"/>
                <w:snapToGrid w:val="0"/>
                <w:kern w:val="0"/>
              </w:rPr>
            </w:pPr>
          </w:p>
        </w:tc>
      </w:tr>
      <w:tr w:rsidR="00C60A8C" w:rsidTr="008042B0">
        <w:trPr>
          <w:jc w:val="center"/>
        </w:trPr>
        <w:tc>
          <w:tcPr>
            <w:tcW w:w="573" w:type="dxa"/>
          </w:tcPr>
          <w:p w:rsidR="00C60A8C" w:rsidRDefault="00C60A8C" w:rsidP="008042B0">
            <w:pPr>
              <w:rPr>
                <w:rFonts w:ascii="Times New Roman" w:hAnsi="Times New Roman" w:cs="Times New Roman"/>
                <w:snapToGrid w:val="0"/>
                <w:kern w:val="0"/>
              </w:rPr>
            </w:pPr>
          </w:p>
        </w:tc>
        <w:tc>
          <w:tcPr>
            <w:tcW w:w="1266" w:type="dxa"/>
          </w:tcPr>
          <w:p w:rsidR="00C60A8C" w:rsidRDefault="00C60A8C" w:rsidP="008042B0">
            <w:pPr>
              <w:jc w:val="center"/>
              <w:rPr>
                <w:rFonts w:ascii="Times New Roman" w:hAnsi="Times New Roman" w:cs="Times New Roman"/>
                <w:snapToGrid w:val="0"/>
                <w:kern w:val="0"/>
              </w:rPr>
            </w:pPr>
          </w:p>
        </w:tc>
        <w:tc>
          <w:tcPr>
            <w:tcW w:w="1262" w:type="dxa"/>
          </w:tcPr>
          <w:p w:rsidR="00C60A8C" w:rsidRDefault="00C60A8C" w:rsidP="008042B0">
            <w:pPr>
              <w:jc w:val="center"/>
              <w:rPr>
                <w:rFonts w:ascii="Times New Roman" w:hAnsi="Times New Roman" w:cs="Times New Roman"/>
                <w:snapToGrid w:val="0"/>
                <w:kern w:val="0"/>
              </w:rPr>
            </w:pPr>
          </w:p>
        </w:tc>
        <w:tc>
          <w:tcPr>
            <w:tcW w:w="1135" w:type="dxa"/>
          </w:tcPr>
          <w:p w:rsidR="00C60A8C" w:rsidRDefault="00C60A8C" w:rsidP="008042B0">
            <w:pPr>
              <w:jc w:val="center"/>
              <w:rPr>
                <w:rFonts w:ascii="Times New Roman" w:hAnsi="Times New Roman" w:cs="Times New Roman"/>
                <w:snapToGrid w:val="0"/>
                <w:kern w:val="0"/>
              </w:rPr>
            </w:pPr>
          </w:p>
        </w:tc>
        <w:tc>
          <w:tcPr>
            <w:tcW w:w="881" w:type="dxa"/>
          </w:tcPr>
          <w:p w:rsidR="00C60A8C" w:rsidRDefault="00C60A8C" w:rsidP="008042B0">
            <w:pPr>
              <w:jc w:val="center"/>
              <w:rPr>
                <w:rFonts w:ascii="Times New Roman" w:hAnsi="Times New Roman" w:cs="Times New Roman"/>
                <w:snapToGrid w:val="0"/>
                <w:kern w:val="0"/>
              </w:rPr>
            </w:pPr>
          </w:p>
        </w:tc>
        <w:tc>
          <w:tcPr>
            <w:tcW w:w="985" w:type="dxa"/>
          </w:tcPr>
          <w:p w:rsidR="00C60A8C" w:rsidRDefault="00C60A8C" w:rsidP="008042B0">
            <w:pPr>
              <w:jc w:val="center"/>
              <w:rPr>
                <w:rFonts w:ascii="Times New Roman" w:hAnsi="Times New Roman" w:cs="Times New Roman"/>
                <w:snapToGrid w:val="0"/>
                <w:kern w:val="0"/>
              </w:rPr>
            </w:pPr>
          </w:p>
        </w:tc>
        <w:tc>
          <w:tcPr>
            <w:tcW w:w="1087" w:type="dxa"/>
          </w:tcPr>
          <w:p w:rsidR="00C60A8C" w:rsidRDefault="00C60A8C" w:rsidP="008042B0">
            <w:pPr>
              <w:jc w:val="center"/>
              <w:rPr>
                <w:rFonts w:ascii="Times New Roman" w:hAnsi="Times New Roman" w:cs="Times New Roman"/>
                <w:snapToGrid w:val="0"/>
                <w:kern w:val="0"/>
              </w:rPr>
            </w:pPr>
          </w:p>
        </w:tc>
        <w:tc>
          <w:tcPr>
            <w:tcW w:w="934" w:type="dxa"/>
          </w:tcPr>
          <w:p w:rsidR="00C60A8C" w:rsidRDefault="00C60A8C" w:rsidP="008042B0">
            <w:pPr>
              <w:jc w:val="center"/>
              <w:rPr>
                <w:rFonts w:ascii="Times New Roman" w:hAnsi="Times New Roman" w:cs="Times New Roman"/>
                <w:snapToGrid w:val="0"/>
                <w:kern w:val="0"/>
              </w:rPr>
            </w:pPr>
          </w:p>
        </w:tc>
        <w:tc>
          <w:tcPr>
            <w:tcW w:w="934" w:type="dxa"/>
          </w:tcPr>
          <w:p w:rsidR="00C60A8C" w:rsidRDefault="00C60A8C" w:rsidP="008042B0">
            <w:pPr>
              <w:jc w:val="center"/>
              <w:rPr>
                <w:rFonts w:ascii="Times New Roman" w:hAnsi="Times New Roman" w:cs="Times New Roman"/>
                <w:snapToGrid w:val="0"/>
                <w:kern w:val="0"/>
              </w:rPr>
            </w:pPr>
          </w:p>
        </w:tc>
      </w:tr>
      <w:tr w:rsidR="00C60A8C" w:rsidTr="008042B0">
        <w:trPr>
          <w:jc w:val="center"/>
        </w:trPr>
        <w:tc>
          <w:tcPr>
            <w:tcW w:w="573" w:type="dxa"/>
          </w:tcPr>
          <w:p w:rsidR="00C60A8C" w:rsidRDefault="00C60A8C" w:rsidP="008042B0">
            <w:pPr>
              <w:rPr>
                <w:rFonts w:ascii="Times New Roman" w:hAnsi="Times New Roman" w:cs="Times New Roman"/>
                <w:snapToGrid w:val="0"/>
                <w:kern w:val="0"/>
              </w:rPr>
            </w:pPr>
          </w:p>
        </w:tc>
        <w:tc>
          <w:tcPr>
            <w:tcW w:w="1266" w:type="dxa"/>
          </w:tcPr>
          <w:p w:rsidR="00C60A8C" w:rsidRDefault="00C60A8C" w:rsidP="008042B0">
            <w:pPr>
              <w:jc w:val="center"/>
              <w:rPr>
                <w:rFonts w:ascii="Times New Roman" w:hAnsi="Times New Roman" w:cs="Times New Roman"/>
                <w:snapToGrid w:val="0"/>
                <w:kern w:val="0"/>
              </w:rPr>
            </w:pPr>
          </w:p>
        </w:tc>
        <w:tc>
          <w:tcPr>
            <w:tcW w:w="1262" w:type="dxa"/>
          </w:tcPr>
          <w:p w:rsidR="00C60A8C" w:rsidRDefault="00C60A8C" w:rsidP="008042B0">
            <w:pPr>
              <w:jc w:val="center"/>
              <w:rPr>
                <w:rFonts w:ascii="Times New Roman" w:hAnsi="Times New Roman" w:cs="Times New Roman"/>
                <w:snapToGrid w:val="0"/>
                <w:kern w:val="0"/>
              </w:rPr>
            </w:pPr>
          </w:p>
        </w:tc>
        <w:tc>
          <w:tcPr>
            <w:tcW w:w="1135" w:type="dxa"/>
          </w:tcPr>
          <w:p w:rsidR="00C60A8C" w:rsidRDefault="00C60A8C" w:rsidP="008042B0">
            <w:pPr>
              <w:jc w:val="center"/>
              <w:rPr>
                <w:rFonts w:ascii="Times New Roman" w:hAnsi="Times New Roman" w:cs="Times New Roman"/>
                <w:snapToGrid w:val="0"/>
                <w:kern w:val="0"/>
              </w:rPr>
            </w:pPr>
          </w:p>
        </w:tc>
        <w:tc>
          <w:tcPr>
            <w:tcW w:w="881" w:type="dxa"/>
          </w:tcPr>
          <w:p w:rsidR="00C60A8C" w:rsidRDefault="00C60A8C" w:rsidP="008042B0">
            <w:pPr>
              <w:jc w:val="center"/>
              <w:rPr>
                <w:rFonts w:ascii="Times New Roman" w:hAnsi="Times New Roman" w:cs="Times New Roman"/>
                <w:snapToGrid w:val="0"/>
                <w:kern w:val="0"/>
              </w:rPr>
            </w:pPr>
          </w:p>
        </w:tc>
        <w:tc>
          <w:tcPr>
            <w:tcW w:w="985" w:type="dxa"/>
          </w:tcPr>
          <w:p w:rsidR="00C60A8C" w:rsidRDefault="00C60A8C" w:rsidP="008042B0">
            <w:pPr>
              <w:jc w:val="center"/>
              <w:rPr>
                <w:rFonts w:ascii="Times New Roman" w:hAnsi="Times New Roman" w:cs="Times New Roman"/>
                <w:snapToGrid w:val="0"/>
                <w:kern w:val="0"/>
              </w:rPr>
            </w:pPr>
          </w:p>
        </w:tc>
        <w:tc>
          <w:tcPr>
            <w:tcW w:w="1087" w:type="dxa"/>
          </w:tcPr>
          <w:p w:rsidR="00C60A8C" w:rsidRDefault="00C60A8C" w:rsidP="008042B0">
            <w:pPr>
              <w:jc w:val="center"/>
              <w:rPr>
                <w:rFonts w:ascii="Times New Roman" w:hAnsi="Times New Roman" w:cs="Times New Roman"/>
                <w:snapToGrid w:val="0"/>
                <w:kern w:val="0"/>
              </w:rPr>
            </w:pPr>
          </w:p>
        </w:tc>
        <w:tc>
          <w:tcPr>
            <w:tcW w:w="934" w:type="dxa"/>
          </w:tcPr>
          <w:p w:rsidR="00C60A8C" w:rsidRDefault="00C60A8C" w:rsidP="008042B0">
            <w:pPr>
              <w:jc w:val="center"/>
              <w:rPr>
                <w:rFonts w:ascii="Times New Roman" w:hAnsi="Times New Roman" w:cs="Times New Roman"/>
                <w:snapToGrid w:val="0"/>
                <w:kern w:val="0"/>
              </w:rPr>
            </w:pPr>
          </w:p>
        </w:tc>
        <w:tc>
          <w:tcPr>
            <w:tcW w:w="934" w:type="dxa"/>
          </w:tcPr>
          <w:p w:rsidR="00C60A8C" w:rsidRDefault="00C60A8C" w:rsidP="008042B0">
            <w:pPr>
              <w:jc w:val="center"/>
              <w:rPr>
                <w:rFonts w:ascii="Times New Roman" w:hAnsi="Times New Roman" w:cs="Times New Roman"/>
                <w:snapToGrid w:val="0"/>
                <w:kern w:val="0"/>
              </w:rPr>
            </w:pPr>
          </w:p>
        </w:tc>
      </w:tr>
    </w:tbl>
    <w:p w:rsidR="00C60A8C" w:rsidRDefault="00C60A8C">
      <w:pPr>
        <w:spacing w:line="560" w:lineRule="exact"/>
        <w:jc w:val="center"/>
        <w:rPr>
          <w:rFonts w:ascii="方正小标宋简体" w:eastAsia="方正小标宋简体" w:hAnsi="Times New Roman" w:cs="方正小标宋简体"/>
          <w:kern w:val="0"/>
          <w:sz w:val="44"/>
          <w:szCs w:val="44"/>
        </w:rPr>
      </w:pPr>
    </w:p>
    <w:p w:rsidR="00C60A8C" w:rsidRDefault="00C60A8C">
      <w:pPr>
        <w:spacing w:line="560" w:lineRule="exact"/>
        <w:jc w:val="center"/>
        <w:rPr>
          <w:rFonts w:ascii="方正小标宋简体" w:eastAsia="方正小标宋简体" w:hAnsi="Times New Roman" w:cs="方正小标宋简体"/>
          <w:kern w:val="0"/>
          <w:sz w:val="44"/>
          <w:szCs w:val="44"/>
        </w:rPr>
      </w:pPr>
    </w:p>
    <w:p w:rsidR="00C60A8C" w:rsidRDefault="00C60A8C">
      <w:pPr>
        <w:spacing w:line="560" w:lineRule="exact"/>
        <w:jc w:val="center"/>
        <w:rPr>
          <w:rFonts w:ascii="方正小标宋简体" w:eastAsia="方正小标宋简体" w:hAnsi="Times New Roman" w:cs="方正小标宋简体"/>
          <w:kern w:val="0"/>
          <w:sz w:val="44"/>
          <w:szCs w:val="44"/>
        </w:rPr>
      </w:pPr>
    </w:p>
    <w:p w:rsidR="00C60A8C" w:rsidRDefault="00C60A8C">
      <w:pPr>
        <w:spacing w:line="560" w:lineRule="exact"/>
        <w:jc w:val="center"/>
        <w:rPr>
          <w:rFonts w:ascii="方正小标宋简体" w:eastAsia="方正小标宋简体" w:hAnsi="Times New Roman" w:cs="方正小标宋简体"/>
          <w:kern w:val="0"/>
          <w:sz w:val="44"/>
          <w:szCs w:val="44"/>
        </w:rPr>
      </w:pPr>
    </w:p>
    <w:p w:rsidR="00C60A8C" w:rsidRDefault="00C60A8C">
      <w:pPr>
        <w:spacing w:line="560" w:lineRule="exact"/>
        <w:jc w:val="center"/>
        <w:rPr>
          <w:rFonts w:ascii="方正小标宋简体" w:eastAsia="方正小标宋简体" w:hAnsi="Times New Roman" w:cs="方正小标宋简体"/>
          <w:kern w:val="0"/>
          <w:sz w:val="44"/>
          <w:szCs w:val="44"/>
        </w:rPr>
      </w:pPr>
    </w:p>
    <w:p w:rsidR="00C60A8C" w:rsidRDefault="00C60A8C">
      <w:pPr>
        <w:spacing w:line="560" w:lineRule="exact"/>
        <w:jc w:val="center"/>
        <w:rPr>
          <w:rFonts w:ascii="方正小标宋简体" w:eastAsia="方正小标宋简体" w:hAnsi="Times New Roman" w:cs="方正小标宋简体"/>
          <w:kern w:val="0"/>
          <w:sz w:val="44"/>
          <w:szCs w:val="44"/>
        </w:rPr>
      </w:pPr>
    </w:p>
    <w:p w:rsidR="00C60A8C" w:rsidRDefault="00C60A8C">
      <w:pPr>
        <w:spacing w:line="560" w:lineRule="exact"/>
        <w:jc w:val="center"/>
        <w:rPr>
          <w:rFonts w:ascii="方正小标宋简体" w:eastAsia="方正小标宋简体" w:hAnsi="Times New Roman" w:cs="方正小标宋简体"/>
          <w:kern w:val="0"/>
          <w:sz w:val="44"/>
          <w:szCs w:val="44"/>
        </w:rPr>
      </w:pPr>
    </w:p>
    <w:p w:rsidR="00C60A8C" w:rsidRDefault="00C60A8C">
      <w:pPr>
        <w:spacing w:line="560" w:lineRule="exact"/>
        <w:jc w:val="center"/>
        <w:rPr>
          <w:rFonts w:ascii="方正小标宋简体" w:eastAsia="方正小标宋简体" w:hAnsi="Times New Roman" w:cs="方正小标宋简体"/>
          <w:kern w:val="0"/>
          <w:sz w:val="44"/>
          <w:szCs w:val="44"/>
        </w:rPr>
      </w:pPr>
    </w:p>
    <w:p w:rsidR="00C60A8C" w:rsidRDefault="00C60A8C">
      <w:pPr>
        <w:spacing w:line="560" w:lineRule="exact"/>
        <w:jc w:val="center"/>
        <w:rPr>
          <w:rFonts w:ascii="方正小标宋简体" w:eastAsia="方正小标宋简体" w:hAnsi="Times New Roman" w:cs="方正小标宋简体"/>
          <w:kern w:val="0"/>
          <w:sz w:val="44"/>
          <w:szCs w:val="44"/>
        </w:rPr>
      </w:pPr>
    </w:p>
    <w:p w:rsidR="00C60A8C" w:rsidRDefault="00C60A8C">
      <w:pPr>
        <w:spacing w:line="560" w:lineRule="exact"/>
        <w:jc w:val="center"/>
        <w:rPr>
          <w:rFonts w:ascii="方正小标宋简体" w:eastAsia="方正小标宋简体" w:hAnsi="Times New Roman" w:cs="方正小标宋简体"/>
          <w:kern w:val="0"/>
          <w:sz w:val="44"/>
          <w:szCs w:val="44"/>
        </w:rPr>
      </w:pPr>
    </w:p>
    <w:p w:rsidR="00C60A8C" w:rsidRPr="00BD2309" w:rsidRDefault="00C60A8C" w:rsidP="00C60A8C">
      <w:pPr>
        <w:spacing w:line="560" w:lineRule="exact"/>
        <w:jc w:val="left"/>
        <w:rPr>
          <w:rFonts w:ascii="黑体" w:eastAsia="黑体" w:hAnsi="黑体" w:cs="方正小标宋简体"/>
          <w:kern w:val="0"/>
          <w:sz w:val="32"/>
          <w:szCs w:val="32"/>
        </w:rPr>
      </w:pPr>
      <w:r w:rsidRPr="00BD2309">
        <w:rPr>
          <w:rFonts w:ascii="黑体" w:eastAsia="黑体" w:hAnsi="黑体" w:cs="方正小标宋简体" w:hint="eastAsia"/>
          <w:kern w:val="0"/>
          <w:sz w:val="32"/>
          <w:szCs w:val="32"/>
        </w:rPr>
        <w:lastRenderedPageBreak/>
        <w:t>附件13</w:t>
      </w:r>
    </w:p>
    <w:p w:rsidR="00C60A8C" w:rsidRDefault="00C60A8C" w:rsidP="00C60A8C">
      <w:pPr>
        <w:ind w:firstLineChars="200" w:firstLine="705"/>
        <w:rPr>
          <w:rFonts w:ascii="仿宋_GB2312" w:eastAsia="仿宋_GB2312" w:hAnsi="宋体" w:cs="仿宋_GB2312"/>
          <w:b/>
          <w:snapToGrid w:val="0"/>
          <w:kern w:val="0"/>
          <w:sz w:val="36"/>
          <w:szCs w:val="36"/>
          <w:lang w:val="zh-CN"/>
        </w:rPr>
      </w:pPr>
    </w:p>
    <w:p w:rsidR="00C60A8C" w:rsidRPr="00EB0588" w:rsidRDefault="00C60A8C" w:rsidP="00EB0588">
      <w:pPr>
        <w:ind w:firstLineChars="200" w:firstLine="702"/>
        <w:rPr>
          <w:rFonts w:ascii="仿宋_GB2312" w:eastAsia="仿宋_GB2312" w:hAnsi="宋体" w:cs="Times New Roman"/>
          <w:snapToGrid w:val="0"/>
          <w:kern w:val="0"/>
          <w:sz w:val="36"/>
          <w:szCs w:val="36"/>
          <w:lang w:val="zh-CN"/>
        </w:rPr>
      </w:pPr>
      <w:r w:rsidRPr="00EB0588">
        <w:rPr>
          <w:rFonts w:ascii="仿宋_GB2312" w:eastAsia="仿宋_GB2312" w:hAnsi="宋体" w:cs="仿宋_GB2312" w:hint="eastAsia"/>
          <w:snapToGrid w:val="0"/>
          <w:kern w:val="0"/>
          <w:sz w:val="36"/>
          <w:szCs w:val="36"/>
          <w:lang w:val="zh-CN"/>
        </w:rPr>
        <w:t>报价方的质量管理制度、质量检测机构、质量检测设备（提供设备清单和图片），以及第三</w:t>
      </w:r>
      <w:proofErr w:type="gramStart"/>
      <w:r w:rsidRPr="00EB0588">
        <w:rPr>
          <w:rFonts w:ascii="仿宋_GB2312" w:eastAsia="仿宋_GB2312" w:hAnsi="宋体" w:cs="仿宋_GB2312" w:hint="eastAsia"/>
          <w:snapToGrid w:val="0"/>
          <w:kern w:val="0"/>
          <w:sz w:val="36"/>
          <w:szCs w:val="36"/>
          <w:lang w:val="zh-CN"/>
        </w:rPr>
        <w:t>方质量</w:t>
      </w:r>
      <w:proofErr w:type="gramEnd"/>
      <w:r w:rsidRPr="00EB0588">
        <w:rPr>
          <w:rFonts w:ascii="仿宋_GB2312" w:eastAsia="仿宋_GB2312" w:hAnsi="宋体" w:cs="仿宋_GB2312" w:hint="eastAsia"/>
          <w:snapToGrid w:val="0"/>
          <w:kern w:val="0"/>
          <w:sz w:val="36"/>
          <w:szCs w:val="36"/>
          <w:lang w:val="zh-CN"/>
        </w:rPr>
        <w:t>检测报告等与质量控制相关的证明材料。</w:t>
      </w:r>
    </w:p>
    <w:p w:rsidR="00C60A8C" w:rsidRDefault="00C60A8C" w:rsidP="00C60A8C">
      <w:pPr>
        <w:spacing w:line="560" w:lineRule="exact"/>
        <w:jc w:val="left"/>
        <w:rPr>
          <w:rFonts w:asciiTheme="minorEastAsia" w:eastAsiaTheme="minorEastAsia" w:hAnsiTheme="minorEastAsia" w:cs="方正小标宋简体"/>
          <w:kern w:val="0"/>
          <w:sz w:val="32"/>
          <w:szCs w:val="32"/>
        </w:rPr>
      </w:pPr>
    </w:p>
    <w:p w:rsidR="00C60A8C" w:rsidRDefault="00C60A8C" w:rsidP="00C60A8C">
      <w:pPr>
        <w:spacing w:line="560" w:lineRule="exact"/>
        <w:jc w:val="left"/>
        <w:rPr>
          <w:rFonts w:asciiTheme="minorEastAsia" w:eastAsiaTheme="minorEastAsia" w:hAnsiTheme="minorEastAsia" w:cs="方正小标宋简体"/>
          <w:kern w:val="0"/>
          <w:sz w:val="32"/>
          <w:szCs w:val="32"/>
        </w:rPr>
      </w:pPr>
    </w:p>
    <w:p w:rsidR="00C60A8C" w:rsidRDefault="00C60A8C" w:rsidP="00C60A8C">
      <w:pPr>
        <w:spacing w:line="560" w:lineRule="exact"/>
        <w:jc w:val="left"/>
        <w:rPr>
          <w:rFonts w:asciiTheme="minorEastAsia" w:eastAsiaTheme="minorEastAsia" w:hAnsiTheme="minorEastAsia" w:cs="方正小标宋简体"/>
          <w:kern w:val="0"/>
          <w:sz w:val="32"/>
          <w:szCs w:val="32"/>
        </w:rPr>
      </w:pPr>
    </w:p>
    <w:p w:rsidR="00C60A8C" w:rsidRDefault="00C60A8C" w:rsidP="00C60A8C">
      <w:pPr>
        <w:spacing w:line="560" w:lineRule="exact"/>
        <w:jc w:val="left"/>
        <w:rPr>
          <w:rFonts w:asciiTheme="minorEastAsia" w:eastAsiaTheme="minorEastAsia" w:hAnsiTheme="minorEastAsia" w:cs="方正小标宋简体"/>
          <w:kern w:val="0"/>
          <w:sz w:val="32"/>
          <w:szCs w:val="32"/>
        </w:rPr>
      </w:pPr>
    </w:p>
    <w:p w:rsidR="00C60A8C" w:rsidRDefault="00C60A8C" w:rsidP="00C60A8C">
      <w:pPr>
        <w:spacing w:line="560" w:lineRule="exact"/>
        <w:jc w:val="left"/>
        <w:rPr>
          <w:rFonts w:asciiTheme="minorEastAsia" w:eastAsiaTheme="minorEastAsia" w:hAnsiTheme="minorEastAsia" w:cs="方正小标宋简体"/>
          <w:kern w:val="0"/>
          <w:sz w:val="32"/>
          <w:szCs w:val="32"/>
        </w:rPr>
      </w:pPr>
    </w:p>
    <w:p w:rsidR="00C60A8C" w:rsidRDefault="00C60A8C" w:rsidP="00C60A8C">
      <w:pPr>
        <w:spacing w:line="560" w:lineRule="exact"/>
        <w:jc w:val="left"/>
        <w:rPr>
          <w:rFonts w:asciiTheme="minorEastAsia" w:eastAsiaTheme="minorEastAsia" w:hAnsiTheme="minorEastAsia" w:cs="方正小标宋简体"/>
          <w:kern w:val="0"/>
          <w:sz w:val="32"/>
          <w:szCs w:val="32"/>
        </w:rPr>
      </w:pPr>
    </w:p>
    <w:p w:rsidR="00C60A8C" w:rsidRDefault="00C60A8C" w:rsidP="00C60A8C">
      <w:pPr>
        <w:spacing w:line="560" w:lineRule="exact"/>
        <w:jc w:val="left"/>
        <w:rPr>
          <w:rFonts w:asciiTheme="minorEastAsia" w:eastAsiaTheme="minorEastAsia" w:hAnsiTheme="minorEastAsia" w:cs="方正小标宋简体"/>
          <w:kern w:val="0"/>
          <w:sz w:val="32"/>
          <w:szCs w:val="32"/>
        </w:rPr>
      </w:pPr>
    </w:p>
    <w:p w:rsidR="00C60A8C" w:rsidRDefault="00C60A8C" w:rsidP="00C60A8C">
      <w:pPr>
        <w:spacing w:line="560" w:lineRule="exact"/>
        <w:jc w:val="left"/>
        <w:rPr>
          <w:rFonts w:asciiTheme="minorEastAsia" w:eastAsiaTheme="minorEastAsia" w:hAnsiTheme="minorEastAsia" w:cs="方正小标宋简体"/>
          <w:kern w:val="0"/>
          <w:sz w:val="32"/>
          <w:szCs w:val="32"/>
        </w:rPr>
      </w:pPr>
    </w:p>
    <w:p w:rsidR="00C60A8C" w:rsidRDefault="00C60A8C" w:rsidP="00C60A8C">
      <w:pPr>
        <w:spacing w:line="560" w:lineRule="exact"/>
        <w:jc w:val="left"/>
        <w:rPr>
          <w:rFonts w:asciiTheme="minorEastAsia" w:eastAsiaTheme="minorEastAsia" w:hAnsiTheme="minorEastAsia" w:cs="方正小标宋简体"/>
          <w:kern w:val="0"/>
          <w:sz w:val="32"/>
          <w:szCs w:val="32"/>
        </w:rPr>
      </w:pPr>
    </w:p>
    <w:p w:rsidR="00C60A8C" w:rsidRDefault="00C60A8C" w:rsidP="00C60A8C">
      <w:pPr>
        <w:spacing w:line="560" w:lineRule="exact"/>
        <w:jc w:val="left"/>
        <w:rPr>
          <w:rFonts w:asciiTheme="minorEastAsia" w:eastAsiaTheme="minorEastAsia" w:hAnsiTheme="minorEastAsia" w:cs="方正小标宋简体"/>
          <w:kern w:val="0"/>
          <w:sz w:val="32"/>
          <w:szCs w:val="32"/>
        </w:rPr>
      </w:pPr>
    </w:p>
    <w:p w:rsidR="00C60A8C" w:rsidRDefault="00C60A8C" w:rsidP="00C60A8C">
      <w:pPr>
        <w:spacing w:line="560" w:lineRule="exact"/>
        <w:jc w:val="left"/>
        <w:rPr>
          <w:rFonts w:asciiTheme="minorEastAsia" w:eastAsiaTheme="minorEastAsia" w:hAnsiTheme="minorEastAsia" w:cs="方正小标宋简体"/>
          <w:kern w:val="0"/>
          <w:sz w:val="32"/>
          <w:szCs w:val="32"/>
        </w:rPr>
      </w:pPr>
    </w:p>
    <w:p w:rsidR="00C60A8C" w:rsidRDefault="00C60A8C" w:rsidP="00C60A8C">
      <w:pPr>
        <w:spacing w:line="560" w:lineRule="exact"/>
        <w:jc w:val="left"/>
        <w:rPr>
          <w:rFonts w:asciiTheme="minorEastAsia" w:eastAsiaTheme="minorEastAsia" w:hAnsiTheme="minorEastAsia" w:cs="方正小标宋简体"/>
          <w:kern w:val="0"/>
          <w:sz w:val="32"/>
          <w:szCs w:val="32"/>
        </w:rPr>
      </w:pPr>
    </w:p>
    <w:p w:rsidR="00C60A8C" w:rsidRDefault="00C60A8C" w:rsidP="00C60A8C">
      <w:pPr>
        <w:spacing w:line="560" w:lineRule="exact"/>
        <w:jc w:val="left"/>
        <w:rPr>
          <w:rFonts w:asciiTheme="minorEastAsia" w:eastAsiaTheme="minorEastAsia" w:hAnsiTheme="minorEastAsia" w:cs="方正小标宋简体"/>
          <w:kern w:val="0"/>
          <w:sz w:val="32"/>
          <w:szCs w:val="32"/>
        </w:rPr>
      </w:pPr>
    </w:p>
    <w:p w:rsidR="00C60A8C" w:rsidRDefault="00C60A8C" w:rsidP="00C60A8C">
      <w:pPr>
        <w:spacing w:line="560" w:lineRule="exact"/>
        <w:jc w:val="left"/>
        <w:rPr>
          <w:rFonts w:asciiTheme="minorEastAsia" w:eastAsiaTheme="minorEastAsia" w:hAnsiTheme="minorEastAsia" w:cs="方正小标宋简体"/>
          <w:kern w:val="0"/>
          <w:sz w:val="32"/>
          <w:szCs w:val="32"/>
        </w:rPr>
      </w:pPr>
    </w:p>
    <w:p w:rsidR="00C60A8C" w:rsidRDefault="00C60A8C" w:rsidP="00C60A8C">
      <w:pPr>
        <w:spacing w:line="560" w:lineRule="exact"/>
        <w:jc w:val="left"/>
        <w:rPr>
          <w:rFonts w:asciiTheme="minorEastAsia" w:eastAsiaTheme="minorEastAsia" w:hAnsiTheme="minorEastAsia" w:cs="方正小标宋简体"/>
          <w:kern w:val="0"/>
          <w:sz w:val="32"/>
          <w:szCs w:val="32"/>
        </w:rPr>
      </w:pPr>
    </w:p>
    <w:p w:rsidR="00C60A8C" w:rsidRDefault="00C60A8C" w:rsidP="00C60A8C">
      <w:pPr>
        <w:spacing w:line="560" w:lineRule="exact"/>
        <w:jc w:val="left"/>
        <w:rPr>
          <w:rFonts w:asciiTheme="minorEastAsia" w:eastAsiaTheme="minorEastAsia" w:hAnsiTheme="minorEastAsia" w:cs="方正小标宋简体"/>
          <w:kern w:val="0"/>
          <w:sz w:val="32"/>
          <w:szCs w:val="32"/>
        </w:rPr>
      </w:pPr>
    </w:p>
    <w:p w:rsidR="00C60A8C"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BD2309" w:rsidRDefault="00C60A8C" w:rsidP="00C60A8C">
      <w:pPr>
        <w:spacing w:line="560" w:lineRule="exact"/>
        <w:jc w:val="left"/>
        <w:rPr>
          <w:rFonts w:ascii="黑体" w:eastAsia="黑体" w:hAnsi="黑体" w:cs="方正小标宋简体"/>
          <w:kern w:val="0"/>
          <w:sz w:val="32"/>
          <w:szCs w:val="32"/>
        </w:rPr>
      </w:pPr>
      <w:r w:rsidRPr="00BD2309">
        <w:rPr>
          <w:rFonts w:ascii="黑体" w:eastAsia="黑体" w:hAnsi="黑体" w:cs="方正小标宋简体" w:hint="eastAsia"/>
          <w:kern w:val="0"/>
          <w:sz w:val="32"/>
          <w:szCs w:val="32"/>
        </w:rPr>
        <w:lastRenderedPageBreak/>
        <w:t>附件14</w:t>
      </w:r>
    </w:p>
    <w:p w:rsidR="00C60A8C"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EB0588" w:rsidRDefault="00C60A8C" w:rsidP="00C60A8C">
      <w:pPr>
        <w:spacing w:line="560" w:lineRule="exact"/>
        <w:jc w:val="center"/>
        <w:rPr>
          <w:rFonts w:asciiTheme="minorEastAsia" w:eastAsiaTheme="minorEastAsia" w:hAnsiTheme="minorEastAsia" w:cs="方正小标宋简体"/>
          <w:kern w:val="0"/>
          <w:sz w:val="36"/>
          <w:szCs w:val="36"/>
        </w:rPr>
      </w:pPr>
      <w:r w:rsidRPr="00EB0588">
        <w:rPr>
          <w:rFonts w:asciiTheme="minorEastAsia" w:eastAsiaTheme="minorEastAsia" w:hAnsiTheme="minorEastAsia" w:cs="方正小标宋简体" w:hint="eastAsia"/>
          <w:kern w:val="0"/>
          <w:sz w:val="36"/>
          <w:szCs w:val="36"/>
        </w:rPr>
        <w:t>报价产品相关检测报告</w:t>
      </w:r>
    </w:p>
    <w:p w:rsidR="00C60A8C" w:rsidRDefault="00C60A8C">
      <w:pPr>
        <w:spacing w:line="560" w:lineRule="exact"/>
        <w:jc w:val="center"/>
        <w:rPr>
          <w:rFonts w:ascii="方正小标宋简体" w:eastAsia="方正小标宋简体" w:hAnsi="Times New Roman" w:cs="方正小标宋简体"/>
          <w:kern w:val="0"/>
          <w:sz w:val="44"/>
          <w:szCs w:val="44"/>
        </w:rPr>
      </w:pPr>
    </w:p>
    <w:p w:rsidR="00C60A8C" w:rsidRDefault="00C60A8C">
      <w:pPr>
        <w:spacing w:line="560" w:lineRule="exact"/>
        <w:jc w:val="center"/>
        <w:rPr>
          <w:rFonts w:ascii="方正小标宋简体" w:eastAsia="方正小标宋简体" w:hAnsi="Times New Roman" w:cs="方正小标宋简体"/>
          <w:kern w:val="0"/>
          <w:sz w:val="44"/>
          <w:szCs w:val="44"/>
        </w:rPr>
      </w:pPr>
    </w:p>
    <w:p w:rsidR="00C60A8C" w:rsidRDefault="00C60A8C">
      <w:pPr>
        <w:spacing w:line="560" w:lineRule="exact"/>
        <w:jc w:val="center"/>
        <w:rPr>
          <w:rFonts w:ascii="方正小标宋简体" w:eastAsia="方正小标宋简体" w:hAnsi="Times New Roman" w:cs="方正小标宋简体"/>
          <w:kern w:val="0"/>
          <w:sz w:val="44"/>
          <w:szCs w:val="44"/>
        </w:rPr>
      </w:pPr>
    </w:p>
    <w:p w:rsidR="00C60A8C" w:rsidRDefault="00C60A8C">
      <w:pPr>
        <w:spacing w:line="560" w:lineRule="exact"/>
        <w:jc w:val="center"/>
        <w:rPr>
          <w:rFonts w:ascii="方正小标宋简体" w:eastAsia="方正小标宋简体" w:hAnsi="Times New Roman" w:cs="方正小标宋简体"/>
          <w:kern w:val="0"/>
          <w:sz w:val="44"/>
          <w:szCs w:val="44"/>
        </w:rPr>
      </w:pPr>
    </w:p>
    <w:p w:rsidR="00C60A8C" w:rsidRDefault="00C60A8C">
      <w:pPr>
        <w:spacing w:line="560" w:lineRule="exact"/>
        <w:jc w:val="center"/>
        <w:rPr>
          <w:rFonts w:ascii="方正小标宋简体" w:eastAsia="方正小标宋简体" w:hAnsi="Times New Roman" w:cs="方正小标宋简体"/>
          <w:kern w:val="0"/>
          <w:sz w:val="44"/>
          <w:szCs w:val="44"/>
        </w:rPr>
      </w:pPr>
    </w:p>
    <w:p w:rsidR="00C60A8C" w:rsidRDefault="00C60A8C">
      <w:pPr>
        <w:spacing w:line="560" w:lineRule="exact"/>
        <w:jc w:val="center"/>
        <w:rPr>
          <w:rFonts w:ascii="方正小标宋简体" w:eastAsia="方正小标宋简体" w:hAnsi="Times New Roman" w:cs="方正小标宋简体"/>
          <w:kern w:val="0"/>
          <w:sz w:val="44"/>
          <w:szCs w:val="44"/>
        </w:rPr>
      </w:pPr>
    </w:p>
    <w:p w:rsidR="00C60A8C" w:rsidRDefault="00C60A8C">
      <w:pPr>
        <w:spacing w:line="560" w:lineRule="exact"/>
        <w:jc w:val="center"/>
        <w:rPr>
          <w:rFonts w:ascii="方正小标宋简体" w:eastAsia="方正小标宋简体" w:hAnsi="Times New Roman" w:cs="方正小标宋简体"/>
          <w:kern w:val="0"/>
          <w:sz w:val="44"/>
          <w:szCs w:val="44"/>
        </w:rPr>
      </w:pPr>
    </w:p>
    <w:p w:rsidR="00C60A8C" w:rsidRDefault="00C60A8C">
      <w:pPr>
        <w:spacing w:line="560" w:lineRule="exact"/>
        <w:jc w:val="center"/>
        <w:rPr>
          <w:rFonts w:ascii="方正小标宋简体" w:eastAsia="方正小标宋简体" w:hAnsi="Times New Roman" w:cs="方正小标宋简体"/>
          <w:kern w:val="0"/>
          <w:sz w:val="44"/>
          <w:szCs w:val="44"/>
        </w:rPr>
      </w:pPr>
    </w:p>
    <w:p w:rsidR="00C60A8C" w:rsidRDefault="00C60A8C">
      <w:pPr>
        <w:spacing w:line="560" w:lineRule="exact"/>
        <w:jc w:val="center"/>
        <w:rPr>
          <w:rFonts w:ascii="方正小标宋简体" w:eastAsia="方正小标宋简体" w:hAnsi="Times New Roman" w:cs="方正小标宋简体"/>
          <w:kern w:val="0"/>
          <w:sz w:val="44"/>
          <w:szCs w:val="44"/>
        </w:rPr>
      </w:pPr>
    </w:p>
    <w:p w:rsidR="00C60A8C" w:rsidRDefault="00C60A8C">
      <w:pPr>
        <w:spacing w:line="560" w:lineRule="exact"/>
        <w:jc w:val="center"/>
        <w:rPr>
          <w:rFonts w:ascii="方正小标宋简体" w:eastAsia="方正小标宋简体" w:hAnsi="Times New Roman" w:cs="方正小标宋简体"/>
          <w:kern w:val="0"/>
          <w:sz w:val="44"/>
          <w:szCs w:val="44"/>
        </w:rPr>
      </w:pPr>
    </w:p>
    <w:p w:rsidR="00C60A8C" w:rsidRDefault="00C60A8C">
      <w:pPr>
        <w:spacing w:line="560" w:lineRule="exact"/>
        <w:jc w:val="center"/>
        <w:rPr>
          <w:rFonts w:ascii="方正小标宋简体" w:eastAsia="方正小标宋简体" w:hAnsi="Times New Roman" w:cs="方正小标宋简体"/>
          <w:kern w:val="0"/>
          <w:sz w:val="44"/>
          <w:szCs w:val="44"/>
        </w:rPr>
      </w:pPr>
    </w:p>
    <w:p w:rsidR="00C60A8C" w:rsidRDefault="00C60A8C">
      <w:pPr>
        <w:spacing w:line="560" w:lineRule="exact"/>
        <w:jc w:val="center"/>
        <w:rPr>
          <w:rFonts w:ascii="方正小标宋简体" w:eastAsia="方正小标宋简体" w:hAnsi="Times New Roman" w:cs="方正小标宋简体"/>
          <w:kern w:val="0"/>
          <w:sz w:val="44"/>
          <w:szCs w:val="44"/>
        </w:rPr>
      </w:pPr>
    </w:p>
    <w:p w:rsidR="00C60A8C" w:rsidRDefault="00C60A8C">
      <w:pPr>
        <w:spacing w:line="560" w:lineRule="exact"/>
        <w:jc w:val="center"/>
        <w:rPr>
          <w:rFonts w:ascii="方正小标宋简体" w:eastAsia="方正小标宋简体" w:hAnsi="Times New Roman" w:cs="方正小标宋简体"/>
          <w:kern w:val="0"/>
          <w:sz w:val="44"/>
          <w:szCs w:val="44"/>
        </w:rPr>
      </w:pPr>
    </w:p>
    <w:p w:rsidR="00C60A8C" w:rsidRDefault="00C60A8C">
      <w:pPr>
        <w:spacing w:line="560" w:lineRule="exact"/>
        <w:jc w:val="center"/>
        <w:rPr>
          <w:rFonts w:ascii="方正小标宋简体" w:eastAsia="方正小标宋简体" w:hAnsi="Times New Roman" w:cs="方正小标宋简体"/>
          <w:kern w:val="0"/>
          <w:sz w:val="44"/>
          <w:szCs w:val="44"/>
        </w:rPr>
      </w:pPr>
    </w:p>
    <w:p w:rsidR="00C60A8C" w:rsidRDefault="00C60A8C">
      <w:pPr>
        <w:spacing w:line="560" w:lineRule="exact"/>
        <w:jc w:val="center"/>
        <w:rPr>
          <w:rFonts w:ascii="方正小标宋简体" w:eastAsia="方正小标宋简体" w:hAnsi="Times New Roman" w:cs="方正小标宋简体"/>
          <w:kern w:val="0"/>
          <w:sz w:val="44"/>
          <w:szCs w:val="44"/>
        </w:rPr>
      </w:pPr>
    </w:p>
    <w:p w:rsidR="00C60A8C" w:rsidRDefault="00C60A8C">
      <w:pPr>
        <w:spacing w:line="560" w:lineRule="exact"/>
        <w:jc w:val="center"/>
        <w:rPr>
          <w:rFonts w:ascii="方正小标宋简体" w:eastAsia="方正小标宋简体" w:hAnsi="Times New Roman" w:cs="方正小标宋简体"/>
          <w:kern w:val="0"/>
          <w:sz w:val="44"/>
          <w:szCs w:val="44"/>
        </w:rPr>
      </w:pPr>
    </w:p>
    <w:p w:rsidR="00C60A8C" w:rsidRDefault="00C60A8C">
      <w:pPr>
        <w:spacing w:line="560" w:lineRule="exact"/>
        <w:jc w:val="center"/>
        <w:rPr>
          <w:rFonts w:ascii="方正小标宋简体" w:eastAsia="方正小标宋简体" w:hAnsi="Times New Roman" w:cs="方正小标宋简体"/>
          <w:kern w:val="0"/>
          <w:sz w:val="44"/>
          <w:szCs w:val="44"/>
        </w:rPr>
      </w:pPr>
    </w:p>
    <w:p w:rsidR="00C60A8C" w:rsidRDefault="00C60A8C">
      <w:pPr>
        <w:spacing w:line="560" w:lineRule="exact"/>
        <w:jc w:val="center"/>
        <w:rPr>
          <w:rFonts w:ascii="方正小标宋简体" w:eastAsia="方正小标宋简体" w:hAnsi="Times New Roman" w:cs="方正小标宋简体"/>
          <w:kern w:val="0"/>
          <w:sz w:val="44"/>
          <w:szCs w:val="44"/>
        </w:rPr>
      </w:pPr>
    </w:p>
    <w:p w:rsidR="00C60A8C" w:rsidRDefault="00C60A8C" w:rsidP="00C60A8C">
      <w:pPr>
        <w:spacing w:line="560" w:lineRule="exact"/>
        <w:jc w:val="left"/>
        <w:rPr>
          <w:rFonts w:ascii="方正小标宋简体" w:eastAsia="方正小标宋简体" w:hAnsi="Times New Roman" w:cs="方正小标宋简体"/>
          <w:kern w:val="0"/>
          <w:sz w:val="44"/>
          <w:szCs w:val="44"/>
        </w:rPr>
      </w:pPr>
    </w:p>
    <w:p w:rsidR="00C60A8C" w:rsidRPr="00BD2309" w:rsidRDefault="00C60A8C" w:rsidP="00C60A8C">
      <w:pPr>
        <w:spacing w:line="560" w:lineRule="exact"/>
        <w:jc w:val="left"/>
        <w:rPr>
          <w:rFonts w:ascii="黑体" w:eastAsia="黑体" w:hAnsi="黑体" w:cs="方正小标宋简体"/>
          <w:kern w:val="0"/>
          <w:sz w:val="32"/>
          <w:szCs w:val="32"/>
        </w:rPr>
      </w:pPr>
      <w:r w:rsidRPr="00BD2309">
        <w:rPr>
          <w:rFonts w:ascii="黑体" w:eastAsia="黑体" w:hAnsi="黑体" w:cs="方正小标宋简体" w:hint="eastAsia"/>
          <w:kern w:val="0"/>
          <w:sz w:val="32"/>
          <w:szCs w:val="32"/>
        </w:rPr>
        <w:lastRenderedPageBreak/>
        <w:t>附件15</w:t>
      </w:r>
    </w:p>
    <w:p w:rsidR="00C60A8C"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C60A8C" w:rsidRDefault="00C60A8C" w:rsidP="00C60A8C">
      <w:pPr>
        <w:spacing w:line="560" w:lineRule="exact"/>
        <w:jc w:val="left"/>
        <w:rPr>
          <w:rFonts w:asciiTheme="minorEastAsia" w:eastAsiaTheme="minorEastAsia" w:hAnsiTheme="minorEastAsia" w:cs="方正小标宋简体"/>
          <w:kern w:val="0"/>
          <w:sz w:val="44"/>
          <w:szCs w:val="44"/>
        </w:rPr>
      </w:pPr>
      <w:r w:rsidRPr="00C60A8C">
        <w:rPr>
          <w:rFonts w:asciiTheme="minorEastAsia" w:eastAsiaTheme="minorEastAsia" w:hAnsiTheme="minorEastAsia" w:cs="方正小标宋简体" w:hint="eastAsia"/>
          <w:kern w:val="0"/>
          <w:sz w:val="44"/>
          <w:szCs w:val="44"/>
        </w:rPr>
        <w:t>专业技术能力、专业技术人员（提供人员清单和学历、学位或职称证书）的证明材料</w:t>
      </w:r>
    </w:p>
    <w:p w:rsidR="00C60A8C"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BD2309" w:rsidRDefault="00C60A8C" w:rsidP="00C60A8C">
      <w:pPr>
        <w:spacing w:line="560" w:lineRule="exact"/>
        <w:jc w:val="left"/>
        <w:rPr>
          <w:rFonts w:ascii="黑体" w:eastAsia="黑体" w:hAnsi="黑体" w:cs="方正小标宋简体"/>
          <w:kern w:val="0"/>
          <w:sz w:val="32"/>
          <w:szCs w:val="32"/>
        </w:rPr>
      </w:pPr>
      <w:r w:rsidRPr="00BD2309">
        <w:rPr>
          <w:rFonts w:ascii="黑体" w:eastAsia="黑体" w:hAnsi="黑体" w:cs="方正小标宋简体" w:hint="eastAsia"/>
          <w:kern w:val="0"/>
          <w:sz w:val="32"/>
          <w:szCs w:val="32"/>
        </w:rPr>
        <w:lastRenderedPageBreak/>
        <w:t>附件16</w:t>
      </w:r>
    </w:p>
    <w:p w:rsidR="00C60A8C" w:rsidRDefault="00C60A8C" w:rsidP="00C60A8C">
      <w:pPr>
        <w:spacing w:line="560" w:lineRule="exact"/>
        <w:jc w:val="center"/>
        <w:rPr>
          <w:rFonts w:ascii="仿宋_GB2312" w:eastAsia="仿宋_GB2312" w:hAnsi="宋体" w:cs="仿宋_GB2312"/>
          <w:color w:val="FF0000"/>
          <w:kern w:val="0"/>
          <w:sz w:val="44"/>
          <w:szCs w:val="44"/>
        </w:rPr>
      </w:pPr>
    </w:p>
    <w:p w:rsidR="00C60A8C" w:rsidRPr="00EB0588" w:rsidRDefault="00C60A8C" w:rsidP="00C60A8C">
      <w:pPr>
        <w:spacing w:line="560" w:lineRule="exact"/>
        <w:jc w:val="center"/>
        <w:rPr>
          <w:rFonts w:ascii="仿宋_GB2312" w:eastAsia="仿宋_GB2312" w:hAnsi="宋体" w:cs="仿宋_GB2312"/>
          <w:kern w:val="0"/>
          <w:sz w:val="44"/>
          <w:szCs w:val="44"/>
        </w:rPr>
      </w:pPr>
      <w:r w:rsidRPr="00EB0588">
        <w:rPr>
          <w:rFonts w:ascii="仿宋_GB2312" w:eastAsia="仿宋_GB2312" w:hAnsi="宋体" w:cs="仿宋_GB2312" w:hint="eastAsia"/>
          <w:kern w:val="0"/>
          <w:sz w:val="44"/>
          <w:szCs w:val="44"/>
        </w:rPr>
        <w:t>近1年没有发生过重大质量安全事故承诺或证明</w:t>
      </w: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Pr="00BD2309" w:rsidRDefault="00C60A8C" w:rsidP="00C60A8C">
      <w:pPr>
        <w:spacing w:line="560" w:lineRule="exact"/>
        <w:jc w:val="left"/>
        <w:rPr>
          <w:rFonts w:ascii="黑体" w:eastAsia="黑体" w:hAnsi="黑体" w:cs="仿宋_GB2312"/>
          <w:kern w:val="0"/>
          <w:sz w:val="32"/>
          <w:szCs w:val="32"/>
        </w:rPr>
      </w:pPr>
      <w:r w:rsidRPr="00BD2309">
        <w:rPr>
          <w:rFonts w:ascii="黑体" w:eastAsia="黑体" w:hAnsi="黑体" w:cs="仿宋_GB2312" w:hint="eastAsia"/>
          <w:kern w:val="0"/>
          <w:sz w:val="32"/>
          <w:szCs w:val="32"/>
        </w:rPr>
        <w:lastRenderedPageBreak/>
        <w:t>附件17</w:t>
      </w:r>
    </w:p>
    <w:p w:rsidR="00C60A8C" w:rsidRPr="00EB0588" w:rsidRDefault="00C60A8C" w:rsidP="00EB0588">
      <w:pPr>
        <w:ind w:firstLineChars="200" w:firstLine="862"/>
        <w:rPr>
          <w:rFonts w:ascii="仿宋_GB2312" w:eastAsia="仿宋_GB2312" w:hAnsi="宋体" w:cs="Times New Roman"/>
          <w:kern w:val="0"/>
          <w:sz w:val="44"/>
          <w:szCs w:val="44"/>
        </w:rPr>
      </w:pPr>
      <w:r w:rsidRPr="00EB0588">
        <w:rPr>
          <w:rFonts w:ascii="仿宋_GB2312" w:eastAsia="仿宋_GB2312" w:hAnsi="宋体" w:cs="仿宋_GB2312" w:hint="eastAsia"/>
          <w:kern w:val="0"/>
          <w:sz w:val="44"/>
          <w:szCs w:val="44"/>
        </w:rPr>
        <w:t>营业执照副本</w:t>
      </w:r>
      <w:r w:rsidRPr="00EB0588">
        <w:rPr>
          <w:rFonts w:ascii="仿宋_GB2312" w:eastAsia="仿宋_GB2312" w:hAnsi="宋体" w:cs="Times New Roman" w:hint="eastAsia"/>
          <w:kern w:val="0"/>
          <w:sz w:val="44"/>
          <w:szCs w:val="44"/>
        </w:rPr>
        <w:t>、</w:t>
      </w:r>
      <w:r w:rsidRPr="00EB0588">
        <w:rPr>
          <w:rFonts w:ascii="仿宋_GB2312" w:eastAsia="仿宋_GB2312" w:hAnsi="宋体" w:cs="仿宋_GB2312" w:hint="eastAsia"/>
          <w:kern w:val="0"/>
          <w:sz w:val="44"/>
          <w:szCs w:val="44"/>
        </w:rPr>
        <w:t>组织机构代码证副本</w:t>
      </w:r>
      <w:r w:rsidRPr="00EB0588">
        <w:rPr>
          <w:rFonts w:ascii="仿宋_GB2312" w:eastAsia="仿宋_GB2312" w:hAnsi="宋体" w:cs="仿宋_GB2312" w:hint="eastAsia"/>
          <w:sz w:val="44"/>
          <w:szCs w:val="44"/>
        </w:rPr>
        <w:t>（三证合一的不需提供）</w:t>
      </w:r>
      <w:r w:rsidRPr="00EB0588">
        <w:rPr>
          <w:rFonts w:ascii="仿宋_GB2312" w:eastAsia="仿宋_GB2312" w:hAnsi="宋体" w:cs="Times New Roman" w:hint="eastAsia"/>
          <w:kern w:val="0"/>
          <w:sz w:val="44"/>
          <w:szCs w:val="44"/>
        </w:rPr>
        <w:t>、</w:t>
      </w:r>
      <w:r w:rsidRPr="00EB0588">
        <w:rPr>
          <w:rFonts w:ascii="仿宋_GB2312" w:eastAsia="仿宋_GB2312" w:hAnsi="宋体" w:cs="仿宋_GB2312" w:hint="eastAsia"/>
          <w:kern w:val="0"/>
          <w:sz w:val="44"/>
          <w:szCs w:val="44"/>
        </w:rPr>
        <w:t>税务登记证副本</w:t>
      </w:r>
      <w:r w:rsidRPr="00EB0588">
        <w:rPr>
          <w:rFonts w:ascii="仿宋_GB2312" w:eastAsia="仿宋_GB2312" w:hAnsi="宋体" w:cs="仿宋_GB2312" w:hint="eastAsia"/>
          <w:sz w:val="44"/>
          <w:szCs w:val="44"/>
        </w:rPr>
        <w:t>（三证合一的不需提供）</w:t>
      </w: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BD2309" w:rsidRDefault="00C60A8C" w:rsidP="00C60A8C">
      <w:pPr>
        <w:spacing w:line="560" w:lineRule="exact"/>
        <w:jc w:val="left"/>
        <w:rPr>
          <w:rFonts w:ascii="黑体" w:eastAsia="黑体" w:hAnsi="黑体" w:cs="方正小标宋简体"/>
          <w:kern w:val="0"/>
          <w:sz w:val="32"/>
          <w:szCs w:val="32"/>
        </w:rPr>
      </w:pPr>
      <w:r w:rsidRPr="00BD2309">
        <w:rPr>
          <w:rFonts w:ascii="黑体" w:eastAsia="黑体" w:hAnsi="黑体" w:cs="方正小标宋简体" w:hint="eastAsia"/>
          <w:kern w:val="0"/>
          <w:sz w:val="32"/>
          <w:szCs w:val="32"/>
        </w:rPr>
        <w:lastRenderedPageBreak/>
        <w:t>附件18</w:t>
      </w:r>
    </w:p>
    <w:p w:rsidR="0008436D" w:rsidRDefault="0008436D" w:rsidP="0008436D">
      <w:pPr>
        <w:ind w:firstLineChars="200" w:firstLine="865"/>
        <w:rPr>
          <w:rFonts w:ascii="仿宋_GB2312" w:eastAsia="仿宋_GB2312" w:hAnsi="宋体" w:cs="仿宋_GB2312"/>
          <w:b/>
          <w:kern w:val="0"/>
          <w:sz w:val="44"/>
          <w:szCs w:val="44"/>
        </w:rPr>
      </w:pPr>
    </w:p>
    <w:p w:rsidR="0008436D" w:rsidRPr="00EB0588" w:rsidRDefault="0008436D" w:rsidP="00EB0588">
      <w:pPr>
        <w:ind w:firstLineChars="200" w:firstLine="862"/>
        <w:rPr>
          <w:rFonts w:ascii="仿宋_GB2312" w:eastAsia="仿宋_GB2312" w:hAnsi="宋体" w:cs="Times New Roman"/>
          <w:kern w:val="0"/>
          <w:sz w:val="44"/>
          <w:szCs w:val="44"/>
        </w:rPr>
      </w:pPr>
      <w:r w:rsidRPr="00EB0588">
        <w:rPr>
          <w:rFonts w:ascii="仿宋_GB2312" w:eastAsia="仿宋_GB2312" w:hAnsi="宋体" w:cs="仿宋_GB2312" w:hint="eastAsia"/>
          <w:kern w:val="0"/>
          <w:sz w:val="44"/>
          <w:szCs w:val="44"/>
        </w:rPr>
        <w:t>最近连续</w:t>
      </w:r>
      <w:r w:rsidRPr="00EB0588">
        <w:rPr>
          <w:rFonts w:ascii="仿宋_GB2312" w:eastAsia="仿宋_GB2312" w:hAnsi="宋体" w:cs="仿宋_GB2312"/>
          <w:kern w:val="0"/>
          <w:sz w:val="44"/>
          <w:szCs w:val="44"/>
        </w:rPr>
        <w:t>6</w:t>
      </w:r>
      <w:r w:rsidRPr="00EB0588">
        <w:rPr>
          <w:rFonts w:ascii="仿宋_GB2312" w:eastAsia="仿宋_GB2312" w:hAnsi="宋体" w:cs="仿宋_GB2312" w:hint="eastAsia"/>
          <w:kern w:val="0"/>
          <w:sz w:val="44"/>
          <w:szCs w:val="44"/>
        </w:rPr>
        <w:t>个月缴纳社会保障金的银行转账汇款单</w:t>
      </w: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Pr="00BD2309" w:rsidRDefault="0008436D" w:rsidP="0008436D">
      <w:pPr>
        <w:ind w:firstLineChars="200" w:firstLine="622"/>
        <w:rPr>
          <w:rFonts w:ascii="黑体" w:eastAsia="黑体" w:hAnsi="黑体" w:cs="仿宋_GB2312"/>
          <w:kern w:val="0"/>
          <w:sz w:val="32"/>
          <w:szCs w:val="32"/>
        </w:rPr>
      </w:pPr>
      <w:r w:rsidRPr="00BD2309">
        <w:rPr>
          <w:rFonts w:ascii="黑体" w:eastAsia="黑体" w:hAnsi="黑体" w:cs="仿宋_GB2312" w:hint="eastAsia"/>
          <w:kern w:val="0"/>
          <w:sz w:val="32"/>
          <w:szCs w:val="32"/>
        </w:rPr>
        <w:lastRenderedPageBreak/>
        <w:t>附件</w:t>
      </w:r>
      <w:r w:rsidRPr="00BD2309">
        <w:rPr>
          <w:rFonts w:ascii="黑体" w:eastAsia="黑体" w:hAnsi="黑体" w:cs="仿宋_GB2312"/>
          <w:kern w:val="0"/>
          <w:sz w:val="32"/>
          <w:szCs w:val="32"/>
        </w:rPr>
        <w:t>1</w:t>
      </w:r>
      <w:r w:rsidRPr="00BD2309">
        <w:rPr>
          <w:rFonts w:ascii="黑体" w:eastAsia="黑体" w:hAnsi="黑体" w:cs="仿宋_GB2312" w:hint="eastAsia"/>
          <w:kern w:val="0"/>
          <w:sz w:val="32"/>
          <w:szCs w:val="32"/>
        </w:rPr>
        <w:t>9</w:t>
      </w:r>
    </w:p>
    <w:p w:rsidR="0008436D" w:rsidRDefault="0008436D" w:rsidP="0008436D">
      <w:pPr>
        <w:ind w:firstLineChars="200" w:firstLine="622"/>
        <w:rPr>
          <w:rFonts w:ascii="仿宋_GB2312" w:eastAsia="仿宋_GB2312" w:hAnsi="宋体" w:cs="仿宋_GB2312"/>
          <w:kern w:val="0"/>
          <w:sz w:val="32"/>
          <w:szCs w:val="32"/>
        </w:rPr>
      </w:pPr>
    </w:p>
    <w:p w:rsidR="0008436D" w:rsidRPr="00EB0588" w:rsidRDefault="0008436D" w:rsidP="00EB0588">
      <w:pPr>
        <w:ind w:firstLineChars="200" w:firstLine="862"/>
        <w:rPr>
          <w:rFonts w:ascii="仿宋_GB2312" w:eastAsia="仿宋_GB2312" w:hAnsi="宋体" w:cs="Times New Roman"/>
          <w:kern w:val="0"/>
          <w:sz w:val="44"/>
          <w:szCs w:val="44"/>
        </w:rPr>
      </w:pPr>
      <w:r w:rsidRPr="00EB0588">
        <w:rPr>
          <w:rFonts w:ascii="仿宋_GB2312" w:eastAsia="仿宋_GB2312" w:hAnsi="宋体" w:cs="仿宋_GB2312" w:hint="eastAsia"/>
          <w:kern w:val="0"/>
          <w:sz w:val="44"/>
          <w:szCs w:val="44"/>
        </w:rPr>
        <w:t>最近连续</w:t>
      </w:r>
      <w:r w:rsidRPr="00EB0588">
        <w:rPr>
          <w:rFonts w:ascii="仿宋_GB2312" w:eastAsia="仿宋_GB2312" w:hAnsi="宋体" w:cs="仿宋_GB2312"/>
          <w:kern w:val="0"/>
          <w:sz w:val="44"/>
          <w:szCs w:val="44"/>
        </w:rPr>
        <w:t>6</w:t>
      </w:r>
      <w:r w:rsidRPr="00EB0588">
        <w:rPr>
          <w:rFonts w:ascii="仿宋_GB2312" w:eastAsia="仿宋_GB2312" w:hAnsi="宋体" w:cs="仿宋_GB2312" w:hint="eastAsia"/>
          <w:kern w:val="0"/>
          <w:sz w:val="44"/>
          <w:szCs w:val="44"/>
        </w:rPr>
        <w:t>个月纳税的银行转账汇款单</w:t>
      </w: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Pr="00BD2309" w:rsidRDefault="0008436D" w:rsidP="0008436D">
      <w:pPr>
        <w:rPr>
          <w:rFonts w:ascii="黑体" w:eastAsia="黑体" w:hAnsi="黑体" w:cs="仿宋_GB2312"/>
          <w:kern w:val="0"/>
          <w:sz w:val="32"/>
          <w:szCs w:val="32"/>
        </w:rPr>
      </w:pPr>
      <w:r w:rsidRPr="00BD2309">
        <w:rPr>
          <w:rFonts w:ascii="黑体" w:eastAsia="黑体" w:hAnsi="黑体" w:cs="仿宋_GB2312" w:hint="eastAsia"/>
          <w:kern w:val="0"/>
          <w:sz w:val="32"/>
          <w:szCs w:val="32"/>
        </w:rPr>
        <w:lastRenderedPageBreak/>
        <w:t>附件20</w:t>
      </w:r>
    </w:p>
    <w:p w:rsidR="0008436D" w:rsidRDefault="0008436D" w:rsidP="0008436D">
      <w:pPr>
        <w:ind w:firstLineChars="200" w:firstLine="865"/>
        <w:rPr>
          <w:rFonts w:ascii="仿宋_GB2312" w:eastAsia="仿宋_GB2312" w:hAnsi="宋体" w:cs="仿宋_GB2312"/>
          <w:b/>
          <w:kern w:val="0"/>
          <w:sz w:val="44"/>
          <w:szCs w:val="44"/>
        </w:rPr>
      </w:pPr>
    </w:p>
    <w:p w:rsidR="0008436D" w:rsidRPr="00EB0588" w:rsidRDefault="0008436D" w:rsidP="00EB0588">
      <w:pPr>
        <w:ind w:firstLineChars="200" w:firstLine="862"/>
        <w:rPr>
          <w:rFonts w:ascii="仿宋_GB2312" w:eastAsia="仿宋_GB2312" w:hAnsi="宋体" w:cs="Times New Roman"/>
          <w:kern w:val="0"/>
          <w:sz w:val="44"/>
          <w:szCs w:val="44"/>
        </w:rPr>
      </w:pPr>
      <w:r w:rsidRPr="00EB0588">
        <w:rPr>
          <w:rFonts w:ascii="仿宋_GB2312" w:eastAsia="仿宋_GB2312" w:hAnsi="宋体" w:cs="仿宋_GB2312" w:hint="eastAsia"/>
          <w:kern w:val="0"/>
          <w:sz w:val="44"/>
          <w:szCs w:val="44"/>
        </w:rPr>
        <w:t>参加本次采购活动前1年内在经营活动中没有重大违法记录的书面声明</w:t>
      </w:r>
    </w:p>
    <w:p w:rsidR="00C60A8C" w:rsidRPr="00EB0588" w:rsidRDefault="00C60A8C" w:rsidP="00C60A8C">
      <w:pPr>
        <w:spacing w:line="560" w:lineRule="exact"/>
        <w:jc w:val="left"/>
        <w:rPr>
          <w:rFonts w:asciiTheme="minorEastAsia" w:eastAsiaTheme="minorEastAsia" w:hAnsiTheme="minorEastAsia" w:cs="方正小标宋简体"/>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BD2309" w:rsidRDefault="0008436D" w:rsidP="00C60A8C">
      <w:pPr>
        <w:spacing w:line="560" w:lineRule="exact"/>
        <w:jc w:val="left"/>
        <w:rPr>
          <w:rFonts w:ascii="黑体" w:eastAsia="黑体" w:hAnsi="黑体" w:cs="方正小标宋简体"/>
          <w:kern w:val="0"/>
          <w:sz w:val="32"/>
          <w:szCs w:val="32"/>
        </w:rPr>
      </w:pPr>
      <w:r w:rsidRPr="00BD2309">
        <w:rPr>
          <w:rFonts w:ascii="黑体" w:eastAsia="黑体" w:hAnsi="黑体" w:cs="方正小标宋简体" w:hint="eastAsia"/>
          <w:kern w:val="0"/>
          <w:sz w:val="32"/>
          <w:szCs w:val="32"/>
        </w:rPr>
        <w:lastRenderedPageBreak/>
        <w:t>附件21</w:t>
      </w:r>
    </w:p>
    <w:p w:rsidR="00BD2D62" w:rsidRDefault="00917F90">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
        <w:gridCol w:w="1230"/>
        <w:gridCol w:w="2183"/>
        <w:gridCol w:w="1314"/>
        <w:gridCol w:w="1416"/>
        <w:gridCol w:w="1233"/>
        <w:gridCol w:w="909"/>
      </w:tblGrid>
      <w:tr w:rsidR="00BD2D62">
        <w:trPr>
          <w:trHeight w:val="851"/>
          <w:jc w:val="center"/>
        </w:trPr>
        <w:tc>
          <w:tcPr>
            <w:tcW w:w="775" w:type="dxa"/>
            <w:vAlign w:val="center"/>
          </w:tcPr>
          <w:p w:rsidR="00BD2D62" w:rsidRDefault="00917F90">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序号</w:t>
            </w:r>
          </w:p>
        </w:tc>
        <w:tc>
          <w:tcPr>
            <w:tcW w:w="1230" w:type="dxa"/>
            <w:vAlign w:val="center"/>
          </w:tcPr>
          <w:p w:rsidR="00BD2D62" w:rsidRDefault="00917F90">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名称</w:t>
            </w:r>
          </w:p>
          <w:p w:rsidR="00BD2D62" w:rsidRDefault="00917F90">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（姓名）</w:t>
            </w:r>
          </w:p>
        </w:tc>
        <w:tc>
          <w:tcPr>
            <w:tcW w:w="2183" w:type="dxa"/>
            <w:vAlign w:val="center"/>
          </w:tcPr>
          <w:p w:rsidR="00BD2D62" w:rsidRDefault="00917F90">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统一社会信用代码</w:t>
            </w:r>
          </w:p>
          <w:p w:rsidR="00BD2D62" w:rsidRDefault="00917F90">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（身份证号）</w:t>
            </w:r>
          </w:p>
        </w:tc>
        <w:tc>
          <w:tcPr>
            <w:tcW w:w="1314" w:type="dxa"/>
            <w:vAlign w:val="center"/>
          </w:tcPr>
          <w:p w:rsidR="00BD2D62" w:rsidRDefault="00917F90">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出资方式</w:t>
            </w:r>
          </w:p>
        </w:tc>
        <w:tc>
          <w:tcPr>
            <w:tcW w:w="1416" w:type="dxa"/>
            <w:vAlign w:val="center"/>
          </w:tcPr>
          <w:p w:rsidR="00BD2D62" w:rsidRDefault="00917F90">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出资金额</w:t>
            </w:r>
          </w:p>
          <w:p w:rsidR="00BD2D62" w:rsidRDefault="00917F90">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（万元）</w:t>
            </w:r>
          </w:p>
        </w:tc>
        <w:tc>
          <w:tcPr>
            <w:tcW w:w="1233" w:type="dxa"/>
            <w:vAlign w:val="center"/>
          </w:tcPr>
          <w:p w:rsidR="00BD2D62" w:rsidRDefault="00917F90">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占全部股份比例</w:t>
            </w:r>
          </w:p>
        </w:tc>
        <w:tc>
          <w:tcPr>
            <w:tcW w:w="909" w:type="dxa"/>
            <w:vAlign w:val="center"/>
          </w:tcPr>
          <w:p w:rsidR="00BD2D62" w:rsidRDefault="00917F90">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备注</w:t>
            </w:r>
          </w:p>
        </w:tc>
      </w:tr>
      <w:tr w:rsidR="00BD2D62">
        <w:trPr>
          <w:trHeight w:val="567"/>
          <w:jc w:val="center"/>
        </w:trPr>
        <w:tc>
          <w:tcPr>
            <w:tcW w:w="775" w:type="dxa"/>
            <w:vAlign w:val="center"/>
          </w:tcPr>
          <w:p w:rsidR="00BD2D62" w:rsidRDefault="00BD2D62">
            <w:pPr>
              <w:spacing w:line="300" w:lineRule="exact"/>
              <w:jc w:val="center"/>
              <w:rPr>
                <w:rFonts w:ascii="Times New Roman" w:hAnsi="Times New Roman" w:cs="Times New Roman"/>
                <w:kern w:val="0"/>
                <w:sz w:val="24"/>
                <w:szCs w:val="24"/>
              </w:rPr>
            </w:pPr>
          </w:p>
        </w:tc>
        <w:tc>
          <w:tcPr>
            <w:tcW w:w="1230" w:type="dxa"/>
            <w:vAlign w:val="center"/>
          </w:tcPr>
          <w:p w:rsidR="00BD2D62" w:rsidRDefault="00BD2D62">
            <w:pPr>
              <w:spacing w:line="300" w:lineRule="exact"/>
              <w:jc w:val="center"/>
              <w:rPr>
                <w:rFonts w:ascii="Times New Roman" w:hAnsi="Times New Roman" w:cs="Times New Roman"/>
                <w:kern w:val="0"/>
                <w:sz w:val="24"/>
                <w:szCs w:val="24"/>
              </w:rPr>
            </w:pPr>
          </w:p>
        </w:tc>
        <w:tc>
          <w:tcPr>
            <w:tcW w:w="2183" w:type="dxa"/>
            <w:vAlign w:val="center"/>
          </w:tcPr>
          <w:p w:rsidR="00BD2D62" w:rsidRDefault="00BD2D62">
            <w:pPr>
              <w:spacing w:line="300" w:lineRule="exact"/>
              <w:jc w:val="center"/>
              <w:rPr>
                <w:rFonts w:ascii="Times New Roman" w:hAnsi="Times New Roman" w:cs="Times New Roman"/>
                <w:kern w:val="0"/>
                <w:sz w:val="24"/>
                <w:szCs w:val="24"/>
              </w:rPr>
            </w:pPr>
          </w:p>
        </w:tc>
        <w:tc>
          <w:tcPr>
            <w:tcW w:w="1314" w:type="dxa"/>
            <w:vAlign w:val="center"/>
          </w:tcPr>
          <w:p w:rsidR="00BD2D62" w:rsidRDefault="00BD2D62">
            <w:pPr>
              <w:spacing w:line="300" w:lineRule="exact"/>
              <w:jc w:val="center"/>
              <w:rPr>
                <w:rFonts w:ascii="Times New Roman" w:hAnsi="Times New Roman" w:cs="Times New Roman"/>
                <w:kern w:val="0"/>
                <w:sz w:val="24"/>
                <w:szCs w:val="24"/>
              </w:rPr>
            </w:pPr>
          </w:p>
        </w:tc>
        <w:tc>
          <w:tcPr>
            <w:tcW w:w="1416" w:type="dxa"/>
            <w:vAlign w:val="center"/>
          </w:tcPr>
          <w:p w:rsidR="00BD2D62" w:rsidRDefault="00BD2D62">
            <w:pPr>
              <w:spacing w:line="300" w:lineRule="exact"/>
              <w:jc w:val="center"/>
              <w:rPr>
                <w:rFonts w:ascii="Times New Roman" w:hAnsi="Times New Roman" w:cs="Times New Roman"/>
                <w:kern w:val="0"/>
                <w:sz w:val="24"/>
                <w:szCs w:val="24"/>
              </w:rPr>
            </w:pPr>
          </w:p>
        </w:tc>
        <w:tc>
          <w:tcPr>
            <w:tcW w:w="1233" w:type="dxa"/>
            <w:vAlign w:val="center"/>
          </w:tcPr>
          <w:p w:rsidR="00BD2D62" w:rsidRDefault="00BD2D62">
            <w:pPr>
              <w:spacing w:line="300" w:lineRule="exact"/>
              <w:jc w:val="center"/>
              <w:rPr>
                <w:rFonts w:ascii="Times New Roman" w:hAnsi="Times New Roman" w:cs="Times New Roman"/>
                <w:kern w:val="0"/>
                <w:sz w:val="24"/>
                <w:szCs w:val="24"/>
              </w:rPr>
            </w:pPr>
          </w:p>
        </w:tc>
        <w:tc>
          <w:tcPr>
            <w:tcW w:w="909" w:type="dxa"/>
            <w:vAlign w:val="center"/>
          </w:tcPr>
          <w:p w:rsidR="00BD2D62" w:rsidRDefault="00BD2D62">
            <w:pPr>
              <w:spacing w:line="300" w:lineRule="exact"/>
              <w:jc w:val="center"/>
              <w:rPr>
                <w:rFonts w:ascii="Times New Roman" w:hAnsi="Times New Roman" w:cs="Times New Roman"/>
                <w:kern w:val="0"/>
                <w:sz w:val="24"/>
                <w:szCs w:val="24"/>
              </w:rPr>
            </w:pPr>
          </w:p>
        </w:tc>
      </w:tr>
      <w:tr w:rsidR="00BD2D62">
        <w:trPr>
          <w:trHeight w:val="567"/>
          <w:jc w:val="center"/>
        </w:trPr>
        <w:tc>
          <w:tcPr>
            <w:tcW w:w="775" w:type="dxa"/>
            <w:vAlign w:val="center"/>
          </w:tcPr>
          <w:p w:rsidR="00BD2D62" w:rsidRDefault="00BD2D62">
            <w:pPr>
              <w:spacing w:line="300" w:lineRule="exact"/>
              <w:jc w:val="center"/>
              <w:rPr>
                <w:rFonts w:ascii="Times New Roman" w:hAnsi="Times New Roman" w:cs="Times New Roman"/>
                <w:kern w:val="0"/>
                <w:sz w:val="24"/>
                <w:szCs w:val="24"/>
              </w:rPr>
            </w:pPr>
          </w:p>
        </w:tc>
        <w:tc>
          <w:tcPr>
            <w:tcW w:w="1230" w:type="dxa"/>
            <w:vAlign w:val="center"/>
          </w:tcPr>
          <w:p w:rsidR="00BD2D62" w:rsidRDefault="00BD2D62">
            <w:pPr>
              <w:spacing w:line="300" w:lineRule="exact"/>
              <w:jc w:val="center"/>
              <w:rPr>
                <w:rFonts w:ascii="Times New Roman" w:hAnsi="Times New Roman" w:cs="Times New Roman"/>
                <w:kern w:val="0"/>
                <w:sz w:val="24"/>
                <w:szCs w:val="24"/>
              </w:rPr>
            </w:pPr>
          </w:p>
        </w:tc>
        <w:tc>
          <w:tcPr>
            <w:tcW w:w="2183" w:type="dxa"/>
            <w:vAlign w:val="center"/>
          </w:tcPr>
          <w:p w:rsidR="00BD2D62" w:rsidRDefault="00BD2D62">
            <w:pPr>
              <w:spacing w:line="300" w:lineRule="exact"/>
              <w:jc w:val="center"/>
              <w:rPr>
                <w:rFonts w:ascii="Times New Roman" w:hAnsi="Times New Roman" w:cs="Times New Roman"/>
                <w:kern w:val="0"/>
                <w:sz w:val="24"/>
                <w:szCs w:val="24"/>
              </w:rPr>
            </w:pPr>
          </w:p>
        </w:tc>
        <w:tc>
          <w:tcPr>
            <w:tcW w:w="1314" w:type="dxa"/>
            <w:vAlign w:val="center"/>
          </w:tcPr>
          <w:p w:rsidR="00BD2D62" w:rsidRDefault="00BD2D62">
            <w:pPr>
              <w:spacing w:line="300" w:lineRule="exact"/>
              <w:jc w:val="center"/>
              <w:rPr>
                <w:rFonts w:ascii="Times New Roman" w:hAnsi="Times New Roman" w:cs="Times New Roman"/>
                <w:kern w:val="0"/>
                <w:sz w:val="24"/>
                <w:szCs w:val="24"/>
              </w:rPr>
            </w:pPr>
          </w:p>
        </w:tc>
        <w:tc>
          <w:tcPr>
            <w:tcW w:w="1416" w:type="dxa"/>
            <w:vAlign w:val="center"/>
          </w:tcPr>
          <w:p w:rsidR="00BD2D62" w:rsidRDefault="00BD2D62">
            <w:pPr>
              <w:spacing w:line="300" w:lineRule="exact"/>
              <w:jc w:val="center"/>
              <w:rPr>
                <w:rFonts w:ascii="Times New Roman" w:hAnsi="Times New Roman" w:cs="Times New Roman"/>
                <w:kern w:val="0"/>
                <w:sz w:val="24"/>
                <w:szCs w:val="24"/>
              </w:rPr>
            </w:pPr>
          </w:p>
        </w:tc>
        <w:tc>
          <w:tcPr>
            <w:tcW w:w="1233" w:type="dxa"/>
            <w:vAlign w:val="center"/>
          </w:tcPr>
          <w:p w:rsidR="00BD2D62" w:rsidRDefault="00BD2D62">
            <w:pPr>
              <w:spacing w:line="300" w:lineRule="exact"/>
              <w:jc w:val="center"/>
              <w:rPr>
                <w:rFonts w:ascii="Times New Roman" w:hAnsi="Times New Roman" w:cs="Times New Roman"/>
                <w:kern w:val="0"/>
                <w:sz w:val="24"/>
                <w:szCs w:val="24"/>
              </w:rPr>
            </w:pPr>
          </w:p>
        </w:tc>
        <w:tc>
          <w:tcPr>
            <w:tcW w:w="909" w:type="dxa"/>
            <w:vAlign w:val="center"/>
          </w:tcPr>
          <w:p w:rsidR="00BD2D62" w:rsidRDefault="00BD2D62">
            <w:pPr>
              <w:spacing w:line="300" w:lineRule="exact"/>
              <w:jc w:val="center"/>
              <w:rPr>
                <w:rFonts w:ascii="Times New Roman" w:hAnsi="Times New Roman" w:cs="Times New Roman"/>
                <w:kern w:val="0"/>
                <w:sz w:val="24"/>
                <w:szCs w:val="24"/>
              </w:rPr>
            </w:pPr>
          </w:p>
        </w:tc>
      </w:tr>
      <w:tr w:rsidR="00BD2D62">
        <w:trPr>
          <w:trHeight w:val="567"/>
          <w:jc w:val="center"/>
        </w:trPr>
        <w:tc>
          <w:tcPr>
            <w:tcW w:w="775" w:type="dxa"/>
            <w:vAlign w:val="center"/>
          </w:tcPr>
          <w:p w:rsidR="00BD2D62" w:rsidRDefault="00BD2D62">
            <w:pPr>
              <w:spacing w:line="300" w:lineRule="exact"/>
              <w:jc w:val="center"/>
              <w:rPr>
                <w:rFonts w:ascii="Times New Roman" w:hAnsi="Times New Roman" w:cs="Times New Roman"/>
                <w:kern w:val="0"/>
                <w:sz w:val="24"/>
                <w:szCs w:val="24"/>
              </w:rPr>
            </w:pPr>
          </w:p>
        </w:tc>
        <w:tc>
          <w:tcPr>
            <w:tcW w:w="1230" w:type="dxa"/>
            <w:vAlign w:val="center"/>
          </w:tcPr>
          <w:p w:rsidR="00BD2D62" w:rsidRDefault="00BD2D62">
            <w:pPr>
              <w:spacing w:line="300" w:lineRule="exact"/>
              <w:jc w:val="center"/>
              <w:rPr>
                <w:rFonts w:ascii="Times New Roman" w:hAnsi="Times New Roman" w:cs="Times New Roman"/>
                <w:kern w:val="0"/>
                <w:sz w:val="24"/>
                <w:szCs w:val="24"/>
              </w:rPr>
            </w:pPr>
          </w:p>
        </w:tc>
        <w:tc>
          <w:tcPr>
            <w:tcW w:w="2183" w:type="dxa"/>
            <w:vAlign w:val="center"/>
          </w:tcPr>
          <w:p w:rsidR="00BD2D62" w:rsidRDefault="00BD2D62">
            <w:pPr>
              <w:spacing w:line="300" w:lineRule="exact"/>
              <w:jc w:val="center"/>
              <w:rPr>
                <w:rFonts w:ascii="Times New Roman" w:hAnsi="Times New Roman" w:cs="Times New Roman"/>
                <w:kern w:val="0"/>
                <w:sz w:val="24"/>
                <w:szCs w:val="24"/>
              </w:rPr>
            </w:pPr>
          </w:p>
        </w:tc>
        <w:tc>
          <w:tcPr>
            <w:tcW w:w="1314" w:type="dxa"/>
            <w:vAlign w:val="center"/>
          </w:tcPr>
          <w:p w:rsidR="00BD2D62" w:rsidRDefault="00BD2D62">
            <w:pPr>
              <w:spacing w:line="300" w:lineRule="exact"/>
              <w:jc w:val="center"/>
              <w:rPr>
                <w:rFonts w:ascii="Times New Roman" w:hAnsi="Times New Roman" w:cs="Times New Roman"/>
                <w:kern w:val="0"/>
                <w:sz w:val="24"/>
                <w:szCs w:val="24"/>
              </w:rPr>
            </w:pPr>
          </w:p>
        </w:tc>
        <w:tc>
          <w:tcPr>
            <w:tcW w:w="1416" w:type="dxa"/>
            <w:vAlign w:val="center"/>
          </w:tcPr>
          <w:p w:rsidR="00BD2D62" w:rsidRDefault="00BD2D62">
            <w:pPr>
              <w:spacing w:line="300" w:lineRule="exact"/>
              <w:jc w:val="center"/>
              <w:rPr>
                <w:rFonts w:ascii="Times New Roman" w:hAnsi="Times New Roman" w:cs="Times New Roman"/>
                <w:kern w:val="0"/>
                <w:sz w:val="24"/>
                <w:szCs w:val="24"/>
              </w:rPr>
            </w:pPr>
          </w:p>
        </w:tc>
        <w:tc>
          <w:tcPr>
            <w:tcW w:w="1233" w:type="dxa"/>
            <w:vAlign w:val="center"/>
          </w:tcPr>
          <w:p w:rsidR="00BD2D62" w:rsidRDefault="00BD2D62">
            <w:pPr>
              <w:spacing w:line="300" w:lineRule="exact"/>
              <w:jc w:val="center"/>
              <w:rPr>
                <w:rFonts w:ascii="Times New Roman" w:hAnsi="Times New Roman" w:cs="Times New Roman"/>
                <w:kern w:val="0"/>
                <w:sz w:val="24"/>
                <w:szCs w:val="24"/>
              </w:rPr>
            </w:pPr>
          </w:p>
        </w:tc>
        <w:tc>
          <w:tcPr>
            <w:tcW w:w="909" w:type="dxa"/>
            <w:vAlign w:val="center"/>
          </w:tcPr>
          <w:p w:rsidR="00BD2D62" w:rsidRDefault="00BD2D62">
            <w:pPr>
              <w:spacing w:line="300" w:lineRule="exact"/>
              <w:jc w:val="center"/>
              <w:rPr>
                <w:rFonts w:ascii="Times New Roman" w:hAnsi="Times New Roman" w:cs="Times New Roman"/>
                <w:kern w:val="0"/>
                <w:sz w:val="24"/>
                <w:szCs w:val="24"/>
              </w:rPr>
            </w:pPr>
          </w:p>
        </w:tc>
      </w:tr>
      <w:tr w:rsidR="00BD2D62">
        <w:trPr>
          <w:trHeight w:val="567"/>
          <w:jc w:val="center"/>
        </w:trPr>
        <w:tc>
          <w:tcPr>
            <w:tcW w:w="775" w:type="dxa"/>
            <w:vAlign w:val="center"/>
          </w:tcPr>
          <w:p w:rsidR="00BD2D62" w:rsidRDefault="00BD2D62">
            <w:pPr>
              <w:spacing w:line="300" w:lineRule="exact"/>
              <w:jc w:val="center"/>
              <w:rPr>
                <w:rFonts w:ascii="Times New Roman" w:hAnsi="Times New Roman" w:cs="Times New Roman"/>
                <w:kern w:val="0"/>
                <w:sz w:val="24"/>
                <w:szCs w:val="24"/>
              </w:rPr>
            </w:pPr>
          </w:p>
        </w:tc>
        <w:tc>
          <w:tcPr>
            <w:tcW w:w="1230" w:type="dxa"/>
            <w:vAlign w:val="center"/>
          </w:tcPr>
          <w:p w:rsidR="00BD2D62" w:rsidRDefault="00BD2D62">
            <w:pPr>
              <w:spacing w:line="300" w:lineRule="exact"/>
              <w:jc w:val="center"/>
              <w:rPr>
                <w:rFonts w:ascii="Times New Roman" w:hAnsi="Times New Roman" w:cs="Times New Roman"/>
                <w:kern w:val="0"/>
                <w:sz w:val="24"/>
                <w:szCs w:val="24"/>
              </w:rPr>
            </w:pPr>
          </w:p>
        </w:tc>
        <w:tc>
          <w:tcPr>
            <w:tcW w:w="2183" w:type="dxa"/>
            <w:vAlign w:val="center"/>
          </w:tcPr>
          <w:p w:rsidR="00BD2D62" w:rsidRDefault="00BD2D62">
            <w:pPr>
              <w:spacing w:line="300" w:lineRule="exact"/>
              <w:jc w:val="center"/>
              <w:rPr>
                <w:rFonts w:ascii="Times New Roman" w:hAnsi="Times New Roman" w:cs="Times New Roman"/>
                <w:kern w:val="0"/>
                <w:sz w:val="24"/>
                <w:szCs w:val="24"/>
              </w:rPr>
            </w:pPr>
          </w:p>
        </w:tc>
        <w:tc>
          <w:tcPr>
            <w:tcW w:w="1314" w:type="dxa"/>
            <w:vAlign w:val="center"/>
          </w:tcPr>
          <w:p w:rsidR="00BD2D62" w:rsidRDefault="00BD2D62">
            <w:pPr>
              <w:spacing w:line="300" w:lineRule="exact"/>
              <w:jc w:val="center"/>
              <w:rPr>
                <w:rFonts w:ascii="Times New Roman" w:hAnsi="Times New Roman" w:cs="Times New Roman"/>
                <w:kern w:val="0"/>
                <w:sz w:val="24"/>
                <w:szCs w:val="24"/>
              </w:rPr>
            </w:pPr>
          </w:p>
        </w:tc>
        <w:tc>
          <w:tcPr>
            <w:tcW w:w="1416" w:type="dxa"/>
            <w:vAlign w:val="center"/>
          </w:tcPr>
          <w:p w:rsidR="00BD2D62" w:rsidRDefault="00BD2D62">
            <w:pPr>
              <w:spacing w:line="300" w:lineRule="exact"/>
              <w:jc w:val="center"/>
              <w:rPr>
                <w:rFonts w:ascii="Times New Roman" w:hAnsi="Times New Roman" w:cs="Times New Roman"/>
                <w:kern w:val="0"/>
                <w:sz w:val="24"/>
                <w:szCs w:val="24"/>
              </w:rPr>
            </w:pPr>
          </w:p>
        </w:tc>
        <w:tc>
          <w:tcPr>
            <w:tcW w:w="1233" w:type="dxa"/>
            <w:vAlign w:val="center"/>
          </w:tcPr>
          <w:p w:rsidR="00BD2D62" w:rsidRDefault="00BD2D62">
            <w:pPr>
              <w:spacing w:line="300" w:lineRule="exact"/>
              <w:jc w:val="center"/>
              <w:rPr>
                <w:rFonts w:ascii="Times New Roman" w:hAnsi="Times New Roman" w:cs="Times New Roman"/>
                <w:kern w:val="0"/>
                <w:sz w:val="24"/>
                <w:szCs w:val="24"/>
              </w:rPr>
            </w:pPr>
          </w:p>
        </w:tc>
        <w:tc>
          <w:tcPr>
            <w:tcW w:w="909" w:type="dxa"/>
            <w:vAlign w:val="center"/>
          </w:tcPr>
          <w:p w:rsidR="00BD2D62" w:rsidRDefault="00BD2D62">
            <w:pPr>
              <w:spacing w:line="300" w:lineRule="exact"/>
              <w:jc w:val="center"/>
              <w:rPr>
                <w:rFonts w:ascii="Times New Roman" w:hAnsi="Times New Roman" w:cs="Times New Roman"/>
                <w:kern w:val="0"/>
                <w:sz w:val="24"/>
                <w:szCs w:val="24"/>
              </w:rPr>
            </w:pPr>
          </w:p>
        </w:tc>
      </w:tr>
    </w:tbl>
    <w:p w:rsidR="00BD2D62" w:rsidRDefault="00917F90">
      <w:pPr>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我方承诺，以上信息真实可靠；如填报的股东出资额、出资比例等与实际不符，视为放弃成交资格。</w:t>
      </w:r>
    </w:p>
    <w:p w:rsidR="00BD2D62" w:rsidRDefault="00BD2D62">
      <w:pPr>
        <w:rPr>
          <w:rFonts w:ascii="仿宋_GB2312" w:eastAsia="仿宋_GB2312" w:hAnsi="宋体" w:cs="Times New Roman"/>
          <w:kern w:val="0"/>
          <w:sz w:val="32"/>
          <w:szCs w:val="32"/>
        </w:rPr>
      </w:pPr>
    </w:p>
    <w:p w:rsidR="00BD2D62" w:rsidRDefault="00917F90">
      <w:pPr>
        <w:ind w:left="914" w:hangingChars="294" w:hanging="914"/>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注：</w:t>
      </w: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主要股东或出资人为法人的，填写法人全称及统一社会信用代码（尚未办理三证合一的填写组织机构代码）；为自然人的，填写自然人姓名和身份证号。</w:t>
      </w:r>
    </w:p>
    <w:p w:rsidR="00BD2D62" w:rsidRDefault="00917F90">
      <w:pPr>
        <w:ind w:leftChars="308" w:left="924" w:hangingChars="98" w:hanging="305"/>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出资方式填写货币、实物、工艺产权和非专利技术、土地使用权等。</w:t>
      </w:r>
    </w:p>
    <w:p w:rsidR="00BD2D62" w:rsidRDefault="00917F90">
      <w:pPr>
        <w:ind w:leftChars="308" w:left="924" w:hangingChars="98" w:hanging="305"/>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报价方应按照占全部股份比例从大到小依次逐个股东填写，股东数量多于</w:t>
      </w:r>
      <w:r>
        <w:rPr>
          <w:rFonts w:ascii="仿宋_GB2312" w:eastAsia="仿宋_GB2312" w:hAnsi="宋体" w:cs="仿宋_GB2312"/>
          <w:kern w:val="0"/>
          <w:sz w:val="32"/>
          <w:szCs w:val="32"/>
        </w:rPr>
        <w:t>10</w:t>
      </w:r>
      <w:r>
        <w:rPr>
          <w:rFonts w:ascii="仿宋_GB2312" w:eastAsia="仿宋_GB2312" w:hAnsi="宋体" w:cs="仿宋_GB2312" w:hint="eastAsia"/>
          <w:kern w:val="0"/>
          <w:sz w:val="32"/>
          <w:szCs w:val="32"/>
        </w:rPr>
        <w:t>个的，填写前</w:t>
      </w:r>
      <w:r>
        <w:rPr>
          <w:rFonts w:ascii="仿宋_GB2312" w:eastAsia="仿宋_GB2312" w:hAnsi="宋体" w:cs="仿宋_GB2312"/>
          <w:kern w:val="0"/>
          <w:sz w:val="32"/>
          <w:szCs w:val="32"/>
        </w:rPr>
        <w:t>10</w:t>
      </w:r>
      <w:r>
        <w:rPr>
          <w:rFonts w:ascii="仿宋_GB2312" w:eastAsia="仿宋_GB2312" w:hAnsi="宋体" w:cs="仿宋_GB2312" w:hint="eastAsia"/>
          <w:kern w:val="0"/>
          <w:sz w:val="32"/>
          <w:szCs w:val="32"/>
        </w:rPr>
        <w:t>名，不足</w:t>
      </w:r>
      <w:r>
        <w:rPr>
          <w:rFonts w:ascii="仿宋_GB2312" w:eastAsia="仿宋_GB2312" w:hAnsi="宋体" w:cs="仿宋_GB2312"/>
          <w:kern w:val="0"/>
          <w:sz w:val="32"/>
          <w:szCs w:val="32"/>
        </w:rPr>
        <w:t>10</w:t>
      </w:r>
      <w:r>
        <w:rPr>
          <w:rFonts w:ascii="仿宋_GB2312" w:eastAsia="仿宋_GB2312" w:hAnsi="宋体" w:cs="仿宋_GB2312" w:hint="eastAsia"/>
          <w:kern w:val="0"/>
          <w:sz w:val="32"/>
          <w:szCs w:val="32"/>
        </w:rPr>
        <w:t>个的全部填写。</w:t>
      </w:r>
    </w:p>
    <w:p w:rsidR="00BD2D62" w:rsidRDefault="00917F90">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BD2D62" w:rsidRDefault="00917F90">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BD2D62" w:rsidRDefault="00917F90">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BD2D62" w:rsidRDefault="00917F90">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sidR="0008436D">
        <w:rPr>
          <w:rFonts w:ascii="黑体" w:eastAsia="黑体" w:hAnsi="黑体" w:cs="黑体" w:hint="eastAsia"/>
          <w:kern w:val="0"/>
          <w:sz w:val="32"/>
          <w:szCs w:val="32"/>
        </w:rPr>
        <w:t>22</w:t>
      </w:r>
    </w:p>
    <w:p w:rsidR="00BD2D62" w:rsidRDefault="00917F90">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方正小标宋简体" w:hint="eastAsia"/>
          <w:sz w:val="44"/>
          <w:szCs w:val="44"/>
        </w:rPr>
        <w:t>法定代表人资格证明书</w:t>
      </w:r>
    </w:p>
    <w:p w:rsidR="00BD2D62" w:rsidRDefault="00BD2D62">
      <w:pPr>
        <w:ind w:firstLineChars="200" w:firstLine="542"/>
        <w:rPr>
          <w:rFonts w:ascii="Times New Roman" w:eastAsia="楷体_GB2312" w:hAnsi="Times New Roman" w:cs="Times New Roman"/>
          <w:sz w:val="28"/>
          <w:szCs w:val="28"/>
        </w:rPr>
      </w:pPr>
    </w:p>
    <w:p w:rsidR="00BD2D62" w:rsidRDefault="00917F90">
      <w:pPr>
        <w:ind w:firstLineChars="200" w:firstLine="622"/>
        <w:rPr>
          <w:rFonts w:ascii="仿宋_GB2312" w:eastAsia="仿宋_GB2312" w:hAnsi="Times New Roman" w:cs="Times New Roman"/>
          <w:sz w:val="32"/>
          <w:szCs w:val="32"/>
        </w:rPr>
      </w:pPr>
      <w:r>
        <w:rPr>
          <w:rFonts w:ascii="仿宋_GB2312" w:eastAsia="仿宋_GB2312" w:hAnsi="Times New Roman" w:cs="仿宋_GB2312" w:hint="eastAsia"/>
          <w:sz w:val="32"/>
          <w:szCs w:val="32"/>
          <w:u w:val="single"/>
        </w:rPr>
        <w:t>（法定代表人姓名）</w:t>
      </w:r>
      <w:r>
        <w:rPr>
          <w:rFonts w:ascii="仿宋_GB2312" w:eastAsia="仿宋_GB2312" w:hAnsi="Times New Roman" w:cs="仿宋_GB2312" w:hint="eastAsia"/>
          <w:sz w:val="32"/>
          <w:szCs w:val="32"/>
        </w:rPr>
        <w:t>系</w:t>
      </w:r>
      <w:r>
        <w:rPr>
          <w:rFonts w:ascii="仿宋_GB2312" w:eastAsia="仿宋_GB2312" w:hAnsi="Times New Roman" w:cs="仿宋_GB2312" w:hint="eastAsia"/>
          <w:sz w:val="32"/>
          <w:szCs w:val="32"/>
          <w:u w:val="single"/>
        </w:rPr>
        <w:t>（报价方全称）</w:t>
      </w:r>
      <w:r>
        <w:rPr>
          <w:rFonts w:ascii="仿宋_GB2312" w:eastAsia="仿宋_GB2312" w:hAnsi="Times New Roman" w:cs="仿宋_GB2312" w:hint="eastAsia"/>
          <w:sz w:val="32"/>
          <w:szCs w:val="32"/>
        </w:rPr>
        <w:t>的法定代表人。</w:t>
      </w:r>
    </w:p>
    <w:p w:rsidR="00BD2D62" w:rsidRDefault="00BD2D62">
      <w:pPr>
        <w:ind w:firstLineChars="200" w:firstLine="622"/>
        <w:rPr>
          <w:rFonts w:ascii="仿宋_GB2312" w:eastAsia="仿宋_GB2312" w:hAnsi="Times New Roman" w:cs="Times New Roman"/>
          <w:sz w:val="32"/>
          <w:szCs w:val="32"/>
        </w:rPr>
      </w:pPr>
    </w:p>
    <w:p w:rsidR="00BD2D62" w:rsidRDefault="00917F90">
      <w:pPr>
        <w:ind w:firstLineChars="200" w:firstLine="622"/>
        <w:rPr>
          <w:rFonts w:ascii="仿宋_GB2312" w:eastAsia="仿宋_GB2312" w:hAnsi="Times New Roman" w:cs="Times New Roman"/>
          <w:sz w:val="32"/>
          <w:szCs w:val="32"/>
        </w:rPr>
      </w:pPr>
      <w:r>
        <w:rPr>
          <w:rFonts w:ascii="仿宋_GB2312" w:eastAsia="仿宋_GB2312" w:hAnsi="Times New Roman" w:cs="仿宋_GB2312" w:hint="eastAsia"/>
          <w:sz w:val="32"/>
          <w:szCs w:val="32"/>
        </w:rPr>
        <w:t>特此证明</w:t>
      </w:r>
    </w:p>
    <w:p w:rsidR="00BD2D62" w:rsidRDefault="00EB0588">
      <w:pPr>
        <w:rPr>
          <w:rFonts w:ascii="Times New Roman" w:hAnsi="Times New Roman" w:cs="Times New Roman"/>
          <w:sz w:val="28"/>
          <w:szCs w:val="28"/>
        </w:rPr>
      </w:pPr>
      <w:r>
        <w:pict>
          <v:shapetype id="_x0000_t202" coordsize="21600,21600" o:spt="202" path="m,l,21600r21600,l21600,xe">
            <v:stroke joinstyle="miter"/>
            <v:path gradientshapeok="t" o:connecttype="rect"/>
          </v:shapetype>
          <v:shape id="文本框 5" o:spid="_x0000_s1026" type="#_x0000_t202" style="position:absolute;left:0;text-align:left;margin-left:225.4pt;margin-top:9.6pt;width:209.1pt;height:103.9pt;z-index:251657216;v-text-anchor:middle">
            <v:stroke dashstyle="dash"/>
            <v:textbox>
              <w:txbxContent>
                <w:p w:rsidR="00EB0588" w:rsidRDefault="00EB0588">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EB0588" w:rsidRDefault="00EB0588">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pict>
          <v:shape id="文本框 6" o:spid="_x0000_s1027" type="#_x0000_t202" style="position:absolute;left:0;text-align:left;margin-left:2.1pt;margin-top:9.6pt;width:206.6pt;height:103.9pt;z-index:251656192;v-text-anchor:middle">
            <v:stroke dashstyle="dash"/>
            <v:textbox>
              <w:txbxContent>
                <w:p w:rsidR="00EB0588" w:rsidRDefault="00EB0588">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EB0588" w:rsidRDefault="00EB0588">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BD2D62" w:rsidRDefault="00BD2D62">
      <w:pPr>
        <w:rPr>
          <w:rFonts w:ascii="Times New Roman" w:hAnsi="Times New Roman" w:cs="Times New Roman"/>
          <w:sz w:val="28"/>
          <w:szCs w:val="28"/>
        </w:rPr>
      </w:pPr>
    </w:p>
    <w:p w:rsidR="00BD2D62" w:rsidRDefault="00BD2D62">
      <w:pPr>
        <w:rPr>
          <w:rFonts w:ascii="Times New Roman" w:hAnsi="Times New Roman" w:cs="Times New Roman"/>
          <w:sz w:val="28"/>
          <w:szCs w:val="28"/>
        </w:rPr>
      </w:pPr>
    </w:p>
    <w:p w:rsidR="00BD2D62" w:rsidRDefault="00BD2D62">
      <w:pPr>
        <w:rPr>
          <w:rFonts w:ascii="Times New Roman" w:hAnsi="Times New Roman" w:cs="Times New Roman"/>
          <w:sz w:val="28"/>
          <w:szCs w:val="28"/>
        </w:rPr>
      </w:pPr>
    </w:p>
    <w:p w:rsidR="00BD2D62" w:rsidRDefault="00BD2D62">
      <w:pPr>
        <w:rPr>
          <w:rFonts w:ascii="Times New Roman" w:hAnsi="Times New Roman" w:cs="Times New Roman"/>
          <w:sz w:val="28"/>
          <w:szCs w:val="28"/>
        </w:rPr>
      </w:pPr>
    </w:p>
    <w:p w:rsidR="00BD2D62" w:rsidRDefault="00BD2D62">
      <w:pPr>
        <w:rPr>
          <w:rFonts w:ascii="Times New Roman" w:hAnsi="Times New Roman" w:cs="Times New Roman"/>
          <w:sz w:val="28"/>
          <w:szCs w:val="28"/>
        </w:rPr>
      </w:pPr>
    </w:p>
    <w:p w:rsidR="00BD2D62" w:rsidRDefault="00BD2D62" w:rsidP="00917F90">
      <w:pPr>
        <w:ind w:firstLineChars="1750" w:firstLine="4742"/>
        <w:rPr>
          <w:rFonts w:ascii="Times New Roman" w:hAnsi="Times New Roman" w:cs="Times New Roman"/>
          <w:sz w:val="28"/>
          <w:szCs w:val="28"/>
        </w:rPr>
      </w:pPr>
    </w:p>
    <w:p w:rsidR="00BD2D62" w:rsidRDefault="00BD2D62">
      <w:pPr>
        <w:rPr>
          <w:rFonts w:ascii="Times New Roman" w:hAnsi="Times New Roman" w:cs="Times New Roman"/>
          <w:kern w:val="0"/>
          <w:sz w:val="28"/>
          <w:szCs w:val="28"/>
        </w:rPr>
      </w:pPr>
    </w:p>
    <w:p w:rsidR="00BD2D62" w:rsidRDefault="00BD2D62">
      <w:pPr>
        <w:rPr>
          <w:rFonts w:ascii="Times New Roman" w:hAnsi="Times New Roman" w:cs="Times New Roman"/>
          <w:kern w:val="0"/>
          <w:sz w:val="28"/>
          <w:szCs w:val="28"/>
        </w:rPr>
      </w:pPr>
    </w:p>
    <w:p w:rsidR="00BD2D62" w:rsidRDefault="00BD2D62" w:rsidP="00917F90">
      <w:pPr>
        <w:ind w:firstLineChars="1750" w:firstLine="5442"/>
        <w:rPr>
          <w:rFonts w:ascii="仿宋_GB2312" w:eastAsia="仿宋_GB2312" w:hAnsi="Times New Roman" w:cs="Times New Roman"/>
          <w:kern w:val="0"/>
          <w:sz w:val="32"/>
          <w:szCs w:val="32"/>
        </w:rPr>
      </w:pPr>
    </w:p>
    <w:p w:rsidR="00BD2D62" w:rsidRDefault="00917F90">
      <w:pPr>
        <w:ind w:firstLineChars="1200" w:firstLine="373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报价方全称：（盖章）</w:t>
      </w:r>
    </w:p>
    <w:p w:rsidR="00BD2D62" w:rsidRDefault="00917F90" w:rsidP="00917F90">
      <w:pPr>
        <w:ind w:firstLineChars="1421" w:firstLine="4419"/>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年月日</w:t>
      </w:r>
    </w:p>
    <w:p w:rsidR="00BD2D62" w:rsidRDefault="00BD2D62" w:rsidP="00917F90">
      <w:pPr>
        <w:ind w:firstLineChars="1869" w:firstLine="5813"/>
        <w:jc w:val="left"/>
        <w:rPr>
          <w:rFonts w:ascii="Times New Roman" w:hAnsi="Times New Roman" w:cs="Times New Roman"/>
          <w:kern w:val="0"/>
          <w:sz w:val="32"/>
          <w:szCs w:val="32"/>
        </w:rPr>
      </w:pPr>
    </w:p>
    <w:p w:rsidR="00BD2D62" w:rsidRDefault="00BD2D62">
      <w:pPr>
        <w:ind w:firstLineChars="1869" w:firstLine="4317"/>
        <w:jc w:val="left"/>
        <w:rPr>
          <w:rFonts w:ascii="Times New Roman" w:hAnsi="Times New Roman" w:cs="Times New Roman"/>
          <w:kern w:val="0"/>
          <w:sz w:val="24"/>
          <w:szCs w:val="24"/>
        </w:rPr>
      </w:pPr>
    </w:p>
    <w:p w:rsidR="00BD2D62" w:rsidRDefault="00BD2D62">
      <w:pPr>
        <w:ind w:firstLineChars="2493" w:firstLine="5759"/>
        <w:rPr>
          <w:rFonts w:ascii="Times New Roman" w:hAnsi="Times New Roman" w:cs="Times New Roman"/>
          <w:kern w:val="0"/>
          <w:sz w:val="24"/>
          <w:szCs w:val="24"/>
        </w:rPr>
      </w:pPr>
    </w:p>
    <w:p w:rsidR="00BD2D62" w:rsidRDefault="00BD2D62">
      <w:pPr>
        <w:rPr>
          <w:rFonts w:ascii="黑体" w:eastAsia="黑体" w:hAnsi="黑体" w:cs="Times New Roman"/>
          <w:kern w:val="0"/>
          <w:sz w:val="28"/>
          <w:szCs w:val="28"/>
        </w:rPr>
      </w:pPr>
    </w:p>
    <w:p w:rsidR="00BD2D62" w:rsidRDefault="00917F90">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sidR="0008436D">
        <w:rPr>
          <w:rFonts w:ascii="黑体" w:eastAsia="黑体" w:hAnsi="黑体" w:cs="黑体" w:hint="eastAsia"/>
          <w:kern w:val="0"/>
          <w:sz w:val="32"/>
          <w:szCs w:val="32"/>
        </w:rPr>
        <w:t>23</w:t>
      </w:r>
    </w:p>
    <w:p w:rsidR="00BD2D62" w:rsidRDefault="00917F90">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方正小标宋简体" w:hint="eastAsia"/>
          <w:sz w:val="44"/>
          <w:szCs w:val="44"/>
        </w:rPr>
        <w:t>法定代表人授权书</w:t>
      </w:r>
    </w:p>
    <w:p w:rsidR="00BD2D62" w:rsidRDefault="00BD2D62">
      <w:pPr>
        <w:rPr>
          <w:rFonts w:ascii="Times New Roman" w:hAnsi="Times New Roman" w:cs="Times New Roman"/>
          <w:kern w:val="0"/>
          <w:sz w:val="28"/>
          <w:szCs w:val="28"/>
        </w:rPr>
      </w:pPr>
    </w:p>
    <w:p w:rsidR="00BD2D62" w:rsidRDefault="00917F90">
      <w:pPr>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（采购机构名称）：</w:t>
      </w:r>
    </w:p>
    <w:p w:rsidR="00BD2D62" w:rsidRDefault="00917F90" w:rsidP="00EB0588">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u w:val="single"/>
        </w:rPr>
        <w:t>（报价方全称）</w:t>
      </w:r>
      <w:r>
        <w:rPr>
          <w:rFonts w:ascii="仿宋_GB2312" w:eastAsia="仿宋_GB2312" w:hAnsi="宋体" w:cs="仿宋_GB2312" w:hint="eastAsia"/>
          <w:kern w:val="0"/>
          <w:sz w:val="32"/>
          <w:szCs w:val="32"/>
        </w:rPr>
        <w:t>法定代表人</w:t>
      </w:r>
      <w:r>
        <w:rPr>
          <w:rFonts w:ascii="仿宋_GB2312" w:eastAsia="仿宋_GB2312" w:hAnsi="宋体" w:cs="仿宋_GB2312" w:hint="eastAsia"/>
          <w:kern w:val="0"/>
          <w:sz w:val="32"/>
          <w:szCs w:val="32"/>
          <w:u w:val="single"/>
        </w:rPr>
        <w:t>（姓名、职务）</w:t>
      </w:r>
      <w:r>
        <w:rPr>
          <w:rFonts w:ascii="仿宋_GB2312" w:eastAsia="仿宋_GB2312" w:hAnsi="宋体" w:cs="仿宋_GB2312" w:hint="eastAsia"/>
          <w:kern w:val="0"/>
          <w:sz w:val="32"/>
          <w:szCs w:val="32"/>
        </w:rPr>
        <w:t>授权</w:t>
      </w:r>
      <w:r>
        <w:rPr>
          <w:rFonts w:ascii="仿宋_GB2312" w:eastAsia="仿宋_GB2312" w:hAnsi="宋体" w:cs="仿宋_GB2312" w:hint="eastAsia"/>
          <w:kern w:val="0"/>
          <w:sz w:val="32"/>
          <w:szCs w:val="32"/>
          <w:u w:val="single"/>
        </w:rPr>
        <w:t>（授权代表姓名、职务）</w:t>
      </w:r>
      <w:r>
        <w:rPr>
          <w:rFonts w:ascii="仿宋_GB2312" w:eastAsia="仿宋_GB2312" w:hAnsi="宋体" w:cs="仿宋_GB2312" w:hint="eastAsia"/>
          <w:kern w:val="0"/>
          <w:sz w:val="32"/>
          <w:szCs w:val="32"/>
        </w:rPr>
        <w:t>为全权代表，参加贵部组织的项目编号为</w:t>
      </w:r>
      <w:r>
        <w:rPr>
          <w:rFonts w:ascii="仿宋_GB2312" w:eastAsia="仿宋_GB2312" w:hAnsi="宋体" w:cs="仿宋_GB2312" w:hint="eastAsia"/>
          <w:kern w:val="0"/>
          <w:sz w:val="32"/>
          <w:szCs w:val="32"/>
          <w:u w:val="single"/>
        </w:rPr>
        <w:t>（项目编号）</w:t>
      </w:r>
      <w:r>
        <w:rPr>
          <w:rFonts w:ascii="仿宋_GB2312" w:eastAsia="仿宋_GB2312" w:hAnsi="宋体" w:cs="仿宋_GB2312" w:hint="eastAsia"/>
          <w:kern w:val="0"/>
          <w:sz w:val="32"/>
          <w:szCs w:val="32"/>
        </w:rPr>
        <w:t>的</w:t>
      </w:r>
      <w:r>
        <w:rPr>
          <w:rFonts w:ascii="仿宋_GB2312" w:eastAsia="仿宋_GB2312" w:hAnsi="宋体" w:cs="仿宋_GB2312" w:hint="eastAsia"/>
          <w:kern w:val="0"/>
          <w:sz w:val="32"/>
          <w:szCs w:val="32"/>
          <w:u w:val="single"/>
        </w:rPr>
        <w:t>（项目名称）</w:t>
      </w:r>
      <w:r>
        <w:rPr>
          <w:rFonts w:ascii="仿宋_GB2312" w:eastAsia="仿宋_GB2312" w:hAnsi="宋体" w:cs="仿宋_GB2312" w:hint="eastAsia"/>
          <w:kern w:val="0"/>
          <w:sz w:val="32"/>
          <w:szCs w:val="32"/>
        </w:rPr>
        <w:t>采购活动，全权处理采购活动中的一切事宜。</w:t>
      </w:r>
    </w:p>
    <w:p w:rsidR="00BD2D62" w:rsidRDefault="00917F90">
      <w:pPr>
        <w:ind w:firstLineChars="1200" w:firstLine="373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报价方全称：（盖章）</w:t>
      </w:r>
    </w:p>
    <w:p w:rsidR="00BD2D62" w:rsidRDefault="00917F90">
      <w:pPr>
        <w:ind w:firstLineChars="1200" w:firstLine="373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法定代表人：（签字或盖章）</w:t>
      </w:r>
    </w:p>
    <w:p w:rsidR="00BD2D62" w:rsidRDefault="00917F90">
      <w:pPr>
        <w:ind w:firstLineChars="1715" w:firstLine="5334"/>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年月日</w:t>
      </w:r>
    </w:p>
    <w:p w:rsidR="00BD2D62" w:rsidRPr="00194217" w:rsidRDefault="00917F90" w:rsidP="00194217">
      <w:pPr>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w:t>
      </w:r>
      <w:r w:rsidR="00194217">
        <w:rPr>
          <w:rFonts w:ascii="仿宋_GB2312" w:eastAsia="仿宋_GB2312" w:hAnsi="宋体" w:cs="仿宋_GB2312" w:hint="eastAsia"/>
          <w:kern w:val="0"/>
          <w:sz w:val="32"/>
          <w:szCs w:val="32"/>
        </w:rPr>
        <w:t>最近连续6个月的养老保险证明</w:t>
      </w:r>
      <w:r w:rsidR="00EB0588">
        <w:rPr>
          <w:rFonts w:ascii="仿宋_GB2312" w:eastAsia="仿宋_GB2312" w:hAnsi="宋体" w:cs="仿宋_GB2312" w:hint="eastAsia"/>
          <w:kern w:val="0"/>
          <w:sz w:val="32"/>
          <w:szCs w:val="32"/>
        </w:rPr>
        <w:t>（</w:t>
      </w:r>
      <w:r w:rsidR="00EB0588" w:rsidRPr="00EB0588">
        <w:rPr>
          <w:rFonts w:ascii="仿宋_GB2312" w:eastAsia="仿宋_GB2312" w:hAnsi="宋体" w:cs="仿宋_GB2312" w:hint="eastAsia"/>
          <w:kern w:val="0"/>
          <w:sz w:val="32"/>
          <w:szCs w:val="32"/>
        </w:rPr>
        <w:t>最近连续</w:t>
      </w:r>
      <w:r w:rsidR="00EB0588" w:rsidRPr="00EB0588">
        <w:rPr>
          <w:rFonts w:ascii="仿宋_GB2312" w:eastAsia="仿宋_GB2312" w:hAnsi="宋体" w:cs="仿宋_GB2312"/>
          <w:kern w:val="0"/>
          <w:sz w:val="32"/>
          <w:szCs w:val="32"/>
        </w:rPr>
        <w:t>6</w:t>
      </w:r>
      <w:r w:rsidR="00EB0588" w:rsidRPr="00EB0588">
        <w:rPr>
          <w:rFonts w:ascii="仿宋_GB2312" w:eastAsia="仿宋_GB2312" w:hAnsi="宋体" w:cs="仿宋_GB2312" w:hint="eastAsia"/>
          <w:kern w:val="0"/>
          <w:sz w:val="32"/>
          <w:szCs w:val="32"/>
        </w:rPr>
        <w:t>个月养老保险</w:t>
      </w:r>
      <w:r w:rsidR="00EB0588">
        <w:rPr>
          <w:rFonts w:ascii="仿宋_GB2312" w:eastAsia="仿宋_GB2312" w:hAnsi="宋体" w:cs="仿宋_GB2312" w:hint="eastAsia"/>
          <w:kern w:val="0"/>
          <w:sz w:val="32"/>
          <w:szCs w:val="32"/>
        </w:rPr>
        <w:t>证明</w:t>
      </w:r>
      <w:r w:rsidR="00EB0588" w:rsidRPr="00EB0588">
        <w:rPr>
          <w:rFonts w:ascii="仿宋_GB2312" w:eastAsia="仿宋_GB2312" w:hAnsi="宋体" w:cs="仿宋_GB2312" w:hint="eastAsia"/>
          <w:kern w:val="0"/>
          <w:sz w:val="32"/>
          <w:szCs w:val="32"/>
        </w:rPr>
        <w:t>是指投标截止时间的上一个月或上上</w:t>
      </w:r>
      <w:proofErr w:type="gramStart"/>
      <w:r w:rsidR="00EB0588" w:rsidRPr="00EB0588">
        <w:rPr>
          <w:rFonts w:ascii="仿宋_GB2312" w:eastAsia="仿宋_GB2312" w:hAnsi="宋体" w:cs="仿宋_GB2312" w:hint="eastAsia"/>
          <w:kern w:val="0"/>
          <w:sz w:val="32"/>
          <w:szCs w:val="32"/>
        </w:rPr>
        <w:t>个</w:t>
      </w:r>
      <w:proofErr w:type="gramEnd"/>
      <w:r w:rsidR="00EB0588" w:rsidRPr="00EB0588">
        <w:rPr>
          <w:rFonts w:ascii="仿宋_GB2312" w:eastAsia="仿宋_GB2312" w:hAnsi="宋体" w:cs="仿宋_GB2312" w:hint="eastAsia"/>
          <w:kern w:val="0"/>
          <w:sz w:val="32"/>
          <w:szCs w:val="32"/>
        </w:rPr>
        <w:t>月起算，往前推</w:t>
      </w:r>
      <w:r w:rsidR="00EB0588" w:rsidRPr="00EB0588">
        <w:rPr>
          <w:rFonts w:ascii="仿宋_GB2312" w:eastAsia="仿宋_GB2312" w:hAnsi="宋体" w:cs="仿宋_GB2312"/>
          <w:kern w:val="0"/>
          <w:sz w:val="32"/>
          <w:szCs w:val="32"/>
        </w:rPr>
        <w:t>6</w:t>
      </w:r>
      <w:r w:rsidR="00EB0588" w:rsidRPr="00EB0588">
        <w:rPr>
          <w:rFonts w:ascii="仿宋_GB2312" w:eastAsia="仿宋_GB2312" w:hAnsi="宋体" w:cs="仿宋_GB2312" w:hint="eastAsia"/>
          <w:kern w:val="0"/>
          <w:sz w:val="32"/>
          <w:szCs w:val="32"/>
        </w:rPr>
        <w:t>个月的不间断连续缴纳养老保险费的证明。</w:t>
      </w:r>
      <w:r w:rsidR="00EB0588">
        <w:rPr>
          <w:rFonts w:ascii="仿宋_GB2312" w:eastAsia="仿宋_GB2312" w:hAnsi="宋体" w:cs="仿宋_GB2312" w:hint="eastAsia"/>
          <w:kern w:val="0"/>
          <w:sz w:val="32"/>
          <w:szCs w:val="32"/>
        </w:rPr>
        <w:t>）</w:t>
      </w:r>
    </w:p>
    <w:p w:rsidR="00BD2D62" w:rsidRDefault="00917F90">
      <w:pPr>
        <w:ind w:firstLine="573"/>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授权代表姓名：身份证号码：</w:t>
      </w:r>
    </w:p>
    <w:p w:rsidR="00BD2D62" w:rsidRDefault="00917F90">
      <w:pPr>
        <w:ind w:firstLine="573"/>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职务：电话：</w:t>
      </w:r>
    </w:p>
    <w:p w:rsidR="00BD2D62" w:rsidRDefault="00917F90">
      <w:pPr>
        <w:ind w:firstLine="573"/>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传真：邮编：</w:t>
      </w:r>
    </w:p>
    <w:p w:rsidR="00BD2D62" w:rsidRDefault="00917F90">
      <w:pPr>
        <w:ind w:firstLine="573"/>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通讯地址：</w:t>
      </w:r>
    </w:p>
    <w:p w:rsidR="00BD2D62" w:rsidRDefault="00EB0588">
      <w:pPr>
        <w:spacing w:line="560" w:lineRule="exact"/>
        <w:ind w:firstLine="573"/>
        <w:rPr>
          <w:rFonts w:ascii="Times New Roman" w:hAnsi="Times New Roman" w:cs="Times New Roman"/>
          <w:kern w:val="0"/>
          <w:sz w:val="24"/>
          <w:szCs w:val="24"/>
        </w:rPr>
      </w:pPr>
      <w:r>
        <w:pict>
          <v:shape id="文本框 1" o:spid="_x0000_s1028" type="#_x0000_t202" style="position:absolute;left:0;text-align:left;margin-left:227.5pt;margin-top:13.8pt;width:210.95pt;height:105.95pt;z-index:251659264;v-text-anchor:middle">
            <v:stroke dashstyle="dash"/>
            <v:textbox>
              <w:txbxContent>
                <w:p w:rsidR="00EB0588" w:rsidRDefault="00EB0588">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EB0588" w:rsidRDefault="00EB0588">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pict>
          <v:shape id="文本框 2" o:spid="_x0000_s1029" type="#_x0000_t202" style="position:absolute;left:0;text-align:left;margin-left:-3.1pt;margin-top:14.85pt;width:211.6pt;height:104.6pt;z-index:251658240;v-text-anchor:middle">
            <v:stroke dashstyle="dash"/>
            <v:textbox>
              <w:txbxContent>
                <w:p w:rsidR="00EB0588" w:rsidRDefault="00EB0588">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EB0588" w:rsidRDefault="00EB0588">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BD2D62" w:rsidRDefault="00BD2D62">
      <w:pPr>
        <w:spacing w:line="560" w:lineRule="exact"/>
        <w:ind w:firstLine="573"/>
        <w:rPr>
          <w:rFonts w:ascii="Times New Roman" w:hAnsi="Times New Roman" w:cs="Times New Roman"/>
          <w:kern w:val="0"/>
          <w:sz w:val="24"/>
          <w:szCs w:val="24"/>
        </w:rPr>
      </w:pPr>
    </w:p>
    <w:p w:rsidR="00BD2D62" w:rsidRDefault="00BD2D62">
      <w:pPr>
        <w:spacing w:line="560" w:lineRule="exact"/>
        <w:ind w:firstLine="573"/>
        <w:rPr>
          <w:rFonts w:ascii="Times New Roman" w:hAnsi="Times New Roman" w:cs="Times New Roman"/>
          <w:kern w:val="0"/>
          <w:sz w:val="24"/>
          <w:szCs w:val="24"/>
        </w:rPr>
      </w:pPr>
    </w:p>
    <w:p w:rsidR="00BD2D62" w:rsidRDefault="00BD2D62">
      <w:pPr>
        <w:spacing w:line="560" w:lineRule="exact"/>
        <w:ind w:firstLine="573"/>
        <w:rPr>
          <w:rFonts w:ascii="Times New Roman" w:hAnsi="Times New Roman" w:cs="Times New Roman"/>
          <w:kern w:val="0"/>
          <w:sz w:val="24"/>
          <w:szCs w:val="24"/>
        </w:rPr>
      </w:pPr>
    </w:p>
    <w:p w:rsidR="00BD2D62" w:rsidRDefault="00BD2D62" w:rsidP="00EB0588">
      <w:pPr>
        <w:spacing w:line="560" w:lineRule="exact"/>
        <w:rPr>
          <w:rFonts w:ascii="Times New Roman" w:hAnsi="Times New Roman" w:cs="Times New Roman"/>
          <w:kern w:val="0"/>
          <w:sz w:val="24"/>
          <w:szCs w:val="24"/>
        </w:rPr>
      </w:pPr>
    </w:p>
    <w:p w:rsidR="00BD2D62" w:rsidRDefault="00917F90">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sidR="0008436D">
        <w:rPr>
          <w:rFonts w:ascii="黑体" w:eastAsia="黑体" w:hAnsi="黑体" w:cs="黑体" w:hint="eastAsia"/>
          <w:kern w:val="0"/>
          <w:sz w:val="32"/>
          <w:szCs w:val="32"/>
        </w:rPr>
        <w:t>24</w:t>
      </w:r>
    </w:p>
    <w:p w:rsidR="00BD2D62" w:rsidRDefault="00917F90">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方正小标宋简体" w:hint="eastAsia"/>
          <w:sz w:val="44"/>
          <w:szCs w:val="44"/>
        </w:rPr>
        <w:t>报价方基本情况表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1055"/>
        <w:gridCol w:w="710"/>
        <w:gridCol w:w="359"/>
        <w:gridCol w:w="533"/>
        <w:gridCol w:w="535"/>
        <w:gridCol w:w="356"/>
        <w:gridCol w:w="715"/>
        <w:gridCol w:w="179"/>
        <w:gridCol w:w="710"/>
        <w:gridCol w:w="714"/>
        <w:gridCol w:w="179"/>
        <w:gridCol w:w="1522"/>
      </w:tblGrid>
      <w:tr w:rsidR="00BD2D62">
        <w:trPr>
          <w:cantSplit/>
          <w:trHeight w:hRule="exact" w:val="454"/>
          <w:jc w:val="center"/>
        </w:trPr>
        <w:tc>
          <w:tcPr>
            <w:tcW w:w="1512" w:type="dxa"/>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报价方全称</w:t>
            </w:r>
          </w:p>
        </w:tc>
        <w:tc>
          <w:tcPr>
            <w:tcW w:w="7645" w:type="dxa"/>
            <w:gridSpan w:val="12"/>
            <w:vAlign w:val="center"/>
          </w:tcPr>
          <w:p w:rsidR="00BD2D62" w:rsidRDefault="00BD2D62">
            <w:pPr>
              <w:spacing w:line="300" w:lineRule="exact"/>
              <w:jc w:val="center"/>
              <w:rPr>
                <w:rFonts w:ascii="Times New Roman" w:hAnsi="Times New Roman" w:cs="Times New Roman"/>
                <w:kern w:val="0"/>
              </w:rPr>
            </w:pPr>
          </w:p>
        </w:tc>
      </w:tr>
      <w:tr w:rsidR="00BD2D62">
        <w:trPr>
          <w:cantSplit/>
          <w:trHeight w:hRule="exact" w:val="454"/>
          <w:jc w:val="center"/>
        </w:trPr>
        <w:tc>
          <w:tcPr>
            <w:tcW w:w="1512" w:type="dxa"/>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详细地址</w:t>
            </w:r>
          </w:p>
        </w:tc>
        <w:tc>
          <w:tcPr>
            <w:tcW w:w="7645" w:type="dxa"/>
            <w:gridSpan w:val="12"/>
            <w:vAlign w:val="center"/>
          </w:tcPr>
          <w:p w:rsidR="00BD2D62" w:rsidRDefault="00BD2D62">
            <w:pPr>
              <w:spacing w:line="300" w:lineRule="exact"/>
              <w:jc w:val="center"/>
              <w:rPr>
                <w:rFonts w:ascii="Times New Roman" w:hAnsi="Times New Roman" w:cs="Times New Roman"/>
                <w:kern w:val="0"/>
              </w:rPr>
            </w:pPr>
          </w:p>
        </w:tc>
      </w:tr>
      <w:tr w:rsidR="00BD2D62">
        <w:trPr>
          <w:cantSplit/>
          <w:trHeight w:hRule="exact" w:val="454"/>
          <w:jc w:val="center"/>
        </w:trPr>
        <w:tc>
          <w:tcPr>
            <w:tcW w:w="1512" w:type="dxa"/>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主管部门</w:t>
            </w:r>
          </w:p>
        </w:tc>
        <w:tc>
          <w:tcPr>
            <w:tcW w:w="1785" w:type="dxa"/>
            <w:gridSpan w:val="2"/>
            <w:vAlign w:val="center"/>
          </w:tcPr>
          <w:p w:rsidR="00BD2D62" w:rsidRDefault="00BD2D62">
            <w:pPr>
              <w:spacing w:line="300" w:lineRule="exact"/>
              <w:jc w:val="center"/>
              <w:rPr>
                <w:rFonts w:ascii="Times New Roman" w:hAnsi="Times New Roman" w:cs="Times New Roman"/>
                <w:kern w:val="0"/>
              </w:rPr>
            </w:pPr>
          </w:p>
        </w:tc>
        <w:tc>
          <w:tcPr>
            <w:tcW w:w="1440" w:type="dxa"/>
            <w:gridSpan w:val="3"/>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法定代表人</w:t>
            </w:r>
          </w:p>
        </w:tc>
        <w:tc>
          <w:tcPr>
            <w:tcW w:w="1980" w:type="dxa"/>
            <w:gridSpan w:val="4"/>
            <w:vAlign w:val="center"/>
          </w:tcPr>
          <w:p w:rsidR="00BD2D62" w:rsidRDefault="00BD2D62">
            <w:pPr>
              <w:spacing w:line="300" w:lineRule="exact"/>
              <w:jc w:val="center"/>
              <w:rPr>
                <w:rFonts w:ascii="Times New Roman" w:hAnsi="Times New Roman" w:cs="Times New Roman"/>
                <w:kern w:val="0"/>
              </w:rPr>
            </w:pPr>
          </w:p>
        </w:tc>
        <w:tc>
          <w:tcPr>
            <w:tcW w:w="900" w:type="dxa"/>
            <w:gridSpan w:val="2"/>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职务</w:t>
            </w:r>
          </w:p>
        </w:tc>
        <w:tc>
          <w:tcPr>
            <w:tcW w:w="1540" w:type="dxa"/>
            <w:vAlign w:val="center"/>
          </w:tcPr>
          <w:p w:rsidR="00BD2D62" w:rsidRDefault="00BD2D62">
            <w:pPr>
              <w:spacing w:line="300" w:lineRule="exact"/>
              <w:jc w:val="center"/>
              <w:rPr>
                <w:rFonts w:ascii="Times New Roman" w:hAnsi="Times New Roman" w:cs="Times New Roman"/>
                <w:kern w:val="0"/>
              </w:rPr>
            </w:pPr>
          </w:p>
        </w:tc>
      </w:tr>
      <w:tr w:rsidR="00BD2D62">
        <w:trPr>
          <w:cantSplit/>
          <w:trHeight w:hRule="exact" w:val="454"/>
          <w:jc w:val="center"/>
        </w:trPr>
        <w:tc>
          <w:tcPr>
            <w:tcW w:w="1512" w:type="dxa"/>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企业性质</w:t>
            </w:r>
          </w:p>
        </w:tc>
        <w:tc>
          <w:tcPr>
            <w:tcW w:w="1785" w:type="dxa"/>
            <w:gridSpan w:val="2"/>
            <w:vAlign w:val="center"/>
          </w:tcPr>
          <w:p w:rsidR="00BD2D62" w:rsidRDefault="00BD2D62">
            <w:pPr>
              <w:spacing w:line="300" w:lineRule="exact"/>
              <w:jc w:val="center"/>
              <w:rPr>
                <w:rFonts w:ascii="Times New Roman" w:hAnsi="Times New Roman" w:cs="Times New Roman"/>
                <w:kern w:val="0"/>
              </w:rPr>
            </w:pPr>
          </w:p>
        </w:tc>
        <w:tc>
          <w:tcPr>
            <w:tcW w:w="1440" w:type="dxa"/>
            <w:gridSpan w:val="3"/>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授权代表</w:t>
            </w:r>
          </w:p>
        </w:tc>
        <w:tc>
          <w:tcPr>
            <w:tcW w:w="1980" w:type="dxa"/>
            <w:gridSpan w:val="4"/>
            <w:vAlign w:val="center"/>
          </w:tcPr>
          <w:p w:rsidR="00BD2D62" w:rsidRDefault="00BD2D62">
            <w:pPr>
              <w:spacing w:line="300" w:lineRule="exact"/>
              <w:jc w:val="center"/>
              <w:rPr>
                <w:rFonts w:ascii="Times New Roman" w:hAnsi="Times New Roman" w:cs="Times New Roman"/>
                <w:kern w:val="0"/>
              </w:rPr>
            </w:pPr>
          </w:p>
        </w:tc>
        <w:tc>
          <w:tcPr>
            <w:tcW w:w="900" w:type="dxa"/>
            <w:gridSpan w:val="2"/>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职务</w:t>
            </w:r>
          </w:p>
        </w:tc>
        <w:tc>
          <w:tcPr>
            <w:tcW w:w="1540" w:type="dxa"/>
            <w:vAlign w:val="center"/>
          </w:tcPr>
          <w:p w:rsidR="00BD2D62" w:rsidRDefault="00BD2D62">
            <w:pPr>
              <w:spacing w:line="300" w:lineRule="exact"/>
              <w:jc w:val="center"/>
              <w:rPr>
                <w:rFonts w:ascii="Times New Roman" w:hAnsi="Times New Roman" w:cs="Times New Roman"/>
                <w:kern w:val="0"/>
              </w:rPr>
            </w:pPr>
          </w:p>
        </w:tc>
      </w:tr>
      <w:tr w:rsidR="00BD2D62">
        <w:trPr>
          <w:cantSplit/>
          <w:trHeight w:hRule="exact" w:val="454"/>
          <w:jc w:val="center"/>
        </w:trPr>
        <w:tc>
          <w:tcPr>
            <w:tcW w:w="1512" w:type="dxa"/>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邮政编码</w:t>
            </w:r>
          </w:p>
        </w:tc>
        <w:tc>
          <w:tcPr>
            <w:tcW w:w="1785" w:type="dxa"/>
            <w:gridSpan w:val="2"/>
            <w:vAlign w:val="center"/>
          </w:tcPr>
          <w:p w:rsidR="00BD2D62" w:rsidRDefault="00BD2D62">
            <w:pPr>
              <w:spacing w:line="300" w:lineRule="exact"/>
              <w:jc w:val="center"/>
              <w:rPr>
                <w:rFonts w:ascii="Times New Roman" w:hAnsi="Times New Roman" w:cs="Times New Roman"/>
                <w:kern w:val="0"/>
              </w:rPr>
            </w:pPr>
          </w:p>
        </w:tc>
        <w:tc>
          <w:tcPr>
            <w:tcW w:w="1440" w:type="dxa"/>
            <w:gridSpan w:val="3"/>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电话</w:t>
            </w:r>
          </w:p>
        </w:tc>
        <w:tc>
          <w:tcPr>
            <w:tcW w:w="1980" w:type="dxa"/>
            <w:gridSpan w:val="4"/>
            <w:vAlign w:val="center"/>
          </w:tcPr>
          <w:p w:rsidR="00BD2D62" w:rsidRDefault="00BD2D62">
            <w:pPr>
              <w:spacing w:line="300" w:lineRule="exact"/>
              <w:jc w:val="center"/>
              <w:rPr>
                <w:rFonts w:ascii="Times New Roman" w:hAnsi="Times New Roman" w:cs="Times New Roman"/>
                <w:kern w:val="0"/>
              </w:rPr>
            </w:pPr>
          </w:p>
        </w:tc>
        <w:tc>
          <w:tcPr>
            <w:tcW w:w="900" w:type="dxa"/>
            <w:gridSpan w:val="2"/>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传真</w:t>
            </w:r>
          </w:p>
        </w:tc>
        <w:tc>
          <w:tcPr>
            <w:tcW w:w="1540" w:type="dxa"/>
            <w:vAlign w:val="center"/>
          </w:tcPr>
          <w:p w:rsidR="00BD2D62" w:rsidRDefault="00BD2D62">
            <w:pPr>
              <w:spacing w:line="300" w:lineRule="exact"/>
              <w:jc w:val="center"/>
              <w:rPr>
                <w:rFonts w:ascii="Times New Roman" w:hAnsi="Times New Roman" w:cs="Times New Roman"/>
                <w:kern w:val="0"/>
              </w:rPr>
            </w:pPr>
          </w:p>
        </w:tc>
      </w:tr>
      <w:tr w:rsidR="00BD2D62">
        <w:trPr>
          <w:cantSplit/>
          <w:trHeight w:hRule="exact" w:val="851"/>
          <w:jc w:val="center"/>
        </w:trPr>
        <w:tc>
          <w:tcPr>
            <w:tcW w:w="1512" w:type="dxa"/>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单位简介</w:t>
            </w:r>
          </w:p>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及机构</w:t>
            </w:r>
          </w:p>
        </w:tc>
        <w:tc>
          <w:tcPr>
            <w:tcW w:w="7645" w:type="dxa"/>
            <w:gridSpan w:val="12"/>
            <w:vAlign w:val="center"/>
          </w:tcPr>
          <w:p w:rsidR="00BD2D62" w:rsidRDefault="00BD2D62">
            <w:pPr>
              <w:spacing w:line="300" w:lineRule="exact"/>
              <w:jc w:val="center"/>
              <w:rPr>
                <w:rFonts w:ascii="Times New Roman" w:hAnsi="Times New Roman" w:cs="Times New Roman"/>
                <w:kern w:val="0"/>
              </w:rPr>
            </w:pPr>
          </w:p>
        </w:tc>
      </w:tr>
      <w:tr w:rsidR="00BD2D62">
        <w:trPr>
          <w:cantSplit/>
          <w:trHeight w:hRule="exact" w:val="851"/>
          <w:jc w:val="center"/>
        </w:trPr>
        <w:tc>
          <w:tcPr>
            <w:tcW w:w="1512" w:type="dxa"/>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单位优势</w:t>
            </w:r>
          </w:p>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及特长</w:t>
            </w:r>
          </w:p>
        </w:tc>
        <w:tc>
          <w:tcPr>
            <w:tcW w:w="7645" w:type="dxa"/>
            <w:gridSpan w:val="12"/>
            <w:vAlign w:val="center"/>
          </w:tcPr>
          <w:p w:rsidR="00BD2D62" w:rsidRDefault="00BD2D62">
            <w:pPr>
              <w:spacing w:line="300" w:lineRule="exact"/>
              <w:jc w:val="center"/>
              <w:rPr>
                <w:rFonts w:ascii="Times New Roman" w:hAnsi="Times New Roman" w:cs="Times New Roman"/>
                <w:kern w:val="0"/>
              </w:rPr>
            </w:pPr>
          </w:p>
        </w:tc>
      </w:tr>
      <w:tr w:rsidR="00BD2D62">
        <w:trPr>
          <w:cantSplit/>
          <w:trHeight w:hRule="exact" w:val="454"/>
          <w:jc w:val="center"/>
        </w:trPr>
        <w:tc>
          <w:tcPr>
            <w:tcW w:w="1512" w:type="dxa"/>
            <w:vMerge w:val="restart"/>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单</w:t>
            </w:r>
          </w:p>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位</w:t>
            </w:r>
          </w:p>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概</w:t>
            </w:r>
          </w:p>
          <w:p w:rsidR="00BD2D62" w:rsidRDefault="00917F90">
            <w:pPr>
              <w:spacing w:line="300" w:lineRule="exact"/>
              <w:jc w:val="center"/>
              <w:rPr>
                <w:rFonts w:ascii="Times New Roman" w:hAnsi="Times New Roman" w:cs="Times New Roman"/>
                <w:kern w:val="0"/>
              </w:rPr>
            </w:pPr>
            <w:proofErr w:type="gramStart"/>
            <w:r>
              <w:rPr>
                <w:rFonts w:ascii="Times New Roman" w:hAnsi="Times New Roman" w:cs="宋体" w:hint="eastAsia"/>
                <w:kern w:val="0"/>
              </w:rPr>
              <w:t>况</w:t>
            </w:r>
            <w:proofErr w:type="gramEnd"/>
          </w:p>
        </w:tc>
        <w:tc>
          <w:tcPr>
            <w:tcW w:w="1065" w:type="dxa"/>
            <w:vMerge w:val="restart"/>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职工</w:t>
            </w:r>
          </w:p>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总数</w:t>
            </w:r>
          </w:p>
        </w:tc>
        <w:tc>
          <w:tcPr>
            <w:tcW w:w="2520" w:type="dxa"/>
            <w:gridSpan w:val="5"/>
            <w:vMerge w:val="restart"/>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人</w:t>
            </w:r>
          </w:p>
        </w:tc>
        <w:tc>
          <w:tcPr>
            <w:tcW w:w="4060" w:type="dxa"/>
            <w:gridSpan w:val="6"/>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生产工人</w:t>
            </w:r>
            <w:proofErr w:type="gramStart"/>
            <w:r>
              <w:rPr>
                <w:rFonts w:ascii="Times New Roman" w:hAnsi="Times New Roman" w:cs="宋体" w:hint="eastAsia"/>
                <w:kern w:val="0"/>
              </w:rPr>
              <w:t>人</w:t>
            </w:r>
            <w:proofErr w:type="gramEnd"/>
          </w:p>
        </w:tc>
      </w:tr>
      <w:tr w:rsidR="00BD2D62">
        <w:trPr>
          <w:cantSplit/>
          <w:trHeight w:hRule="exact" w:val="454"/>
          <w:jc w:val="center"/>
        </w:trPr>
        <w:tc>
          <w:tcPr>
            <w:tcW w:w="0" w:type="auto"/>
            <w:vMerge/>
            <w:vAlign w:val="center"/>
          </w:tcPr>
          <w:p w:rsidR="00BD2D62" w:rsidRDefault="00BD2D62">
            <w:pPr>
              <w:widowControl/>
              <w:spacing w:line="300" w:lineRule="exact"/>
              <w:jc w:val="center"/>
              <w:rPr>
                <w:rFonts w:ascii="Times New Roman" w:hAnsi="Times New Roman" w:cs="Times New Roman"/>
                <w:kern w:val="0"/>
              </w:rPr>
            </w:pPr>
          </w:p>
        </w:tc>
        <w:tc>
          <w:tcPr>
            <w:tcW w:w="0" w:type="auto"/>
            <w:vMerge/>
            <w:vAlign w:val="center"/>
          </w:tcPr>
          <w:p w:rsidR="00BD2D62" w:rsidRDefault="00BD2D62">
            <w:pPr>
              <w:widowControl/>
              <w:spacing w:line="300" w:lineRule="exact"/>
              <w:jc w:val="center"/>
              <w:rPr>
                <w:rFonts w:ascii="Times New Roman" w:hAnsi="Times New Roman" w:cs="Times New Roman"/>
                <w:kern w:val="0"/>
              </w:rPr>
            </w:pPr>
          </w:p>
        </w:tc>
        <w:tc>
          <w:tcPr>
            <w:tcW w:w="0" w:type="auto"/>
            <w:gridSpan w:val="5"/>
            <w:vMerge/>
            <w:vAlign w:val="center"/>
          </w:tcPr>
          <w:p w:rsidR="00BD2D62" w:rsidRDefault="00BD2D62">
            <w:pPr>
              <w:widowControl/>
              <w:spacing w:line="300" w:lineRule="exact"/>
              <w:jc w:val="center"/>
              <w:rPr>
                <w:rFonts w:ascii="Times New Roman" w:hAnsi="Times New Roman" w:cs="Times New Roman"/>
                <w:kern w:val="0"/>
              </w:rPr>
            </w:pPr>
          </w:p>
        </w:tc>
        <w:tc>
          <w:tcPr>
            <w:tcW w:w="4060" w:type="dxa"/>
            <w:gridSpan w:val="6"/>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工程技术人员人</w:t>
            </w:r>
          </w:p>
        </w:tc>
      </w:tr>
      <w:tr w:rsidR="00BD2D62">
        <w:trPr>
          <w:cantSplit/>
          <w:trHeight w:hRule="exact" w:val="454"/>
          <w:jc w:val="center"/>
        </w:trPr>
        <w:tc>
          <w:tcPr>
            <w:tcW w:w="0" w:type="auto"/>
            <w:vMerge/>
            <w:vAlign w:val="center"/>
          </w:tcPr>
          <w:p w:rsidR="00BD2D62" w:rsidRDefault="00BD2D62">
            <w:pPr>
              <w:widowControl/>
              <w:spacing w:line="300" w:lineRule="exact"/>
              <w:jc w:val="center"/>
              <w:rPr>
                <w:rFonts w:ascii="Times New Roman" w:hAnsi="Times New Roman" w:cs="Times New Roman"/>
                <w:kern w:val="0"/>
              </w:rPr>
            </w:pPr>
          </w:p>
        </w:tc>
        <w:tc>
          <w:tcPr>
            <w:tcW w:w="1065" w:type="dxa"/>
            <w:vMerge w:val="restart"/>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流动</w:t>
            </w:r>
          </w:p>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资金</w:t>
            </w:r>
          </w:p>
        </w:tc>
        <w:tc>
          <w:tcPr>
            <w:tcW w:w="2520" w:type="dxa"/>
            <w:gridSpan w:val="5"/>
            <w:vMerge w:val="restart"/>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万元</w:t>
            </w:r>
          </w:p>
        </w:tc>
        <w:tc>
          <w:tcPr>
            <w:tcW w:w="900" w:type="dxa"/>
            <w:gridSpan w:val="2"/>
            <w:vMerge w:val="restart"/>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资金来源</w:t>
            </w:r>
          </w:p>
        </w:tc>
        <w:tc>
          <w:tcPr>
            <w:tcW w:w="1440" w:type="dxa"/>
            <w:gridSpan w:val="2"/>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自有资金</w:t>
            </w:r>
          </w:p>
        </w:tc>
        <w:tc>
          <w:tcPr>
            <w:tcW w:w="1720" w:type="dxa"/>
            <w:gridSpan w:val="2"/>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万元</w:t>
            </w:r>
          </w:p>
        </w:tc>
      </w:tr>
      <w:tr w:rsidR="00BD2D62">
        <w:trPr>
          <w:cantSplit/>
          <w:trHeight w:hRule="exact" w:val="454"/>
          <w:jc w:val="center"/>
        </w:trPr>
        <w:tc>
          <w:tcPr>
            <w:tcW w:w="0" w:type="auto"/>
            <w:vMerge/>
            <w:vAlign w:val="center"/>
          </w:tcPr>
          <w:p w:rsidR="00BD2D62" w:rsidRDefault="00BD2D62">
            <w:pPr>
              <w:widowControl/>
              <w:spacing w:line="300" w:lineRule="exact"/>
              <w:jc w:val="center"/>
              <w:rPr>
                <w:rFonts w:ascii="Times New Roman" w:hAnsi="Times New Roman" w:cs="Times New Roman"/>
                <w:kern w:val="0"/>
              </w:rPr>
            </w:pPr>
          </w:p>
        </w:tc>
        <w:tc>
          <w:tcPr>
            <w:tcW w:w="0" w:type="auto"/>
            <w:vMerge/>
            <w:vAlign w:val="center"/>
          </w:tcPr>
          <w:p w:rsidR="00BD2D62" w:rsidRDefault="00BD2D62">
            <w:pPr>
              <w:widowControl/>
              <w:spacing w:line="300" w:lineRule="exact"/>
              <w:jc w:val="center"/>
              <w:rPr>
                <w:rFonts w:ascii="Times New Roman" w:hAnsi="Times New Roman" w:cs="Times New Roman"/>
                <w:kern w:val="0"/>
              </w:rPr>
            </w:pPr>
          </w:p>
        </w:tc>
        <w:tc>
          <w:tcPr>
            <w:tcW w:w="0" w:type="auto"/>
            <w:gridSpan w:val="5"/>
            <w:vMerge/>
            <w:vAlign w:val="center"/>
          </w:tcPr>
          <w:p w:rsidR="00BD2D62" w:rsidRDefault="00BD2D62">
            <w:pPr>
              <w:widowControl/>
              <w:spacing w:line="300" w:lineRule="exact"/>
              <w:jc w:val="center"/>
              <w:rPr>
                <w:rFonts w:ascii="Times New Roman" w:hAnsi="Times New Roman" w:cs="Times New Roman"/>
                <w:kern w:val="0"/>
              </w:rPr>
            </w:pPr>
          </w:p>
        </w:tc>
        <w:tc>
          <w:tcPr>
            <w:tcW w:w="0" w:type="auto"/>
            <w:gridSpan w:val="2"/>
            <w:vMerge/>
            <w:vAlign w:val="center"/>
          </w:tcPr>
          <w:p w:rsidR="00BD2D62" w:rsidRDefault="00BD2D62">
            <w:pPr>
              <w:widowControl/>
              <w:spacing w:line="300" w:lineRule="exact"/>
              <w:jc w:val="center"/>
              <w:rPr>
                <w:rFonts w:ascii="Times New Roman" w:hAnsi="Times New Roman" w:cs="Times New Roman"/>
                <w:kern w:val="0"/>
              </w:rPr>
            </w:pPr>
          </w:p>
        </w:tc>
        <w:tc>
          <w:tcPr>
            <w:tcW w:w="1440" w:type="dxa"/>
            <w:gridSpan w:val="2"/>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银行贷款</w:t>
            </w:r>
          </w:p>
        </w:tc>
        <w:tc>
          <w:tcPr>
            <w:tcW w:w="1720" w:type="dxa"/>
            <w:gridSpan w:val="2"/>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万元</w:t>
            </w:r>
          </w:p>
        </w:tc>
      </w:tr>
      <w:tr w:rsidR="00BD2D62">
        <w:trPr>
          <w:cantSplit/>
          <w:trHeight w:hRule="exact" w:val="454"/>
          <w:jc w:val="center"/>
        </w:trPr>
        <w:tc>
          <w:tcPr>
            <w:tcW w:w="0" w:type="auto"/>
            <w:vMerge/>
            <w:vAlign w:val="center"/>
          </w:tcPr>
          <w:p w:rsidR="00BD2D62" w:rsidRDefault="00BD2D62">
            <w:pPr>
              <w:widowControl/>
              <w:spacing w:line="300" w:lineRule="exact"/>
              <w:jc w:val="center"/>
              <w:rPr>
                <w:rFonts w:ascii="Times New Roman" w:hAnsi="Times New Roman" w:cs="Times New Roman"/>
                <w:kern w:val="0"/>
              </w:rPr>
            </w:pPr>
          </w:p>
        </w:tc>
        <w:tc>
          <w:tcPr>
            <w:tcW w:w="1065" w:type="dxa"/>
            <w:vMerge w:val="restart"/>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固定</w:t>
            </w:r>
          </w:p>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资产</w:t>
            </w:r>
          </w:p>
        </w:tc>
        <w:tc>
          <w:tcPr>
            <w:tcW w:w="2520" w:type="dxa"/>
            <w:gridSpan w:val="5"/>
            <w:vAlign w:val="center"/>
          </w:tcPr>
          <w:p w:rsidR="00BD2D62" w:rsidRDefault="00917F90">
            <w:pPr>
              <w:spacing w:line="300" w:lineRule="exact"/>
              <w:rPr>
                <w:rFonts w:ascii="Times New Roman" w:hAnsi="Times New Roman" w:cs="Times New Roman"/>
                <w:kern w:val="0"/>
              </w:rPr>
            </w:pPr>
            <w:r>
              <w:rPr>
                <w:rFonts w:ascii="Times New Roman" w:hAnsi="Times New Roman" w:cs="宋体" w:hint="eastAsia"/>
                <w:kern w:val="0"/>
              </w:rPr>
              <w:t>原值万元</w:t>
            </w:r>
          </w:p>
        </w:tc>
        <w:tc>
          <w:tcPr>
            <w:tcW w:w="900" w:type="dxa"/>
            <w:gridSpan w:val="2"/>
            <w:vMerge w:val="restart"/>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资金性质</w:t>
            </w:r>
          </w:p>
        </w:tc>
        <w:tc>
          <w:tcPr>
            <w:tcW w:w="1440" w:type="dxa"/>
            <w:gridSpan w:val="2"/>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生产性</w:t>
            </w:r>
          </w:p>
        </w:tc>
        <w:tc>
          <w:tcPr>
            <w:tcW w:w="1720" w:type="dxa"/>
            <w:gridSpan w:val="2"/>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万元</w:t>
            </w:r>
          </w:p>
        </w:tc>
      </w:tr>
      <w:tr w:rsidR="00BD2D62">
        <w:trPr>
          <w:cantSplit/>
          <w:trHeight w:hRule="exact" w:val="454"/>
          <w:jc w:val="center"/>
        </w:trPr>
        <w:tc>
          <w:tcPr>
            <w:tcW w:w="0" w:type="auto"/>
            <w:vMerge/>
            <w:vAlign w:val="center"/>
          </w:tcPr>
          <w:p w:rsidR="00BD2D62" w:rsidRDefault="00BD2D62">
            <w:pPr>
              <w:widowControl/>
              <w:spacing w:line="300" w:lineRule="exact"/>
              <w:jc w:val="center"/>
              <w:rPr>
                <w:rFonts w:ascii="Times New Roman" w:hAnsi="Times New Roman" w:cs="Times New Roman"/>
                <w:kern w:val="0"/>
              </w:rPr>
            </w:pPr>
          </w:p>
        </w:tc>
        <w:tc>
          <w:tcPr>
            <w:tcW w:w="0" w:type="auto"/>
            <w:vMerge/>
            <w:vAlign w:val="center"/>
          </w:tcPr>
          <w:p w:rsidR="00BD2D62" w:rsidRDefault="00BD2D62">
            <w:pPr>
              <w:widowControl/>
              <w:spacing w:line="300" w:lineRule="exact"/>
              <w:jc w:val="center"/>
              <w:rPr>
                <w:rFonts w:ascii="Times New Roman" w:hAnsi="Times New Roman" w:cs="Times New Roman"/>
                <w:kern w:val="0"/>
              </w:rPr>
            </w:pPr>
          </w:p>
        </w:tc>
        <w:tc>
          <w:tcPr>
            <w:tcW w:w="2520" w:type="dxa"/>
            <w:gridSpan w:val="5"/>
            <w:vAlign w:val="center"/>
          </w:tcPr>
          <w:p w:rsidR="00BD2D62" w:rsidRDefault="00917F90">
            <w:pPr>
              <w:spacing w:line="300" w:lineRule="exact"/>
              <w:rPr>
                <w:rFonts w:ascii="Times New Roman" w:hAnsi="Times New Roman" w:cs="Times New Roman"/>
                <w:kern w:val="0"/>
              </w:rPr>
            </w:pPr>
            <w:r>
              <w:rPr>
                <w:rFonts w:ascii="Times New Roman" w:hAnsi="Times New Roman" w:cs="宋体" w:hint="eastAsia"/>
                <w:kern w:val="0"/>
              </w:rPr>
              <w:t>净值万元</w:t>
            </w:r>
          </w:p>
        </w:tc>
        <w:tc>
          <w:tcPr>
            <w:tcW w:w="0" w:type="auto"/>
            <w:gridSpan w:val="2"/>
            <w:vMerge/>
            <w:vAlign w:val="center"/>
          </w:tcPr>
          <w:p w:rsidR="00BD2D62" w:rsidRDefault="00BD2D62">
            <w:pPr>
              <w:widowControl/>
              <w:spacing w:line="300" w:lineRule="exact"/>
              <w:jc w:val="center"/>
              <w:rPr>
                <w:rFonts w:ascii="Times New Roman" w:hAnsi="Times New Roman" w:cs="Times New Roman"/>
                <w:kern w:val="0"/>
              </w:rPr>
            </w:pPr>
          </w:p>
        </w:tc>
        <w:tc>
          <w:tcPr>
            <w:tcW w:w="1440" w:type="dxa"/>
            <w:gridSpan w:val="2"/>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非生产性</w:t>
            </w:r>
          </w:p>
        </w:tc>
        <w:tc>
          <w:tcPr>
            <w:tcW w:w="1720" w:type="dxa"/>
            <w:gridSpan w:val="2"/>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万元</w:t>
            </w:r>
          </w:p>
        </w:tc>
      </w:tr>
      <w:tr w:rsidR="00BD2D62">
        <w:trPr>
          <w:cantSplit/>
          <w:trHeight w:hRule="exact" w:val="764"/>
          <w:jc w:val="center"/>
        </w:trPr>
        <w:tc>
          <w:tcPr>
            <w:tcW w:w="0" w:type="auto"/>
            <w:vMerge/>
            <w:vAlign w:val="center"/>
          </w:tcPr>
          <w:p w:rsidR="00BD2D62" w:rsidRDefault="00BD2D62">
            <w:pPr>
              <w:widowControl/>
              <w:spacing w:line="300" w:lineRule="exact"/>
              <w:jc w:val="center"/>
              <w:rPr>
                <w:rFonts w:ascii="Times New Roman" w:hAnsi="Times New Roman" w:cs="Times New Roman"/>
                <w:kern w:val="0"/>
              </w:rPr>
            </w:pPr>
          </w:p>
        </w:tc>
        <w:tc>
          <w:tcPr>
            <w:tcW w:w="2147" w:type="dxa"/>
            <w:gridSpan w:val="3"/>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主要设施</w:t>
            </w:r>
          </w:p>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设备情况</w:t>
            </w:r>
          </w:p>
        </w:tc>
        <w:tc>
          <w:tcPr>
            <w:tcW w:w="5498" w:type="dxa"/>
            <w:gridSpan w:val="9"/>
            <w:vAlign w:val="center"/>
          </w:tcPr>
          <w:p w:rsidR="00BD2D62" w:rsidRDefault="00BD2D62">
            <w:pPr>
              <w:spacing w:line="300" w:lineRule="exact"/>
              <w:jc w:val="center"/>
              <w:rPr>
                <w:rFonts w:ascii="Times New Roman" w:hAnsi="Times New Roman" w:cs="Times New Roman"/>
                <w:kern w:val="0"/>
              </w:rPr>
            </w:pPr>
          </w:p>
        </w:tc>
      </w:tr>
      <w:tr w:rsidR="00BD2D62">
        <w:trPr>
          <w:cantSplit/>
          <w:trHeight w:hRule="exact" w:val="454"/>
          <w:jc w:val="center"/>
        </w:trPr>
        <w:tc>
          <w:tcPr>
            <w:tcW w:w="1512" w:type="dxa"/>
            <w:vMerge w:val="restart"/>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企业财</w:t>
            </w:r>
          </w:p>
          <w:p w:rsidR="00BD2D62" w:rsidRDefault="00917F90">
            <w:pPr>
              <w:spacing w:line="300" w:lineRule="exact"/>
              <w:jc w:val="center"/>
              <w:rPr>
                <w:rFonts w:ascii="Times New Roman" w:hAnsi="Times New Roman" w:cs="Times New Roman"/>
                <w:kern w:val="0"/>
              </w:rPr>
            </w:pPr>
            <w:proofErr w:type="gramStart"/>
            <w:r>
              <w:rPr>
                <w:rFonts w:ascii="Times New Roman" w:hAnsi="Times New Roman" w:cs="宋体" w:hint="eastAsia"/>
                <w:kern w:val="0"/>
              </w:rPr>
              <w:t>务</w:t>
            </w:r>
            <w:proofErr w:type="gramEnd"/>
            <w:r>
              <w:rPr>
                <w:rFonts w:ascii="Times New Roman" w:hAnsi="Times New Roman" w:cs="宋体" w:hint="eastAsia"/>
                <w:kern w:val="0"/>
              </w:rPr>
              <w:t>情况</w:t>
            </w:r>
          </w:p>
        </w:tc>
        <w:tc>
          <w:tcPr>
            <w:tcW w:w="1065" w:type="dxa"/>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年度</w:t>
            </w:r>
          </w:p>
        </w:tc>
        <w:tc>
          <w:tcPr>
            <w:tcW w:w="1620" w:type="dxa"/>
            <w:gridSpan w:val="3"/>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收入总额</w:t>
            </w:r>
          </w:p>
        </w:tc>
        <w:tc>
          <w:tcPr>
            <w:tcW w:w="1620" w:type="dxa"/>
            <w:gridSpan w:val="3"/>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利润总额</w:t>
            </w:r>
          </w:p>
        </w:tc>
        <w:tc>
          <w:tcPr>
            <w:tcW w:w="1620" w:type="dxa"/>
            <w:gridSpan w:val="3"/>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税后利润</w:t>
            </w:r>
          </w:p>
        </w:tc>
        <w:tc>
          <w:tcPr>
            <w:tcW w:w="1720" w:type="dxa"/>
            <w:gridSpan w:val="2"/>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负债总额</w:t>
            </w:r>
          </w:p>
        </w:tc>
      </w:tr>
      <w:tr w:rsidR="00BD2D62">
        <w:trPr>
          <w:cantSplit/>
          <w:trHeight w:hRule="exact" w:val="454"/>
          <w:jc w:val="center"/>
        </w:trPr>
        <w:tc>
          <w:tcPr>
            <w:tcW w:w="0" w:type="auto"/>
            <w:vMerge/>
            <w:vAlign w:val="center"/>
          </w:tcPr>
          <w:p w:rsidR="00BD2D62" w:rsidRDefault="00BD2D62">
            <w:pPr>
              <w:widowControl/>
              <w:spacing w:line="300" w:lineRule="exact"/>
              <w:jc w:val="center"/>
              <w:rPr>
                <w:rFonts w:ascii="Times New Roman" w:hAnsi="Times New Roman" w:cs="Times New Roman"/>
                <w:kern w:val="0"/>
              </w:rPr>
            </w:pPr>
          </w:p>
        </w:tc>
        <w:tc>
          <w:tcPr>
            <w:tcW w:w="1065" w:type="dxa"/>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年</w:t>
            </w:r>
          </w:p>
        </w:tc>
        <w:tc>
          <w:tcPr>
            <w:tcW w:w="1620" w:type="dxa"/>
            <w:gridSpan w:val="3"/>
            <w:vAlign w:val="center"/>
          </w:tcPr>
          <w:p w:rsidR="00BD2D62" w:rsidRDefault="00BD2D62">
            <w:pPr>
              <w:spacing w:line="300" w:lineRule="exact"/>
              <w:jc w:val="center"/>
              <w:rPr>
                <w:rFonts w:ascii="Times New Roman" w:hAnsi="Times New Roman" w:cs="Times New Roman"/>
                <w:kern w:val="0"/>
              </w:rPr>
            </w:pPr>
          </w:p>
        </w:tc>
        <w:tc>
          <w:tcPr>
            <w:tcW w:w="1620" w:type="dxa"/>
            <w:gridSpan w:val="3"/>
            <w:vAlign w:val="center"/>
          </w:tcPr>
          <w:p w:rsidR="00BD2D62" w:rsidRDefault="00BD2D62">
            <w:pPr>
              <w:spacing w:line="300" w:lineRule="exact"/>
              <w:jc w:val="center"/>
              <w:rPr>
                <w:rFonts w:ascii="Times New Roman" w:hAnsi="Times New Roman" w:cs="Times New Roman"/>
                <w:kern w:val="0"/>
              </w:rPr>
            </w:pPr>
          </w:p>
        </w:tc>
        <w:tc>
          <w:tcPr>
            <w:tcW w:w="1620" w:type="dxa"/>
            <w:gridSpan w:val="3"/>
            <w:vAlign w:val="center"/>
          </w:tcPr>
          <w:p w:rsidR="00BD2D62" w:rsidRDefault="00BD2D62">
            <w:pPr>
              <w:spacing w:line="300" w:lineRule="exact"/>
              <w:jc w:val="center"/>
              <w:rPr>
                <w:rFonts w:ascii="Times New Roman" w:hAnsi="Times New Roman" w:cs="Times New Roman"/>
                <w:kern w:val="0"/>
              </w:rPr>
            </w:pPr>
          </w:p>
        </w:tc>
        <w:tc>
          <w:tcPr>
            <w:tcW w:w="1720" w:type="dxa"/>
            <w:gridSpan w:val="2"/>
            <w:vAlign w:val="center"/>
          </w:tcPr>
          <w:p w:rsidR="00BD2D62" w:rsidRDefault="00BD2D62">
            <w:pPr>
              <w:spacing w:line="300" w:lineRule="exact"/>
              <w:jc w:val="center"/>
              <w:rPr>
                <w:rFonts w:ascii="Times New Roman" w:hAnsi="Times New Roman" w:cs="Times New Roman"/>
                <w:kern w:val="0"/>
              </w:rPr>
            </w:pPr>
          </w:p>
        </w:tc>
      </w:tr>
      <w:tr w:rsidR="00BD2D62">
        <w:trPr>
          <w:cantSplit/>
          <w:trHeight w:hRule="exact" w:val="454"/>
          <w:jc w:val="center"/>
        </w:trPr>
        <w:tc>
          <w:tcPr>
            <w:tcW w:w="0" w:type="auto"/>
            <w:vMerge/>
            <w:vAlign w:val="center"/>
          </w:tcPr>
          <w:p w:rsidR="00BD2D62" w:rsidRDefault="00BD2D62">
            <w:pPr>
              <w:widowControl/>
              <w:spacing w:line="300" w:lineRule="exact"/>
              <w:jc w:val="center"/>
              <w:rPr>
                <w:rFonts w:ascii="Times New Roman" w:hAnsi="Times New Roman" w:cs="Times New Roman"/>
                <w:kern w:val="0"/>
              </w:rPr>
            </w:pPr>
          </w:p>
        </w:tc>
        <w:tc>
          <w:tcPr>
            <w:tcW w:w="1065" w:type="dxa"/>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年</w:t>
            </w:r>
          </w:p>
        </w:tc>
        <w:tc>
          <w:tcPr>
            <w:tcW w:w="1620" w:type="dxa"/>
            <w:gridSpan w:val="3"/>
            <w:vAlign w:val="center"/>
          </w:tcPr>
          <w:p w:rsidR="00BD2D62" w:rsidRDefault="00BD2D62">
            <w:pPr>
              <w:spacing w:line="300" w:lineRule="exact"/>
              <w:jc w:val="center"/>
              <w:rPr>
                <w:rFonts w:ascii="Times New Roman" w:hAnsi="Times New Roman" w:cs="Times New Roman"/>
                <w:kern w:val="0"/>
              </w:rPr>
            </w:pPr>
          </w:p>
        </w:tc>
        <w:tc>
          <w:tcPr>
            <w:tcW w:w="1620" w:type="dxa"/>
            <w:gridSpan w:val="3"/>
            <w:vAlign w:val="center"/>
          </w:tcPr>
          <w:p w:rsidR="00BD2D62" w:rsidRDefault="00BD2D62">
            <w:pPr>
              <w:spacing w:line="300" w:lineRule="exact"/>
              <w:jc w:val="center"/>
              <w:rPr>
                <w:rFonts w:ascii="Times New Roman" w:hAnsi="Times New Roman" w:cs="Times New Roman"/>
                <w:kern w:val="0"/>
              </w:rPr>
            </w:pPr>
          </w:p>
        </w:tc>
        <w:tc>
          <w:tcPr>
            <w:tcW w:w="1620" w:type="dxa"/>
            <w:gridSpan w:val="3"/>
            <w:vAlign w:val="center"/>
          </w:tcPr>
          <w:p w:rsidR="00BD2D62" w:rsidRDefault="00BD2D62">
            <w:pPr>
              <w:spacing w:line="300" w:lineRule="exact"/>
              <w:jc w:val="center"/>
              <w:rPr>
                <w:rFonts w:ascii="Times New Roman" w:hAnsi="Times New Roman" w:cs="Times New Roman"/>
                <w:kern w:val="0"/>
              </w:rPr>
            </w:pPr>
          </w:p>
        </w:tc>
        <w:tc>
          <w:tcPr>
            <w:tcW w:w="1720" w:type="dxa"/>
            <w:gridSpan w:val="2"/>
            <w:vAlign w:val="center"/>
          </w:tcPr>
          <w:p w:rsidR="00BD2D62" w:rsidRDefault="00BD2D62">
            <w:pPr>
              <w:spacing w:line="300" w:lineRule="exact"/>
              <w:jc w:val="center"/>
              <w:rPr>
                <w:rFonts w:ascii="Times New Roman" w:hAnsi="Times New Roman" w:cs="Times New Roman"/>
                <w:kern w:val="0"/>
              </w:rPr>
            </w:pPr>
          </w:p>
        </w:tc>
      </w:tr>
      <w:tr w:rsidR="00BD2D62">
        <w:trPr>
          <w:cantSplit/>
          <w:trHeight w:hRule="exact" w:val="454"/>
          <w:jc w:val="center"/>
        </w:trPr>
        <w:tc>
          <w:tcPr>
            <w:tcW w:w="0" w:type="auto"/>
            <w:vMerge/>
            <w:vAlign w:val="center"/>
          </w:tcPr>
          <w:p w:rsidR="00BD2D62" w:rsidRDefault="00BD2D62">
            <w:pPr>
              <w:widowControl/>
              <w:spacing w:line="300" w:lineRule="exact"/>
              <w:jc w:val="center"/>
              <w:rPr>
                <w:rFonts w:ascii="Times New Roman" w:hAnsi="Times New Roman" w:cs="Times New Roman"/>
                <w:kern w:val="0"/>
              </w:rPr>
            </w:pPr>
          </w:p>
        </w:tc>
        <w:tc>
          <w:tcPr>
            <w:tcW w:w="1065" w:type="dxa"/>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年</w:t>
            </w:r>
          </w:p>
        </w:tc>
        <w:tc>
          <w:tcPr>
            <w:tcW w:w="1620" w:type="dxa"/>
            <w:gridSpan w:val="3"/>
            <w:vAlign w:val="center"/>
          </w:tcPr>
          <w:p w:rsidR="00BD2D62" w:rsidRDefault="00BD2D62">
            <w:pPr>
              <w:spacing w:line="300" w:lineRule="exact"/>
              <w:jc w:val="center"/>
              <w:rPr>
                <w:rFonts w:ascii="Times New Roman" w:hAnsi="Times New Roman" w:cs="Times New Roman"/>
                <w:kern w:val="0"/>
              </w:rPr>
            </w:pPr>
          </w:p>
        </w:tc>
        <w:tc>
          <w:tcPr>
            <w:tcW w:w="1620" w:type="dxa"/>
            <w:gridSpan w:val="3"/>
            <w:vAlign w:val="center"/>
          </w:tcPr>
          <w:p w:rsidR="00BD2D62" w:rsidRDefault="00BD2D62">
            <w:pPr>
              <w:spacing w:line="300" w:lineRule="exact"/>
              <w:jc w:val="center"/>
              <w:rPr>
                <w:rFonts w:ascii="Times New Roman" w:hAnsi="Times New Roman" w:cs="Times New Roman"/>
                <w:kern w:val="0"/>
              </w:rPr>
            </w:pPr>
          </w:p>
        </w:tc>
        <w:tc>
          <w:tcPr>
            <w:tcW w:w="1620" w:type="dxa"/>
            <w:gridSpan w:val="3"/>
            <w:vAlign w:val="center"/>
          </w:tcPr>
          <w:p w:rsidR="00BD2D62" w:rsidRDefault="00BD2D62">
            <w:pPr>
              <w:spacing w:line="300" w:lineRule="exact"/>
              <w:jc w:val="center"/>
              <w:rPr>
                <w:rFonts w:ascii="Times New Roman" w:hAnsi="Times New Roman" w:cs="Times New Roman"/>
                <w:kern w:val="0"/>
              </w:rPr>
            </w:pPr>
          </w:p>
        </w:tc>
        <w:tc>
          <w:tcPr>
            <w:tcW w:w="1720" w:type="dxa"/>
            <w:gridSpan w:val="2"/>
            <w:vAlign w:val="center"/>
          </w:tcPr>
          <w:p w:rsidR="00BD2D62" w:rsidRDefault="00BD2D62">
            <w:pPr>
              <w:spacing w:line="300" w:lineRule="exact"/>
              <w:jc w:val="center"/>
              <w:rPr>
                <w:rFonts w:ascii="Times New Roman" w:hAnsi="Times New Roman" w:cs="Times New Roman"/>
                <w:kern w:val="0"/>
              </w:rPr>
            </w:pPr>
          </w:p>
        </w:tc>
      </w:tr>
      <w:tr w:rsidR="00BD2D62">
        <w:trPr>
          <w:cantSplit/>
          <w:trHeight w:hRule="exact" w:val="851"/>
          <w:jc w:val="center"/>
        </w:trPr>
        <w:tc>
          <w:tcPr>
            <w:tcW w:w="1512" w:type="dxa"/>
            <w:vMerge w:val="restart"/>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主要货物状况</w:t>
            </w:r>
          </w:p>
        </w:tc>
        <w:tc>
          <w:tcPr>
            <w:tcW w:w="1065" w:type="dxa"/>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货物</w:t>
            </w:r>
          </w:p>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名称</w:t>
            </w:r>
          </w:p>
        </w:tc>
        <w:tc>
          <w:tcPr>
            <w:tcW w:w="1620" w:type="dxa"/>
            <w:gridSpan w:val="3"/>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上年产量</w:t>
            </w:r>
          </w:p>
        </w:tc>
        <w:tc>
          <w:tcPr>
            <w:tcW w:w="1620" w:type="dxa"/>
            <w:gridSpan w:val="3"/>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上年销售值</w:t>
            </w:r>
          </w:p>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（万元）</w:t>
            </w:r>
          </w:p>
        </w:tc>
        <w:tc>
          <w:tcPr>
            <w:tcW w:w="3340" w:type="dxa"/>
            <w:gridSpan w:val="5"/>
            <w:vAlign w:val="center"/>
          </w:tcPr>
          <w:p w:rsidR="00BD2D62" w:rsidRDefault="00917F90">
            <w:pPr>
              <w:spacing w:line="300" w:lineRule="exact"/>
              <w:jc w:val="center"/>
              <w:rPr>
                <w:rFonts w:ascii="Times New Roman" w:hAnsi="Times New Roman" w:cs="Times New Roman"/>
                <w:kern w:val="0"/>
              </w:rPr>
            </w:pPr>
            <w:r>
              <w:rPr>
                <w:rFonts w:ascii="Times New Roman" w:hAnsi="Times New Roman" w:cs="宋体" w:hint="eastAsia"/>
                <w:kern w:val="0"/>
              </w:rPr>
              <w:t>主要用户</w:t>
            </w:r>
          </w:p>
        </w:tc>
      </w:tr>
      <w:tr w:rsidR="00BD2D62">
        <w:trPr>
          <w:cantSplit/>
          <w:trHeight w:hRule="exact" w:val="851"/>
          <w:jc w:val="center"/>
        </w:trPr>
        <w:tc>
          <w:tcPr>
            <w:tcW w:w="0" w:type="auto"/>
            <w:vMerge/>
            <w:vAlign w:val="center"/>
          </w:tcPr>
          <w:p w:rsidR="00BD2D62" w:rsidRDefault="00BD2D62">
            <w:pPr>
              <w:widowControl/>
              <w:spacing w:line="300" w:lineRule="exact"/>
              <w:jc w:val="center"/>
              <w:rPr>
                <w:rFonts w:ascii="Times New Roman" w:hAnsi="Times New Roman" w:cs="Times New Roman"/>
                <w:kern w:val="0"/>
              </w:rPr>
            </w:pPr>
          </w:p>
        </w:tc>
        <w:tc>
          <w:tcPr>
            <w:tcW w:w="1065" w:type="dxa"/>
            <w:vAlign w:val="center"/>
          </w:tcPr>
          <w:p w:rsidR="00BD2D62" w:rsidRDefault="00BD2D62">
            <w:pPr>
              <w:spacing w:line="300" w:lineRule="exact"/>
              <w:jc w:val="center"/>
              <w:rPr>
                <w:rFonts w:ascii="Times New Roman" w:hAnsi="Times New Roman" w:cs="Times New Roman"/>
                <w:kern w:val="0"/>
              </w:rPr>
            </w:pPr>
          </w:p>
        </w:tc>
        <w:tc>
          <w:tcPr>
            <w:tcW w:w="1620" w:type="dxa"/>
            <w:gridSpan w:val="3"/>
            <w:vAlign w:val="center"/>
          </w:tcPr>
          <w:p w:rsidR="00BD2D62" w:rsidRDefault="00BD2D62">
            <w:pPr>
              <w:spacing w:line="300" w:lineRule="exact"/>
              <w:jc w:val="center"/>
              <w:rPr>
                <w:rFonts w:ascii="Times New Roman" w:hAnsi="Times New Roman" w:cs="Times New Roman"/>
                <w:kern w:val="0"/>
              </w:rPr>
            </w:pPr>
          </w:p>
        </w:tc>
        <w:tc>
          <w:tcPr>
            <w:tcW w:w="1620" w:type="dxa"/>
            <w:gridSpan w:val="3"/>
            <w:vAlign w:val="center"/>
          </w:tcPr>
          <w:p w:rsidR="00BD2D62" w:rsidRDefault="00BD2D62">
            <w:pPr>
              <w:spacing w:line="300" w:lineRule="exact"/>
              <w:jc w:val="center"/>
              <w:rPr>
                <w:rFonts w:ascii="Times New Roman" w:hAnsi="Times New Roman" w:cs="Times New Roman"/>
                <w:kern w:val="0"/>
              </w:rPr>
            </w:pPr>
          </w:p>
        </w:tc>
        <w:tc>
          <w:tcPr>
            <w:tcW w:w="3340" w:type="dxa"/>
            <w:gridSpan w:val="5"/>
            <w:vAlign w:val="center"/>
          </w:tcPr>
          <w:p w:rsidR="00BD2D62" w:rsidRDefault="00BD2D62">
            <w:pPr>
              <w:spacing w:line="300" w:lineRule="exact"/>
              <w:jc w:val="center"/>
              <w:rPr>
                <w:rFonts w:ascii="Times New Roman" w:hAnsi="Times New Roman" w:cs="Times New Roman"/>
                <w:kern w:val="0"/>
              </w:rPr>
            </w:pPr>
          </w:p>
        </w:tc>
      </w:tr>
    </w:tbl>
    <w:p w:rsidR="00BD2D62" w:rsidRDefault="00BD2D62">
      <w:pPr>
        <w:ind w:firstLineChars="2639" w:firstLine="6096"/>
        <w:jc w:val="right"/>
        <w:rPr>
          <w:rFonts w:ascii="Times New Roman" w:hAnsi="Times New Roman" w:cs="宋体"/>
          <w:kern w:val="0"/>
          <w:sz w:val="24"/>
          <w:szCs w:val="24"/>
        </w:rPr>
      </w:pPr>
    </w:p>
    <w:p w:rsidR="00BD2D62" w:rsidRDefault="00917F90">
      <w:pPr>
        <w:rPr>
          <w:rFonts w:ascii="黑体" w:eastAsia="黑体" w:hAnsi="Times New Roman" w:cs="黑体"/>
          <w:kern w:val="0"/>
          <w:sz w:val="28"/>
          <w:szCs w:val="28"/>
        </w:rPr>
      </w:pPr>
      <w:r>
        <w:rPr>
          <w:rFonts w:ascii="黑体" w:eastAsia="黑体" w:hAnsi="Times New Roman" w:cs="黑体" w:hint="eastAsia"/>
          <w:kern w:val="0"/>
          <w:sz w:val="28"/>
          <w:szCs w:val="28"/>
        </w:rPr>
        <w:lastRenderedPageBreak/>
        <w:t>附件</w:t>
      </w:r>
      <w:r w:rsidR="0008436D">
        <w:rPr>
          <w:rFonts w:ascii="黑体" w:eastAsia="黑体" w:hAnsi="Times New Roman" w:cs="黑体" w:hint="eastAsia"/>
          <w:kern w:val="0"/>
          <w:sz w:val="28"/>
          <w:szCs w:val="28"/>
        </w:rPr>
        <w:t>25</w:t>
      </w:r>
    </w:p>
    <w:p w:rsidR="0008436D" w:rsidRDefault="0008436D">
      <w:pPr>
        <w:rPr>
          <w:rFonts w:ascii="黑体" w:eastAsia="黑体" w:hAnsi="Times New Roman" w:cs="黑体"/>
          <w:kern w:val="0"/>
          <w:sz w:val="28"/>
          <w:szCs w:val="28"/>
        </w:rPr>
      </w:pPr>
    </w:p>
    <w:p w:rsidR="0008436D" w:rsidRDefault="00EB0588" w:rsidP="00EB0588">
      <w:pPr>
        <w:ind w:firstLineChars="200" w:firstLine="622"/>
        <w:jc w:val="center"/>
        <w:rPr>
          <w:rFonts w:ascii="仿宋_GB2312" w:eastAsia="仿宋_GB2312" w:hAnsi="宋体" w:cs="仿宋_GB2312"/>
          <w:kern w:val="0"/>
          <w:sz w:val="32"/>
          <w:szCs w:val="32"/>
        </w:rPr>
      </w:pPr>
      <w:r w:rsidRPr="00A16A1C">
        <w:rPr>
          <w:rFonts w:ascii="仿宋_GB2312" w:eastAsia="仿宋_GB2312" w:hAnsi="宋体" w:hint="eastAsia"/>
          <w:kern w:val="0"/>
          <w:sz w:val="32"/>
          <w:szCs w:val="32"/>
        </w:rPr>
        <w:t>基本账户信息证明材料</w:t>
      </w: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hint="eastAsia"/>
          <w:kern w:val="0"/>
          <w:sz w:val="32"/>
          <w:szCs w:val="32"/>
        </w:rPr>
      </w:pPr>
    </w:p>
    <w:p w:rsidR="00EB0588" w:rsidRDefault="00EB0588" w:rsidP="0008436D">
      <w:pPr>
        <w:ind w:firstLineChars="200" w:firstLine="622"/>
        <w:rPr>
          <w:rFonts w:ascii="仿宋_GB2312" w:eastAsia="仿宋_GB2312" w:hAnsi="宋体" w:cs="仿宋_GB2312"/>
          <w:kern w:val="0"/>
          <w:sz w:val="32"/>
          <w:szCs w:val="32"/>
        </w:rPr>
      </w:pPr>
    </w:p>
    <w:p w:rsidR="0008436D" w:rsidRPr="00BD2309" w:rsidRDefault="0008436D" w:rsidP="0008436D">
      <w:pPr>
        <w:rPr>
          <w:rFonts w:ascii="黑体" w:eastAsia="黑体" w:hAnsi="黑体" w:cs="仿宋_GB2312"/>
          <w:kern w:val="0"/>
          <w:sz w:val="32"/>
          <w:szCs w:val="32"/>
        </w:rPr>
      </w:pPr>
      <w:r w:rsidRPr="00BD2309">
        <w:rPr>
          <w:rFonts w:ascii="黑体" w:eastAsia="黑体" w:hAnsi="黑体" w:cs="仿宋_GB2312" w:hint="eastAsia"/>
          <w:kern w:val="0"/>
          <w:sz w:val="32"/>
          <w:szCs w:val="32"/>
        </w:rPr>
        <w:lastRenderedPageBreak/>
        <w:t>附件26</w:t>
      </w:r>
    </w:p>
    <w:p w:rsidR="0008436D" w:rsidRDefault="0008436D" w:rsidP="0008436D">
      <w:pPr>
        <w:ind w:firstLineChars="200" w:firstLine="865"/>
        <w:rPr>
          <w:rFonts w:ascii="仿宋_GB2312" w:eastAsia="仿宋_GB2312" w:hAnsi="宋体" w:cs="仿宋_GB2312"/>
          <w:b/>
          <w:kern w:val="0"/>
          <w:sz w:val="44"/>
          <w:szCs w:val="44"/>
        </w:rPr>
      </w:pPr>
    </w:p>
    <w:p w:rsidR="0008436D" w:rsidRPr="00EB0588" w:rsidRDefault="0008436D" w:rsidP="00EB0588">
      <w:pPr>
        <w:jc w:val="center"/>
        <w:rPr>
          <w:rFonts w:ascii="仿宋_GB2312" w:eastAsia="仿宋_GB2312" w:hAnsi="宋体" w:cs="Times New Roman"/>
          <w:kern w:val="0"/>
          <w:sz w:val="44"/>
          <w:szCs w:val="44"/>
        </w:rPr>
      </w:pPr>
      <w:r w:rsidRPr="00EB0588">
        <w:rPr>
          <w:rFonts w:ascii="仿宋_GB2312" w:eastAsia="仿宋_GB2312" w:hAnsi="宋体" w:cs="仿宋_GB2312" w:hint="eastAsia"/>
          <w:kern w:val="0"/>
          <w:sz w:val="44"/>
          <w:szCs w:val="44"/>
        </w:rPr>
        <w:t>谈判保证金缴纳相关证明</w:t>
      </w: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Pr="00EB0588"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Pr="00BD2309" w:rsidRDefault="0008436D" w:rsidP="0008436D">
      <w:pPr>
        <w:rPr>
          <w:rFonts w:ascii="黑体" w:eastAsia="黑体" w:hAnsi="黑体" w:cs="仿宋_GB2312"/>
          <w:kern w:val="0"/>
          <w:sz w:val="32"/>
          <w:szCs w:val="32"/>
        </w:rPr>
      </w:pPr>
      <w:r w:rsidRPr="00BD2309">
        <w:rPr>
          <w:rFonts w:ascii="黑体" w:eastAsia="黑体" w:hAnsi="黑体" w:cs="仿宋_GB2312" w:hint="eastAsia"/>
          <w:kern w:val="0"/>
          <w:sz w:val="32"/>
          <w:szCs w:val="32"/>
        </w:rPr>
        <w:lastRenderedPageBreak/>
        <w:t>附件27</w:t>
      </w:r>
    </w:p>
    <w:p w:rsidR="0008436D" w:rsidRDefault="0008436D" w:rsidP="0008436D">
      <w:pPr>
        <w:ind w:firstLineChars="200" w:firstLine="865"/>
        <w:rPr>
          <w:rFonts w:ascii="仿宋_GB2312" w:eastAsia="仿宋_GB2312" w:hAnsi="宋体" w:cs="仿宋_GB2312"/>
          <w:b/>
          <w:kern w:val="0"/>
          <w:sz w:val="44"/>
          <w:szCs w:val="44"/>
        </w:rPr>
      </w:pPr>
    </w:p>
    <w:p w:rsidR="0008436D" w:rsidRPr="00EB0588" w:rsidRDefault="0008436D" w:rsidP="00EB0588">
      <w:pPr>
        <w:ind w:firstLineChars="200" w:firstLine="862"/>
        <w:rPr>
          <w:rFonts w:ascii="仿宋_GB2312" w:eastAsia="仿宋_GB2312" w:hAnsi="宋体" w:cs="Times New Roman"/>
          <w:kern w:val="0"/>
          <w:sz w:val="44"/>
          <w:szCs w:val="44"/>
        </w:rPr>
      </w:pPr>
      <w:r w:rsidRPr="00EB0588">
        <w:rPr>
          <w:rFonts w:ascii="仿宋_GB2312" w:eastAsia="仿宋_GB2312" w:hAnsi="宋体" w:cs="仿宋_GB2312" w:hint="eastAsia"/>
          <w:kern w:val="0"/>
          <w:sz w:val="44"/>
          <w:szCs w:val="44"/>
        </w:rPr>
        <w:t>报价方认为需要加以说明的其他内容</w:t>
      </w: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BD2D62" w:rsidRDefault="00BD2D62">
      <w:pPr>
        <w:ind w:right="460"/>
        <w:rPr>
          <w:rFonts w:ascii="Times New Roman" w:hAnsi="Times New Roman" w:cs="宋体"/>
          <w:kern w:val="0"/>
          <w:sz w:val="24"/>
          <w:szCs w:val="24"/>
        </w:rPr>
      </w:pPr>
    </w:p>
    <w:p w:rsidR="0008436D" w:rsidRPr="0008436D" w:rsidRDefault="0008436D" w:rsidP="0008436D">
      <w:pPr>
        <w:ind w:right="460" w:firstLineChars="28" w:firstLine="65"/>
        <w:jc w:val="right"/>
        <w:rPr>
          <w:rFonts w:ascii="Times New Roman" w:hAnsi="Times New Roman" w:cs="宋体"/>
          <w:kern w:val="0"/>
          <w:sz w:val="24"/>
          <w:szCs w:val="24"/>
        </w:rPr>
      </w:pPr>
    </w:p>
    <w:sectPr w:rsidR="0008436D" w:rsidRPr="0008436D" w:rsidSect="005F7F36">
      <w:headerReference w:type="default" r:id="rId17"/>
      <w:pgSz w:w="11907" w:h="16840"/>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513" w:rsidRDefault="00BE1513">
      <w:r>
        <w:separator/>
      </w:r>
    </w:p>
  </w:endnote>
  <w:endnote w:type="continuationSeparator" w:id="0">
    <w:p w:rsidR="00BE1513" w:rsidRDefault="00BE1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588" w:rsidRDefault="00EB0588">
    <w:pPr>
      <w:pStyle w:val="aa"/>
      <w:wordWrap w:val="0"/>
      <w:jc w:val="right"/>
      <w:rPr>
        <w:sz w:val="24"/>
        <w:szCs w:val="24"/>
      </w:rPr>
    </w:pPr>
    <w:r>
      <w:rPr>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61586F">
      <w:rPr>
        <w:rStyle w:val="ad"/>
        <w:noProof/>
        <w:sz w:val="24"/>
        <w:szCs w:val="24"/>
      </w:rPr>
      <w:t>2</w:t>
    </w:r>
    <w:r>
      <w:rPr>
        <w:rStyle w:val="ad"/>
        <w:sz w:val="24"/>
        <w:szCs w:val="24"/>
      </w:rPr>
      <w:fldChar w:fldCharType="end"/>
    </w:r>
    <w:r>
      <w:rPr>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588" w:rsidRDefault="00EB0588">
    <w:pPr>
      <w:pStyle w:val="aa"/>
      <w:wordWrap w:val="0"/>
      <w:jc w:val="right"/>
      <w:rPr>
        <w:sz w:val="24"/>
        <w:szCs w:val="24"/>
      </w:rPr>
    </w:pPr>
    <w:r>
      <w:rPr>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61586F">
      <w:rPr>
        <w:rStyle w:val="ad"/>
        <w:noProof/>
        <w:sz w:val="24"/>
        <w:szCs w:val="24"/>
      </w:rPr>
      <w:t>6</w:t>
    </w:r>
    <w:r>
      <w:rPr>
        <w:rStyle w:val="ad"/>
        <w:sz w:val="24"/>
        <w:szCs w:val="24"/>
      </w:rPr>
      <w:fldChar w:fldCharType="end"/>
    </w:r>
    <w:r>
      <w:rPr>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588" w:rsidRDefault="00EB0588">
    <w:pPr>
      <w:pStyle w:val="aa"/>
      <w:wordWrap w:val="0"/>
      <w:jc w:val="right"/>
      <w:rPr>
        <w:rFonts w:ascii="宋体"/>
        <w:sz w:val="24"/>
        <w:szCs w:val="24"/>
      </w:rPr>
    </w:pPr>
    <w:r>
      <w:rPr>
        <w:rFonts w:ascii="宋体"/>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294842">
      <w:rPr>
        <w:rStyle w:val="ad"/>
        <w:noProof/>
        <w:sz w:val="24"/>
        <w:szCs w:val="24"/>
      </w:rPr>
      <w:t>70</w:t>
    </w:r>
    <w:r>
      <w:rPr>
        <w:rStyle w:val="ad"/>
        <w:sz w:val="24"/>
        <w:szCs w:val="24"/>
      </w:rPr>
      <w:fldChar w:fldCharType="end"/>
    </w:r>
    <w:r>
      <w:rPr>
        <w:rFonts w:ascii="宋体"/>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513" w:rsidRDefault="00BE1513">
      <w:r>
        <w:separator/>
      </w:r>
    </w:p>
  </w:footnote>
  <w:footnote w:type="continuationSeparator" w:id="0">
    <w:p w:rsidR="00BE1513" w:rsidRDefault="00BE15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588" w:rsidRDefault="00EB0588">
    <w:pPr>
      <w:pStyle w:val="ab"/>
      <w:jc w:val="both"/>
      <w:rPr>
        <w:rFonts w:ascii="楷体_GB2312" w:eastAsia="楷体_GB2312"/>
        <w:sz w:val="21"/>
        <w:szCs w:val="21"/>
      </w:rPr>
    </w:pPr>
  </w:p>
  <w:p w:rsidR="00EB0588" w:rsidRDefault="00EB0588">
    <w:pPr>
      <w:pStyle w:val="ab"/>
      <w:jc w:val="both"/>
      <w:rPr>
        <w:rFonts w:ascii="楷体_GB2312" w:eastAsia="楷体_GB2312"/>
        <w:sz w:val="21"/>
        <w:szCs w:val="21"/>
      </w:rPr>
    </w:pPr>
  </w:p>
  <w:p w:rsidR="00EB0588" w:rsidRDefault="00EB0588">
    <w:pPr>
      <w:pStyle w:val="ab"/>
      <w:jc w:val="both"/>
      <w:rPr>
        <w:rFonts w:ascii="楷体_GB2312" w:eastAsia="楷体_GB2312"/>
        <w:sz w:val="21"/>
        <w:szCs w:val="21"/>
      </w:rPr>
    </w:pPr>
    <w:r>
      <w:rPr>
        <w:rFonts w:ascii="楷体_GB2312" w:eastAsia="楷体_GB2312" w:cs="楷体_GB2312" w:hint="eastAsia"/>
        <w:sz w:val="21"/>
        <w:szCs w:val="21"/>
      </w:rPr>
      <w:t>谈判文件谈判邀请书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588" w:rsidRDefault="00EB0588">
    <w:pPr>
      <w:pStyle w:val="ab"/>
      <w:jc w:val="both"/>
      <w:rPr>
        <w:rFonts w:ascii="楷体_GB2312" w:eastAsia="楷体_GB2312"/>
        <w:sz w:val="21"/>
        <w:szCs w:val="21"/>
      </w:rPr>
    </w:pPr>
  </w:p>
  <w:p w:rsidR="00EB0588" w:rsidRDefault="00EB0588">
    <w:pPr>
      <w:pStyle w:val="ab"/>
      <w:jc w:val="both"/>
      <w:rPr>
        <w:rFonts w:ascii="楷体_GB2312" w:eastAsia="楷体_GB2312"/>
        <w:sz w:val="21"/>
        <w:szCs w:val="21"/>
      </w:rPr>
    </w:pPr>
  </w:p>
  <w:p w:rsidR="00EB0588" w:rsidRDefault="00EB0588">
    <w:pPr>
      <w:pStyle w:val="ab"/>
      <w:jc w:val="both"/>
      <w:rPr>
        <w:rFonts w:ascii="楷体_GB2312" w:eastAsia="楷体_GB2312"/>
        <w:sz w:val="21"/>
        <w:szCs w:val="21"/>
      </w:rPr>
    </w:pPr>
    <w:r>
      <w:rPr>
        <w:rFonts w:ascii="楷体_GB2312" w:eastAsia="楷体_GB2312" w:cs="楷体_GB2312" w:hint="eastAsia"/>
        <w:sz w:val="21"/>
        <w:szCs w:val="21"/>
      </w:rPr>
      <w:t>谈判文件技术和商务要求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588" w:rsidRDefault="00EB0588">
    <w:pPr>
      <w:pStyle w:val="ab"/>
      <w:jc w:val="both"/>
      <w:rPr>
        <w:rFonts w:ascii="楷体_GB2312" w:eastAsia="楷体_GB2312"/>
        <w:sz w:val="21"/>
        <w:szCs w:val="21"/>
      </w:rPr>
    </w:pPr>
  </w:p>
  <w:p w:rsidR="00EB0588" w:rsidRDefault="00EB0588">
    <w:pPr>
      <w:pStyle w:val="ab"/>
      <w:jc w:val="both"/>
      <w:rPr>
        <w:rFonts w:ascii="楷体_GB2312" w:eastAsia="楷体_GB2312"/>
        <w:sz w:val="21"/>
        <w:szCs w:val="21"/>
      </w:rPr>
    </w:pPr>
  </w:p>
  <w:p w:rsidR="00EB0588" w:rsidRDefault="00EB0588">
    <w:pPr>
      <w:pStyle w:val="ab"/>
      <w:jc w:val="both"/>
      <w:rPr>
        <w:rFonts w:ascii="楷体_GB2312" w:eastAsia="楷体_GB2312"/>
        <w:sz w:val="21"/>
        <w:szCs w:val="21"/>
      </w:rPr>
    </w:pPr>
    <w:r>
      <w:rPr>
        <w:rFonts w:ascii="楷体_GB2312" w:eastAsia="楷体_GB2312" w:cs="楷体_GB2312" w:hint="eastAsia"/>
        <w:sz w:val="21"/>
        <w:szCs w:val="21"/>
      </w:rPr>
      <w:t>谈判文件报价方须知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588" w:rsidRDefault="00EB0588">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588" w:rsidRDefault="00EB0588">
    <w:pPr>
      <w:pStyle w:val="ab"/>
      <w:jc w:val="both"/>
      <w:rPr>
        <w:rFonts w:ascii="楷体_GB2312" w:eastAsia="楷体_GB2312"/>
        <w:sz w:val="21"/>
        <w:szCs w:val="21"/>
      </w:rPr>
    </w:pPr>
  </w:p>
  <w:p w:rsidR="00EB0588" w:rsidRDefault="00EB0588">
    <w:pPr>
      <w:pStyle w:val="ab"/>
      <w:jc w:val="both"/>
      <w:rPr>
        <w:rFonts w:ascii="楷体_GB2312" w:eastAsia="楷体_GB2312"/>
        <w:sz w:val="21"/>
        <w:szCs w:val="21"/>
      </w:rPr>
    </w:pPr>
  </w:p>
  <w:p w:rsidR="00EB0588" w:rsidRDefault="00EB0588">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588" w:rsidRDefault="00EB0588">
    <w:pPr>
      <w:pStyle w:val="ab"/>
      <w:jc w:val="both"/>
      <w:rPr>
        <w:rFonts w:ascii="楷体_GB2312" w:eastAsia="楷体_GB2312"/>
        <w:sz w:val="21"/>
        <w:szCs w:val="21"/>
      </w:rPr>
    </w:pPr>
  </w:p>
  <w:p w:rsidR="00EB0588" w:rsidRDefault="00EB0588">
    <w:pPr>
      <w:pStyle w:val="ab"/>
      <w:jc w:val="both"/>
      <w:rPr>
        <w:rFonts w:ascii="楷体_GB2312" w:eastAsia="楷体_GB2312"/>
        <w:sz w:val="21"/>
        <w:szCs w:val="21"/>
      </w:rPr>
    </w:pPr>
  </w:p>
  <w:p w:rsidR="00EB0588" w:rsidRDefault="00EB0588">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HorizontalSpacing w:val="201"/>
  <w:drawingGridVerticalSpacing w:val="579"/>
  <w:displayHorizontalDrawingGridEvery w:val="0"/>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F19EE"/>
    <w:rsid w:val="000000D1"/>
    <w:rsid w:val="00003F7D"/>
    <w:rsid w:val="00015D07"/>
    <w:rsid w:val="0002364F"/>
    <w:rsid w:val="00027CF2"/>
    <w:rsid w:val="00054144"/>
    <w:rsid w:val="00064303"/>
    <w:rsid w:val="00082A64"/>
    <w:rsid w:val="0008436D"/>
    <w:rsid w:val="00094D66"/>
    <w:rsid w:val="0009631F"/>
    <w:rsid w:val="000A16A1"/>
    <w:rsid w:val="000A47EE"/>
    <w:rsid w:val="000A6079"/>
    <w:rsid w:val="000B6DC5"/>
    <w:rsid w:val="000C016D"/>
    <w:rsid w:val="000C05CF"/>
    <w:rsid w:val="000D4FA2"/>
    <w:rsid w:val="000E203F"/>
    <w:rsid w:val="000E76D5"/>
    <w:rsid w:val="000E7EC5"/>
    <w:rsid w:val="000F19EE"/>
    <w:rsid w:val="00142454"/>
    <w:rsid w:val="00146B8C"/>
    <w:rsid w:val="00153547"/>
    <w:rsid w:val="00154A37"/>
    <w:rsid w:val="00156746"/>
    <w:rsid w:val="00166F87"/>
    <w:rsid w:val="00167E17"/>
    <w:rsid w:val="00170788"/>
    <w:rsid w:val="0018268B"/>
    <w:rsid w:val="00194217"/>
    <w:rsid w:val="001A14C3"/>
    <w:rsid w:val="001C4C79"/>
    <w:rsid w:val="001E46F0"/>
    <w:rsid w:val="001F524E"/>
    <w:rsid w:val="00214820"/>
    <w:rsid w:val="0023629A"/>
    <w:rsid w:val="002462B5"/>
    <w:rsid w:val="0026355C"/>
    <w:rsid w:val="00265A44"/>
    <w:rsid w:val="00294842"/>
    <w:rsid w:val="002B1882"/>
    <w:rsid w:val="002C0F66"/>
    <w:rsid w:val="002C6A11"/>
    <w:rsid w:val="002D331A"/>
    <w:rsid w:val="002D7B5E"/>
    <w:rsid w:val="002E3D9F"/>
    <w:rsid w:val="002F1927"/>
    <w:rsid w:val="003027C7"/>
    <w:rsid w:val="0031495C"/>
    <w:rsid w:val="003222A0"/>
    <w:rsid w:val="003839B9"/>
    <w:rsid w:val="00384C3A"/>
    <w:rsid w:val="00387C50"/>
    <w:rsid w:val="00395B5E"/>
    <w:rsid w:val="003B09EC"/>
    <w:rsid w:val="003B3BD0"/>
    <w:rsid w:val="003E4191"/>
    <w:rsid w:val="003F5B3D"/>
    <w:rsid w:val="004028F7"/>
    <w:rsid w:val="0041496A"/>
    <w:rsid w:val="004208CD"/>
    <w:rsid w:val="00430345"/>
    <w:rsid w:val="004350C6"/>
    <w:rsid w:val="00452E89"/>
    <w:rsid w:val="00455BD3"/>
    <w:rsid w:val="004569F6"/>
    <w:rsid w:val="0046063F"/>
    <w:rsid w:val="004A1D48"/>
    <w:rsid w:val="004A276E"/>
    <w:rsid w:val="004A51A4"/>
    <w:rsid w:val="004A662F"/>
    <w:rsid w:val="004B4137"/>
    <w:rsid w:val="004E18EC"/>
    <w:rsid w:val="004E35E3"/>
    <w:rsid w:val="00506678"/>
    <w:rsid w:val="00556AF3"/>
    <w:rsid w:val="005A24EB"/>
    <w:rsid w:val="005B5235"/>
    <w:rsid w:val="005D1CAE"/>
    <w:rsid w:val="005F2C28"/>
    <w:rsid w:val="005F3B81"/>
    <w:rsid w:val="005F3E10"/>
    <w:rsid w:val="005F7F36"/>
    <w:rsid w:val="0061586F"/>
    <w:rsid w:val="0062692F"/>
    <w:rsid w:val="00626E90"/>
    <w:rsid w:val="00627EB1"/>
    <w:rsid w:val="00647C90"/>
    <w:rsid w:val="006624BA"/>
    <w:rsid w:val="0066462B"/>
    <w:rsid w:val="006979A0"/>
    <w:rsid w:val="006A13FB"/>
    <w:rsid w:val="006A7511"/>
    <w:rsid w:val="006B2818"/>
    <w:rsid w:val="006C1CF4"/>
    <w:rsid w:val="006D75A9"/>
    <w:rsid w:val="006E5F9F"/>
    <w:rsid w:val="006E67F2"/>
    <w:rsid w:val="006F1F60"/>
    <w:rsid w:val="007264A9"/>
    <w:rsid w:val="0073357E"/>
    <w:rsid w:val="00756021"/>
    <w:rsid w:val="0076325D"/>
    <w:rsid w:val="0077103A"/>
    <w:rsid w:val="00772B5D"/>
    <w:rsid w:val="0079243E"/>
    <w:rsid w:val="00794DFB"/>
    <w:rsid w:val="0079773B"/>
    <w:rsid w:val="007A278C"/>
    <w:rsid w:val="007A39CE"/>
    <w:rsid w:val="007B376E"/>
    <w:rsid w:val="007E5323"/>
    <w:rsid w:val="007F1DBB"/>
    <w:rsid w:val="00802D9C"/>
    <w:rsid w:val="008042B0"/>
    <w:rsid w:val="008058E8"/>
    <w:rsid w:val="00807080"/>
    <w:rsid w:val="00810E36"/>
    <w:rsid w:val="00813A34"/>
    <w:rsid w:val="00826D0B"/>
    <w:rsid w:val="00835AEF"/>
    <w:rsid w:val="00837DE3"/>
    <w:rsid w:val="0084720F"/>
    <w:rsid w:val="00847841"/>
    <w:rsid w:val="008557A0"/>
    <w:rsid w:val="008642CB"/>
    <w:rsid w:val="00876BB7"/>
    <w:rsid w:val="0088663C"/>
    <w:rsid w:val="008879B2"/>
    <w:rsid w:val="00892407"/>
    <w:rsid w:val="00893210"/>
    <w:rsid w:val="008A0E95"/>
    <w:rsid w:val="008A7D34"/>
    <w:rsid w:val="008D583C"/>
    <w:rsid w:val="008D58BD"/>
    <w:rsid w:val="008E43CB"/>
    <w:rsid w:val="008F3C8F"/>
    <w:rsid w:val="008F7856"/>
    <w:rsid w:val="00917F90"/>
    <w:rsid w:val="00930BF8"/>
    <w:rsid w:val="00932621"/>
    <w:rsid w:val="00934050"/>
    <w:rsid w:val="00942048"/>
    <w:rsid w:val="009478E9"/>
    <w:rsid w:val="00977E68"/>
    <w:rsid w:val="009942A5"/>
    <w:rsid w:val="009959AD"/>
    <w:rsid w:val="009A1A23"/>
    <w:rsid w:val="009B02ED"/>
    <w:rsid w:val="009D7580"/>
    <w:rsid w:val="009E470F"/>
    <w:rsid w:val="009F0E89"/>
    <w:rsid w:val="009F315B"/>
    <w:rsid w:val="00A05907"/>
    <w:rsid w:val="00A072CB"/>
    <w:rsid w:val="00A07E54"/>
    <w:rsid w:val="00A20EFA"/>
    <w:rsid w:val="00A272F7"/>
    <w:rsid w:val="00A522F8"/>
    <w:rsid w:val="00A73616"/>
    <w:rsid w:val="00A84894"/>
    <w:rsid w:val="00A872C1"/>
    <w:rsid w:val="00A950AA"/>
    <w:rsid w:val="00AA43E5"/>
    <w:rsid w:val="00AA5D50"/>
    <w:rsid w:val="00AC0C5A"/>
    <w:rsid w:val="00AC336A"/>
    <w:rsid w:val="00AD62F2"/>
    <w:rsid w:val="00AE4417"/>
    <w:rsid w:val="00AE5753"/>
    <w:rsid w:val="00B01F17"/>
    <w:rsid w:val="00B05091"/>
    <w:rsid w:val="00B07ACA"/>
    <w:rsid w:val="00B14E99"/>
    <w:rsid w:val="00B21C78"/>
    <w:rsid w:val="00B2575B"/>
    <w:rsid w:val="00B57556"/>
    <w:rsid w:val="00B57D6F"/>
    <w:rsid w:val="00B67EE1"/>
    <w:rsid w:val="00B70D24"/>
    <w:rsid w:val="00B81FFF"/>
    <w:rsid w:val="00B85CFE"/>
    <w:rsid w:val="00B87EB3"/>
    <w:rsid w:val="00B91267"/>
    <w:rsid w:val="00BA77A2"/>
    <w:rsid w:val="00BC12B2"/>
    <w:rsid w:val="00BC3008"/>
    <w:rsid w:val="00BD2309"/>
    <w:rsid w:val="00BD2D62"/>
    <w:rsid w:val="00BD7E70"/>
    <w:rsid w:val="00BE1513"/>
    <w:rsid w:val="00BE4D46"/>
    <w:rsid w:val="00BF1317"/>
    <w:rsid w:val="00C0051D"/>
    <w:rsid w:val="00C11140"/>
    <w:rsid w:val="00C34862"/>
    <w:rsid w:val="00C475A2"/>
    <w:rsid w:val="00C5456B"/>
    <w:rsid w:val="00C60A8C"/>
    <w:rsid w:val="00C7014A"/>
    <w:rsid w:val="00C840DC"/>
    <w:rsid w:val="00C86D5B"/>
    <w:rsid w:val="00C91F60"/>
    <w:rsid w:val="00CB7401"/>
    <w:rsid w:val="00CD3A99"/>
    <w:rsid w:val="00CD46E0"/>
    <w:rsid w:val="00CF3F3E"/>
    <w:rsid w:val="00D51588"/>
    <w:rsid w:val="00D57610"/>
    <w:rsid w:val="00D67894"/>
    <w:rsid w:val="00D74D91"/>
    <w:rsid w:val="00D87C19"/>
    <w:rsid w:val="00D93183"/>
    <w:rsid w:val="00D94F1A"/>
    <w:rsid w:val="00DC3285"/>
    <w:rsid w:val="00DD114F"/>
    <w:rsid w:val="00DE2535"/>
    <w:rsid w:val="00DE45D1"/>
    <w:rsid w:val="00DF28D9"/>
    <w:rsid w:val="00DF6112"/>
    <w:rsid w:val="00E14E70"/>
    <w:rsid w:val="00E30340"/>
    <w:rsid w:val="00E41380"/>
    <w:rsid w:val="00E450BF"/>
    <w:rsid w:val="00E60B3D"/>
    <w:rsid w:val="00E74634"/>
    <w:rsid w:val="00E7484E"/>
    <w:rsid w:val="00E86898"/>
    <w:rsid w:val="00E9244B"/>
    <w:rsid w:val="00E9441E"/>
    <w:rsid w:val="00EA0E56"/>
    <w:rsid w:val="00EB0588"/>
    <w:rsid w:val="00EB77AB"/>
    <w:rsid w:val="00F01F2D"/>
    <w:rsid w:val="00F13693"/>
    <w:rsid w:val="00F26F9A"/>
    <w:rsid w:val="00F522ED"/>
    <w:rsid w:val="00F61B44"/>
    <w:rsid w:val="00F75355"/>
    <w:rsid w:val="00F76A38"/>
    <w:rsid w:val="00FA4E4F"/>
    <w:rsid w:val="00FC3216"/>
    <w:rsid w:val="00FC33D8"/>
    <w:rsid w:val="00FE133A"/>
    <w:rsid w:val="00FF768E"/>
    <w:rsid w:val="05F86C8F"/>
    <w:rsid w:val="21E75AD1"/>
    <w:rsid w:val="2AC1707E"/>
    <w:rsid w:val="51895A8A"/>
    <w:rsid w:val="73C2246E"/>
    <w:rsid w:val="745D6F6A"/>
    <w:rsid w:val="766E1E97"/>
    <w:rsid w:val="770E3F13"/>
    <w:rsid w:val="77A12C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unhideWhenUsed="0" w:qFormat="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nhideWhenUsed="0" w:qFormat="1"/>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0" w:unhideWhenUsed="0" w:qFormat="1"/>
    <w:lsdException w:name="footnote text" w:locked="1"/>
    <w:lsdException w:name="annotation text" w:locked="1" w:qFormat="1"/>
    <w:lsdException w:name="header" w:semiHidden="0" w:unhideWhenUsed="0" w:qFormat="1"/>
    <w:lsdException w:name="footer" w:semiHidden="0" w:unhideWhenUsed="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semiHidden="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semiHidden="0" w:unhideWhenUsed="0" w:qFormat="1"/>
    <w:lsdException w:name="Body Text 3" w:locked="1"/>
    <w:lsdException w:name="Body Text Indent 2" w:semiHidden="0" w:unhideWhenUsed="0" w:qFormat="1"/>
    <w:lsdException w:name="Body Text Indent 3" w:locked="1"/>
    <w:lsdException w:name="Block Text" w:locked="1"/>
    <w:lsdException w:name="Hyperlink" w:semiHidden="0" w:unhideWhenUsed="0" w:qFormat="1"/>
    <w:lsdException w:name="FollowedHyperlink" w:locked="1"/>
    <w:lsdException w:name="Strong" w:locked="1" w:semiHidden="0" w:uiPriority="22" w:unhideWhenUsed="0" w:qFormat="1"/>
    <w:lsdException w:name="Emphasis" w:locked="1" w:semiHidden="0" w:uiPriority="20" w:unhideWhenUsed="0" w:qFormat="1"/>
    <w:lsdException w:name="Document Map" w:unhideWhenUsed="0"/>
    <w:lsdException w:name="Plain Text" w:semiHidden="0" w:unhideWhenUsed="0" w:qFormat="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F36"/>
    <w:pPr>
      <w:widowControl w:val="0"/>
      <w:jc w:val="both"/>
    </w:pPr>
    <w:rPr>
      <w:rFonts w:ascii="Calibri" w:hAnsi="Calibri" w:cs="Calibri"/>
      <w:kern w:val="2"/>
      <w:sz w:val="21"/>
      <w:szCs w:val="21"/>
    </w:rPr>
  </w:style>
  <w:style w:type="paragraph" w:styleId="1">
    <w:name w:val="heading 1"/>
    <w:basedOn w:val="a"/>
    <w:next w:val="a"/>
    <w:link w:val="1Char"/>
    <w:uiPriority w:val="99"/>
    <w:qFormat/>
    <w:rsid w:val="005F7F36"/>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0"/>
    <w:link w:val="2Char"/>
    <w:uiPriority w:val="99"/>
    <w:qFormat/>
    <w:rsid w:val="005F7F36"/>
    <w:pPr>
      <w:keepNext/>
      <w:keepLines/>
      <w:widowControl/>
      <w:spacing w:before="260" w:after="260" w:line="416" w:lineRule="auto"/>
      <w:jc w:val="left"/>
      <w:outlineLvl w:val="1"/>
    </w:pPr>
    <w:rPr>
      <w:rFonts w:ascii="Arial" w:eastAsia="黑体" w:hAnsi="Arial" w:cs="Arial"/>
      <w:b/>
      <w:bCs/>
      <w:kern w:val="0"/>
      <w:sz w:val="32"/>
      <w:szCs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5F7F36"/>
    <w:pPr>
      <w:ind w:firstLineChars="200" w:firstLine="420"/>
    </w:pPr>
    <w:rPr>
      <w:rFonts w:ascii="Times New Roman" w:hAnsi="Times New Roman" w:cs="Times New Roman"/>
      <w:kern w:val="0"/>
      <w:sz w:val="24"/>
      <w:szCs w:val="24"/>
    </w:rPr>
  </w:style>
  <w:style w:type="paragraph" w:styleId="a4">
    <w:name w:val="Document Map"/>
    <w:basedOn w:val="a"/>
    <w:link w:val="Char"/>
    <w:uiPriority w:val="99"/>
    <w:semiHidden/>
    <w:rsid w:val="005F7F36"/>
    <w:pPr>
      <w:shd w:val="clear" w:color="auto" w:fill="000080"/>
    </w:pPr>
    <w:rPr>
      <w:rFonts w:ascii="Times New Roman" w:hAnsi="Times New Roman" w:cs="Times New Roman"/>
      <w:kern w:val="0"/>
      <w:sz w:val="24"/>
      <w:szCs w:val="24"/>
    </w:rPr>
  </w:style>
  <w:style w:type="paragraph" w:styleId="a5">
    <w:name w:val="annotation text"/>
    <w:basedOn w:val="a"/>
    <w:uiPriority w:val="99"/>
    <w:semiHidden/>
    <w:unhideWhenUsed/>
    <w:qFormat/>
    <w:locked/>
    <w:rsid w:val="005F7F36"/>
    <w:pPr>
      <w:jc w:val="left"/>
    </w:pPr>
  </w:style>
  <w:style w:type="paragraph" w:styleId="a6">
    <w:name w:val="Body Text"/>
    <w:basedOn w:val="a"/>
    <w:link w:val="Char0"/>
    <w:uiPriority w:val="99"/>
    <w:qFormat/>
    <w:rsid w:val="005F7F36"/>
    <w:rPr>
      <w:rFonts w:ascii="Times New Roman" w:hAnsi="Times New Roman" w:cs="Times New Roman"/>
      <w:kern w:val="0"/>
    </w:rPr>
  </w:style>
  <w:style w:type="paragraph" w:styleId="a7">
    <w:name w:val="Body Text Indent"/>
    <w:basedOn w:val="a"/>
    <w:link w:val="Char1"/>
    <w:uiPriority w:val="99"/>
    <w:qFormat/>
    <w:rsid w:val="005F7F36"/>
    <w:pPr>
      <w:ind w:firstLine="555"/>
    </w:pPr>
    <w:rPr>
      <w:rFonts w:ascii="Times New Roman" w:hAnsi="Times New Roman" w:cs="Times New Roman"/>
      <w:kern w:val="0"/>
      <w:sz w:val="24"/>
      <w:szCs w:val="24"/>
    </w:rPr>
  </w:style>
  <w:style w:type="paragraph" w:styleId="a8">
    <w:name w:val="Plain Text"/>
    <w:basedOn w:val="a"/>
    <w:link w:val="Char2"/>
    <w:uiPriority w:val="99"/>
    <w:qFormat/>
    <w:rsid w:val="005F7F36"/>
    <w:rPr>
      <w:rFonts w:ascii="宋体" w:hAnsi="Courier New" w:cs="宋体"/>
      <w:sz w:val="24"/>
      <w:szCs w:val="24"/>
    </w:rPr>
  </w:style>
  <w:style w:type="paragraph" w:styleId="20">
    <w:name w:val="Body Text Indent 2"/>
    <w:basedOn w:val="a"/>
    <w:link w:val="2Char0"/>
    <w:uiPriority w:val="99"/>
    <w:qFormat/>
    <w:rsid w:val="005F7F36"/>
    <w:pPr>
      <w:spacing w:line="540" w:lineRule="exact"/>
      <w:ind w:firstLine="630"/>
    </w:pPr>
    <w:rPr>
      <w:rFonts w:ascii="Times New Roman" w:hAnsi="Times New Roman" w:cs="Times New Roman"/>
      <w:kern w:val="0"/>
      <w:sz w:val="24"/>
      <w:szCs w:val="24"/>
    </w:rPr>
  </w:style>
  <w:style w:type="paragraph" w:styleId="a9">
    <w:name w:val="Balloon Text"/>
    <w:basedOn w:val="a"/>
    <w:link w:val="Char3"/>
    <w:uiPriority w:val="99"/>
    <w:semiHidden/>
    <w:qFormat/>
    <w:rsid w:val="005F7F36"/>
    <w:rPr>
      <w:rFonts w:ascii="Times New Roman" w:hAnsi="Times New Roman" w:cs="Times New Roman"/>
      <w:kern w:val="0"/>
      <w:sz w:val="18"/>
      <w:szCs w:val="18"/>
    </w:rPr>
  </w:style>
  <w:style w:type="paragraph" w:styleId="aa">
    <w:name w:val="footer"/>
    <w:basedOn w:val="a"/>
    <w:link w:val="Char4"/>
    <w:uiPriority w:val="99"/>
    <w:qFormat/>
    <w:rsid w:val="005F7F36"/>
    <w:pPr>
      <w:tabs>
        <w:tab w:val="center" w:pos="4153"/>
        <w:tab w:val="right" w:pos="8306"/>
      </w:tabs>
      <w:snapToGrid w:val="0"/>
      <w:jc w:val="left"/>
    </w:pPr>
    <w:rPr>
      <w:rFonts w:ascii="Times New Roman" w:hAnsi="Times New Roman" w:cs="Times New Roman"/>
      <w:kern w:val="0"/>
      <w:sz w:val="18"/>
      <w:szCs w:val="18"/>
    </w:rPr>
  </w:style>
  <w:style w:type="paragraph" w:styleId="ab">
    <w:name w:val="header"/>
    <w:basedOn w:val="a"/>
    <w:link w:val="Char5"/>
    <w:uiPriority w:val="99"/>
    <w:qFormat/>
    <w:rsid w:val="005F7F36"/>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10">
    <w:name w:val="toc 1"/>
    <w:basedOn w:val="a"/>
    <w:next w:val="a"/>
    <w:uiPriority w:val="99"/>
    <w:semiHidden/>
    <w:qFormat/>
    <w:rsid w:val="005F7F36"/>
    <w:pPr>
      <w:tabs>
        <w:tab w:val="right" w:leader="dot" w:pos="8658"/>
      </w:tabs>
      <w:ind w:leftChars="400" w:left="935"/>
    </w:pPr>
    <w:rPr>
      <w:rFonts w:ascii="Times New Roman" w:hAnsi="Times New Roman" w:cs="Times New Roman"/>
      <w:kern w:val="0"/>
      <w:sz w:val="24"/>
      <w:szCs w:val="24"/>
    </w:rPr>
  </w:style>
  <w:style w:type="paragraph" w:styleId="21">
    <w:name w:val="Body Text 2"/>
    <w:basedOn w:val="a"/>
    <w:link w:val="2Char1"/>
    <w:uiPriority w:val="99"/>
    <w:qFormat/>
    <w:rsid w:val="005F7F36"/>
    <w:pPr>
      <w:jc w:val="center"/>
    </w:pPr>
    <w:rPr>
      <w:rFonts w:ascii="Times New Roman" w:hAnsi="Times New Roman" w:cs="Times New Roman"/>
      <w:kern w:val="0"/>
    </w:rPr>
  </w:style>
  <w:style w:type="paragraph" w:styleId="11">
    <w:name w:val="index 1"/>
    <w:basedOn w:val="a"/>
    <w:next w:val="a"/>
    <w:uiPriority w:val="99"/>
    <w:semiHidden/>
    <w:qFormat/>
    <w:rsid w:val="005F7F36"/>
    <w:rPr>
      <w:rFonts w:ascii="Times New Roman" w:hAnsi="Times New Roman" w:cs="Times New Roman"/>
      <w:kern w:val="0"/>
      <w:sz w:val="24"/>
      <w:szCs w:val="24"/>
    </w:rPr>
  </w:style>
  <w:style w:type="table" w:styleId="ac">
    <w:name w:val="Table Grid"/>
    <w:basedOn w:val="a2"/>
    <w:uiPriority w:val="99"/>
    <w:qFormat/>
    <w:rsid w:val="005F7F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page number"/>
    <w:basedOn w:val="a1"/>
    <w:uiPriority w:val="99"/>
    <w:qFormat/>
    <w:rsid w:val="005F7F36"/>
  </w:style>
  <w:style w:type="character" w:styleId="ae">
    <w:name w:val="Hyperlink"/>
    <w:uiPriority w:val="99"/>
    <w:qFormat/>
    <w:rsid w:val="005F7F36"/>
    <w:rPr>
      <w:color w:val="0000FF"/>
      <w:u w:val="single"/>
    </w:rPr>
  </w:style>
  <w:style w:type="character" w:styleId="af">
    <w:name w:val="annotation reference"/>
    <w:uiPriority w:val="99"/>
    <w:semiHidden/>
    <w:unhideWhenUsed/>
    <w:locked/>
    <w:rsid w:val="005F7F36"/>
    <w:rPr>
      <w:sz w:val="21"/>
      <w:szCs w:val="21"/>
    </w:rPr>
  </w:style>
  <w:style w:type="character" w:customStyle="1" w:styleId="1Char">
    <w:name w:val="标题 1 Char"/>
    <w:link w:val="1"/>
    <w:uiPriority w:val="99"/>
    <w:qFormat/>
    <w:locked/>
    <w:rsid w:val="005F7F36"/>
    <w:rPr>
      <w:rFonts w:ascii="Times New Roman" w:eastAsia="宋体" w:hAnsi="Times New Roman" w:cs="Times New Roman"/>
      <w:b/>
      <w:bCs/>
      <w:kern w:val="44"/>
      <w:sz w:val="44"/>
      <w:szCs w:val="44"/>
    </w:rPr>
  </w:style>
  <w:style w:type="character" w:customStyle="1" w:styleId="2Char">
    <w:name w:val="标题 2 Char"/>
    <w:link w:val="2"/>
    <w:uiPriority w:val="99"/>
    <w:qFormat/>
    <w:locked/>
    <w:rsid w:val="005F7F36"/>
    <w:rPr>
      <w:rFonts w:ascii="Arial" w:eastAsia="黑体" w:hAnsi="Arial" w:cs="Arial"/>
      <w:b/>
      <w:bCs/>
      <w:kern w:val="0"/>
      <w:sz w:val="20"/>
      <w:szCs w:val="20"/>
    </w:rPr>
  </w:style>
  <w:style w:type="character" w:customStyle="1" w:styleId="Char5">
    <w:name w:val="页眉 Char"/>
    <w:link w:val="ab"/>
    <w:uiPriority w:val="99"/>
    <w:qFormat/>
    <w:locked/>
    <w:rsid w:val="005F7F36"/>
    <w:rPr>
      <w:rFonts w:ascii="Times New Roman" w:eastAsia="宋体" w:hAnsi="Times New Roman" w:cs="Times New Roman"/>
      <w:kern w:val="0"/>
      <w:sz w:val="18"/>
      <w:szCs w:val="18"/>
    </w:rPr>
  </w:style>
  <w:style w:type="character" w:customStyle="1" w:styleId="Char4">
    <w:name w:val="页脚 Char"/>
    <w:link w:val="aa"/>
    <w:uiPriority w:val="99"/>
    <w:qFormat/>
    <w:locked/>
    <w:rsid w:val="005F7F36"/>
    <w:rPr>
      <w:rFonts w:ascii="Times New Roman" w:eastAsia="宋体" w:hAnsi="Times New Roman" w:cs="Times New Roman"/>
      <w:kern w:val="0"/>
      <w:sz w:val="18"/>
      <w:szCs w:val="18"/>
    </w:rPr>
  </w:style>
  <w:style w:type="paragraph" w:customStyle="1" w:styleId="af0">
    <w:name w:val="正文文字缩进"/>
    <w:uiPriority w:val="99"/>
    <w:qFormat/>
    <w:rsid w:val="005F7F36"/>
    <w:pPr>
      <w:spacing w:line="351" w:lineRule="atLeast"/>
      <w:ind w:firstLine="555"/>
      <w:textAlignment w:val="baseline"/>
    </w:pPr>
    <w:rPr>
      <w:color w:val="000000"/>
      <w:sz w:val="28"/>
      <w:szCs w:val="28"/>
      <w:u w:color="000000"/>
    </w:rPr>
  </w:style>
  <w:style w:type="character" w:customStyle="1" w:styleId="2Char0">
    <w:name w:val="正文文本缩进 2 Char"/>
    <w:link w:val="20"/>
    <w:uiPriority w:val="99"/>
    <w:locked/>
    <w:rsid w:val="005F7F36"/>
    <w:rPr>
      <w:rFonts w:ascii="Times New Roman" w:eastAsia="宋体" w:hAnsi="Times New Roman" w:cs="Times New Roman"/>
      <w:kern w:val="0"/>
      <w:sz w:val="24"/>
      <w:szCs w:val="24"/>
    </w:rPr>
  </w:style>
  <w:style w:type="character" w:customStyle="1" w:styleId="Char1">
    <w:name w:val="正文文本缩进 Char"/>
    <w:link w:val="a7"/>
    <w:uiPriority w:val="99"/>
    <w:qFormat/>
    <w:locked/>
    <w:rsid w:val="005F7F36"/>
    <w:rPr>
      <w:rFonts w:ascii="Times New Roman" w:eastAsia="宋体" w:hAnsi="Times New Roman" w:cs="Times New Roman"/>
      <w:kern w:val="0"/>
      <w:sz w:val="24"/>
      <w:szCs w:val="24"/>
    </w:rPr>
  </w:style>
  <w:style w:type="character" w:customStyle="1" w:styleId="Char0">
    <w:name w:val="正文文本 Char"/>
    <w:link w:val="a6"/>
    <w:uiPriority w:val="99"/>
    <w:qFormat/>
    <w:locked/>
    <w:rsid w:val="005F7F36"/>
    <w:rPr>
      <w:rFonts w:ascii="Times New Roman" w:eastAsia="宋体" w:hAnsi="Times New Roman" w:cs="Times New Roman"/>
      <w:kern w:val="0"/>
      <w:sz w:val="24"/>
      <w:szCs w:val="24"/>
    </w:rPr>
  </w:style>
  <w:style w:type="character" w:customStyle="1" w:styleId="2Char1">
    <w:name w:val="正文文本 2 Char"/>
    <w:link w:val="21"/>
    <w:uiPriority w:val="99"/>
    <w:qFormat/>
    <w:locked/>
    <w:rsid w:val="005F7F36"/>
    <w:rPr>
      <w:rFonts w:ascii="Times New Roman" w:eastAsia="宋体" w:hAnsi="Times New Roman" w:cs="Times New Roman"/>
      <w:kern w:val="0"/>
      <w:sz w:val="24"/>
      <w:szCs w:val="24"/>
    </w:rPr>
  </w:style>
  <w:style w:type="paragraph" w:customStyle="1" w:styleId="12">
    <w:name w:val="样式1"/>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paragraph" w:customStyle="1" w:styleId="22">
    <w:name w:val="样式2"/>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paragraph" w:customStyle="1" w:styleId="3">
    <w:name w:val="样式3"/>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character" w:customStyle="1" w:styleId="Char">
    <w:name w:val="文档结构图 Char"/>
    <w:link w:val="a4"/>
    <w:uiPriority w:val="99"/>
    <w:semiHidden/>
    <w:qFormat/>
    <w:locked/>
    <w:rsid w:val="005F7F36"/>
    <w:rPr>
      <w:rFonts w:ascii="Times New Roman" w:eastAsia="宋体" w:hAnsi="Times New Roman" w:cs="Times New Roman"/>
      <w:kern w:val="0"/>
      <w:sz w:val="24"/>
      <w:szCs w:val="24"/>
      <w:shd w:val="clear" w:color="auto" w:fill="000080"/>
    </w:rPr>
  </w:style>
  <w:style w:type="character" w:customStyle="1" w:styleId="Char2">
    <w:name w:val="纯文本 Char"/>
    <w:link w:val="a8"/>
    <w:uiPriority w:val="99"/>
    <w:qFormat/>
    <w:locked/>
    <w:rsid w:val="005F7F36"/>
    <w:rPr>
      <w:rFonts w:ascii="宋体" w:eastAsia="宋体" w:hAnsi="Courier New" w:cs="宋体"/>
      <w:sz w:val="21"/>
      <w:szCs w:val="21"/>
    </w:rPr>
  </w:style>
  <w:style w:type="character" w:customStyle="1" w:styleId="Char3">
    <w:name w:val="批注框文本 Char"/>
    <w:link w:val="a9"/>
    <w:uiPriority w:val="99"/>
    <w:semiHidden/>
    <w:qFormat/>
    <w:locked/>
    <w:rsid w:val="005F7F36"/>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5F7F36"/>
    <w:pPr>
      <w:widowControl/>
      <w:ind w:left="720" w:firstLine="360"/>
      <w:jc w:val="left"/>
    </w:pPr>
    <w:rPr>
      <w:kern w:val="0"/>
      <w:sz w:val="20"/>
      <w:szCs w:val="20"/>
      <w:lang w:eastAsia="en-US"/>
    </w:rPr>
  </w:style>
  <w:style w:type="paragraph" w:customStyle="1" w:styleId="1111111199999">
    <w:name w:val="1111111199999"/>
    <w:basedOn w:val="a"/>
    <w:link w:val="1111111199999Char"/>
    <w:uiPriority w:val="99"/>
    <w:qFormat/>
    <w:rsid w:val="005F7F36"/>
    <w:pPr>
      <w:widowControl/>
      <w:spacing w:beforeLines="50" w:line="240" w:lineRule="exact"/>
      <w:ind w:firstLineChars="214" w:firstLine="514"/>
      <w:jc w:val="left"/>
    </w:pPr>
    <w:rPr>
      <w:rFonts w:ascii="Times New Roman" w:hAnsi="Times New Roman" w:cs="Times New Roman"/>
      <w:kern w:val="0"/>
      <w:sz w:val="20"/>
      <w:szCs w:val="20"/>
    </w:rPr>
  </w:style>
  <w:style w:type="character" w:customStyle="1" w:styleId="1111111199999Char">
    <w:name w:val="1111111199999 Char"/>
    <w:link w:val="1111111199999"/>
    <w:uiPriority w:val="99"/>
    <w:qFormat/>
    <w:locked/>
    <w:rsid w:val="005F7F36"/>
    <w:rPr>
      <w:rFonts w:ascii="Times New Roman" w:eastAsia="宋体" w:hAnsi="Times New Roman" w:cs="Times New Roman"/>
      <w:kern w:val="0"/>
      <w:sz w:val="20"/>
      <w:szCs w:val="20"/>
    </w:rPr>
  </w:style>
  <w:style w:type="character" w:customStyle="1" w:styleId="apple-style-span">
    <w:name w:val="apple-style-span"/>
    <w:uiPriority w:val="99"/>
    <w:qFormat/>
    <w:rsid w:val="005F7F36"/>
  </w:style>
  <w:style w:type="character" w:customStyle="1" w:styleId="ListParagraphChar">
    <w:name w:val="List Paragraph Char"/>
    <w:link w:val="13"/>
    <w:uiPriority w:val="99"/>
    <w:qFormat/>
    <w:locked/>
    <w:rsid w:val="005F7F36"/>
    <w:rPr>
      <w:rFonts w:ascii="Calibri" w:eastAsia="宋体" w:hAnsi="Calibri" w:cs="Calibri"/>
      <w:kern w:val="0"/>
      <w:sz w:val="20"/>
      <w:szCs w:val="20"/>
      <w:lang w:eastAsia="en-US"/>
    </w:rPr>
  </w:style>
  <w:style w:type="paragraph" w:customStyle="1" w:styleId="CharCharCharChar">
    <w:name w:val="Char Char Char Char"/>
    <w:basedOn w:val="a"/>
    <w:uiPriority w:val="99"/>
    <w:qFormat/>
    <w:rsid w:val="005F7F36"/>
    <w:rPr>
      <w:rFonts w:ascii="Times New Roman" w:hAnsi="Times New Roman" w:cs="Times New Roman"/>
      <w:sz w:val="24"/>
      <w:szCs w:val="24"/>
    </w:rPr>
  </w:style>
  <w:style w:type="character" w:customStyle="1" w:styleId="CharChar4">
    <w:name w:val="Char Char4"/>
    <w:uiPriority w:val="99"/>
    <w:qFormat/>
    <w:locked/>
    <w:rsid w:val="005F7F36"/>
    <w:rPr>
      <w:rFonts w:ascii="宋体" w:eastAsia="宋体" w:hAnsi="Courier New" w:cs="宋体"/>
      <w:kern w:val="2"/>
      <w:sz w:val="21"/>
      <w:szCs w:val="21"/>
    </w:rPr>
  </w:style>
  <w:style w:type="character" w:customStyle="1" w:styleId="GB2312">
    <w:name w:val="样式 (中文) 仿宋_GB2312 三号"/>
    <w:uiPriority w:val="99"/>
    <w:qFormat/>
    <w:rsid w:val="005F7F36"/>
    <w:rPr>
      <w:rFonts w:ascii="仿宋_GB2312" w:eastAsia="仿宋_GB2312" w:cs="仿宋_GB2312"/>
      <w:sz w:val="32"/>
      <w:szCs w:val="32"/>
    </w:rPr>
  </w:style>
  <w:style w:type="character" w:customStyle="1" w:styleId="CharChar3">
    <w:name w:val="Char Char3"/>
    <w:uiPriority w:val="99"/>
    <w:qFormat/>
    <w:locked/>
    <w:rsid w:val="005F7F36"/>
    <w:rPr>
      <w:rFonts w:ascii="宋体" w:eastAsia="宋体" w:hAnsi="宋体" w:cs="宋体"/>
      <w:sz w:val="18"/>
      <w:szCs w:val="1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743AF5-37DC-410E-8EDA-FB654A868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73</Pages>
  <Words>3837</Words>
  <Characters>21877</Characters>
  <Application>Microsoft Office Word</Application>
  <DocSecurity>0</DocSecurity>
  <Lines>182</Lines>
  <Paragraphs>51</Paragraphs>
  <ScaleCrop>false</ScaleCrop>
  <Company>china</Company>
  <LinksUpToDate>false</LinksUpToDate>
  <CharactersWithSpaces>25663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周密密</cp:lastModifiedBy>
  <cp:revision>79</cp:revision>
  <cp:lastPrinted>2020-04-26T09:43:00Z</cp:lastPrinted>
  <dcterms:created xsi:type="dcterms:W3CDTF">2016-06-29T06:49:00Z</dcterms:created>
  <dcterms:modified xsi:type="dcterms:W3CDTF">2020-05-11T02:23:00Z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