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3484C9" w14:textId="49F9652E" w:rsidR="00A33FE8" w:rsidRPr="00C521D4" w:rsidRDefault="004B3CA0">
      <w:pPr>
        <w:adjustRightInd w:val="0"/>
        <w:snapToGrid w:val="0"/>
        <w:spacing w:beforeLines="50" w:before="156" w:line="240" w:lineRule="atLeast"/>
        <w:jc w:val="center"/>
        <w:rPr>
          <w:rFonts w:ascii="方正小标宋简体" w:eastAsia="方正小标宋简体" w:cs="Times New Roman" w:hint="eastAsia"/>
          <w:bCs/>
          <w:kern w:val="0"/>
          <w:sz w:val="44"/>
          <w:szCs w:val="44"/>
        </w:rPr>
      </w:pPr>
      <w:r w:rsidRPr="00C521D4">
        <w:rPr>
          <w:rFonts w:ascii="方正小标宋简体" w:eastAsia="方正小标宋简体" w:hAnsi="宋体" w:cs="Times New Roman" w:hint="eastAsia"/>
          <w:bCs/>
          <w:kern w:val="0"/>
          <w:sz w:val="44"/>
          <w:szCs w:val="44"/>
        </w:rPr>
        <w:t>全自动医</w:t>
      </w:r>
      <w:bookmarkStart w:id="0" w:name="_GoBack"/>
      <w:bookmarkEnd w:id="0"/>
      <w:r w:rsidRPr="00C521D4">
        <w:rPr>
          <w:rFonts w:ascii="方正小标宋简体" w:eastAsia="方正小标宋简体" w:hAnsi="宋体" w:cs="Times New Roman" w:hint="eastAsia"/>
          <w:bCs/>
          <w:kern w:val="0"/>
          <w:sz w:val="44"/>
          <w:szCs w:val="44"/>
        </w:rPr>
        <w:t>用PCR分析系统技术参数确认表</w:t>
      </w:r>
    </w:p>
    <w:tbl>
      <w:tblPr>
        <w:tblW w:w="9937" w:type="dxa"/>
        <w:jc w:val="center"/>
        <w:tblCellMar>
          <w:left w:w="0" w:type="dxa"/>
          <w:right w:w="0" w:type="dxa"/>
        </w:tblCellMar>
        <w:tblLook w:val="04A0" w:firstRow="1" w:lastRow="0" w:firstColumn="1" w:lastColumn="0" w:noHBand="0" w:noVBand="1"/>
      </w:tblPr>
      <w:tblGrid>
        <w:gridCol w:w="764"/>
        <w:gridCol w:w="1711"/>
        <w:gridCol w:w="5368"/>
        <w:gridCol w:w="2094"/>
      </w:tblGrid>
      <w:tr w:rsidR="00A33FE8" w14:paraId="166F90C6" w14:textId="77777777">
        <w:trPr>
          <w:trHeight w:val="660"/>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13D7000B" w14:textId="77777777" w:rsidR="00A33FE8" w:rsidRDefault="004B3CA0">
            <w:pPr>
              <w:widowControl/>
              <w:jc w:val="center"/>
              <w:textAlignment w:val="center"/>
              <w:rPr>
                <w:rFonts w:ascii="宋体" w:hAnsi="宋体" w:cs="宋体"/>
                <w:b/>
                <w:color w:val="000000"/>
              </w:rPr>
            </w:pPr>
            <w:r>
              <w:rPr>
                <w:rFonts w:ascii="宋体" w:hAnsi="宋体" w:cs="宋体" w:hint="eastAsia"/>
                <w:b/>
                <w:color w:val="000000"/>
                <w:kern w:val="0"/>
                <w:lang w:bidi="ar"/>
              </w:rPr>
              <w:t>序号</w:t>
            </w:r>
          </w:p>
        </w:tc>
        <w:tc>
          <w:tcPr>
            <w:tcW w:w="1711"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3A29647D" w14:textId="77777777" w:rsidR="00A33FE8" w:rsidRDefault="004B3CA0">
            <w:pPr>
              <w:widowControl/>
              <w:jc w:val="center"/>
              <w:textAlignment w:val="center"/>
              <w:rPr>
                <w:rFonts w:ascii="宋体" w:hAnsi="宋体" w:cs="宋体"/>
                <w:b/>
                <w:color w:val="000000"/>
              </w:rPr>
            </w:pPr>
            <w:r>
              <w:rPr>
                <w:rFonts w:ascii="宋体" w:hAnsi="宋体" w:cs="宋体" w:hint="eastAsia"/>
                <w:b/>
                <w:color w:val="000000"/>
                <w:kern w:val="0"/>
                <w:lang w:bidi="ar"/>
              </w:rPr>
              <w:t>技术和性能参</w:t>
            </w:r>
            <w:r>
              <w:rPr>
                <w:rFonts w:ascii="宋体" w:hAnsi="宋体" w:cs="宋体" w:hint="eastAsia"/>
                <w:b/>
                <w:color w:val="000000"/>
                <w:kern w:val="0"/>
                <w:lang w:bidi="ar"/>
              </w:rPr>
              <w:br/>
              <w:t>数名称</w:t>
            </w:r>
          </w:p>
        </w:tc>
        <w:tc>
          <w:tcPr>
            <w:tcW w:w="5368"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6100D59E" w14:textId="77777777" w:rsidR="00A33FE8" w:rsidRDefault="004B3CA0">
            <w:pPr>
              <w:widowControl/>
              <w:jc w:val="center"/>
              <w:textAlignment w:val="center"/>
              <w:rPr>
                <w:rFonts w:ascii="宋体" w:hAnsi="宋体" w:cs="宋体"/>
                <w:b/>
                <w:color w:val="000000"/>
              </w:rPr>
            </w:pPr>
            <w:r>
              <w:rPr>
                <w:rFonts w:ascii="宋体" w:hAnsi="宋体" w:cs="宋体" w:hint="eastAsia"/>
                <w:b/>
                <w:color w:val="000000"/>
                <w:kern w:val="0"/>
                <w:lang w:bidi="ar"/>
              </w:rPr>
              <w:t>技术参数和性能要求</w:t>
            </w:r>
          </w:p>
        </w:tc>
        <w:tc>
          <w:tcPr>
            <w:tcW w:w="209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780FEFCD" w14:textId="77777777" w:rsidR="00A33FE8" w:rsidRDefault="004B3CA0">
            <w:pPr>
              <w:widowControl/>
              <w:jc w:val="center"/>
              <w:textAlignment w:val="center"/>
              <w:rPr>
                <w:rFonts w:ascii="宋体" w:hAnsi="宋体" w:cs="宋体"/>
                <w:b/>
                <w:color w:val="000000"/>
              </w:rPr>
            </w:pPr>
            <w:r>
              <w:rPr>
                <w:rFonts w:ascii="宋体" w:hAnsi="宋体" w:cs="宋体" w:hint="eastAsia"/>
                <w:b/>
                <w:color w:val="000000"/>
                <w:kern w:val="0"/>
                <w:lang w:bidi="ar"/>
              </w:rPr>
              <w:t>备注</w:t>
            </w:r>
          </w:p>
        </w:tc>
      </w:tr>
      <w:tr w:rsidR="00A33FE8" w14:paraId="2B93ED2C" w14:textId="77777777">
        <w:trPr>
          <w:trHeight w:val="720"/>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5111B4CD" w14:textId="77777777" w:rsidR="00A33FE8" w:rsidRDefault="004B3CA0">
            <w:pPr>
              <w:widowControl/>
              <w:jc w:val="center"/>
              <w:textAlignment w:val="center"/>
              <w:rPr>
                <w:rFonts w:ascii="宋体" w:hAnsi="宋体" w:cs="宋体"/>
                <w:b/>
                <w:color w:val="000000"/>
              </w:rPr>
            </w:pPr>
            <w:r>
              <w:rPr>
                <w:rFonts w:ascii="宋体" w:hAnsi="宋体" w:cs="宋体" w:hint="eastAsia"/>
                <w:b/>
                <w:color w:val="000000"/>
                <w:kern w:val="0"/>
                <w:lang w:bidi="ar"/>
              </w:rPr>
              <w:t>1</w:t>
            </w:r>
          </w:p>
        </w:tc>
        <w:tc>
          <w:tcPr>
            <w:tcW w:w="1711"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2F51F125" w14:textId="77777777" w:rsidR="00A33FE8" w:rsidRDefault="004B3CA0">
            <w:pPr>
              <w:widowControl/>
              <w:jc w:val="center"/>
              <w:textAlignment w:val="center"/>
              <w:rPr>
                <w:rFonts w:ascii="宋体" w:hAnsi="宋体" w:cs="宋体"/>
                <w:b/>
                <w:color w:val="000000"/>
              </w:rPr>
            </w:pPr>
            <w:r>
              <w:rPr>
                <w:rFonts w:ascii="宋体" w:hAnsi="宋体" w:cs="宋体" w:hint="eastAsia"/>
                <w:b/>
                <w:color w:val="000000"/>
                <w:kern w:val="0"/>
                <w:lang w:bidi="ar"/>
              </w:rPr>
              <w:t>设备使用需求</w:t>
            </w:r>
          </w:p>
        </w:tc>
        <w:tc>
          <w:tcPr>
            <w:tcW w:w="5368"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759CD5A8" w14:textId="77777777" w:rsidR="00A33FE8" w:rsidRDefault="00A33FE8">
            <w:pPr>
              <w:jc w:val="center"/>
              <w:rPr>
                <w:rFonts w:ascii="宋体" w:hAnsi="宋体" w:cs="宋体"/>
                <w:b/>
                <w:color w:val="000000"/>
              </w:rPr>
            </w:pPr>
          </w:p>
        </w:tc>
        <w:tc>
          <w:tcPr>
            <w:tcW w:w="209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1CBD773C" w14:textId="77777777" w:rsidR="00A33FE8" w:rsidRDefault="00A33FE8">
            <w:pPr>
              <w:jc w:val="left"/>
              <w:rPr>
                <w:rFonts w:ascii="宋体" w:hAnsi="宋体" w:cs="宋体"/>
                <w:b/>
                <w:color w:val="000000"/>
              </w:rPr>
            </w:pPr>
          </w:p>
        </w:tc>
      </w:tr>
      <w:tr w:rsidR="00A33FE8" w14:paraId="19303CC4" w14:textId="77777777">
        <w:trPr>
          <w:trHeight w:val="600"/>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64FE898C" w14:textId="77777777" w:rsidR="00A33FE8" w:rsidRDefault="004B3CA0">
            <w:pPr>
              <w:widowControl/>
              <w:jc w:val="center"/>
              <w:textAlignment w:val="center"/>
              <w:rPr>
                <w:rFonts w:ascii="宋体" w:hAnsi="宋体" w:cs="宋体"/>
                <w:color w:val="000000"/>
              </w:rPr>
            </w:pPr>
            <w:r>
              <w:rPr>
                <w:rFonts w:ascii="宋体" w:hAnsi="宋体" w:cs="宋体" w:hint="eastAsia"/>
                <w:color w:val="000000"/>
                <w:kern w:val="0"/>
                <w:lang w:bidi="ar"/>
              </w:rPr>
              <w:t>1.1</w:t>
            </w:r>
          </w:p>
        </w:tc>
        <w:tc>
          <w:tcPr>
            <w:tcW w:w="1711"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13EFB487" w14:textId="77777777" w:rsidR="00A33FE8" w:rsidRDefault="004B3CA0">
            <w:pPr>
              <w:widowControl/>
              <w:jc w:val="center"/>
              <w:textAlignment w:val="center"/>
              <w:rPr>
                <w:rFonts w:ascii="宋体" w:hAnsi="宋体" w:cs="宋体"/>
                <w:color w:val="000000"/>
              </w:rPr>
            </w:pPr>
            <w:r>
              <w:rPr>
                <w:rFonts w:ascii="宋体" w:hAnsi="宋体" w:cs="宋体" w:hint="eastAsia"/>
                <w:color w:val="000000"/>
                <w:kern w:val="0"/>
                <w:lang w:bidi="ar"/>
              </w:rPr>
              <w:t>设备用途</w:t>
            </w:r>
          </w:p>
        </w:tc>
        <w:tc>
          <w:tcPr>
            <w:tcW w:w="5368"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6DED4B66" w14:textId="77777777" w:rsidR="00A33FE8" w:rsidRDefault="004B3CA0">
            <w:pPr>
              <w:widowControl/>
              <w:textAlignment w:val="center"/>
              <w:rPr>
                <w:rFonts w:ascii="宋体" w:hAnsi="宋体" w:cs="宋体"/>
                <w:color w:val="000000"/>
              </w:rPr>
            </w:pPr>
            <w:r>
              <w:rPr>
                <w:rFonts w:ascii="宋体" w:hAnsi="宋体" w:cs="宋体" w:hint="eastAsia"/>
                <w:color w:val="000000"/>
                <w:kern w:val="0"/>
                <w:lang w:bidi="ar"/>
              </w:rPr>
              <w:t>全自动一体化完成新型冠状病毒样本核酸的提取、扩增和荧光检测，适用于多场合的应用如救护车、生物安全柜等。</w:t>
            </w:r>
          </w:p>
        </w:tc>
        <w:tc>
          <w:tcPr>
            <w:tcW w:w="209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43727646" w14:textId="77777777" w:rsidR="00A33FE8" w:rsidRDefault="00A33FE8">
            <w:pPr>
              <w:jc w:val="left"/>
              <w:rPr>
                <w:rFonts w:ascii="宋体" w:hAnsi="宋体" w:cs="宋体"/>
                <w:color w:val="000000"/>
              </w:rPr>
            </w:pPr>
          </w:p>
        </w:tc>
      </w:tr>
      <w:tr w:rsidR="00A33FE8" w14:paraId="17F4149B" w14:textId="77777777">
        <w:trPr>
          <w:trHeight w:val="600"/>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6A97DCCE" w14:textId="77777777" w:rsidR="00A33FE8" w:rsidRDefault="004B3CA0">
            <w:pPr>
              <w:widowControl/>
              <w:jc w:val="center"/>
              <w:textAlignment w:val="center"/>
              <w:rPr>
                <w:rFonts w:ascii="宋体" w:hAnsi="宋体" w:cs="宋体"/>
                <w:color w:val="000000"/>
              </w:rPr>
            </w:pPr>
            <w:r>
              <w:rPr>
                <w:rFonts w:ascii="宋体" w:hAnsi="宋体" w:cs="宋体" w:hint="eastAsia"/>
                <w:color w:val="000000"/>
                <w:kern w:val="0"/>
                <w:lang w:bidi="ar"/>
              </w:rPr>
              <w:t>1.2</w:t>
            </w:r>
          </w:p>
        </w:tc>
        <w:tc>
          <w:tcPr>
            <w:tcW w:w="1711"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5EFEAE1D" w14:textId="77777777" w:rsidR="00A33FE8" w:rsidRDefault="004B3CA0">
            <w:pPr>
              <w:widowControl/>
              <w:jc w:val="center"/>
              <w:textAlignment w:val="center"/>
              <w:rPr>
                <w:rFonts w:ascii="宋体" w:hAnsi="宋体" w:cs="宋体"/>
                <w:color w:val="000000"/>
              </w:rPr>
            </w:pPr>
            <w:r>
              <w:rPr>
                <w:rFonts w:ascii="宋体" w:hAnsi="宋体" w:cs="宋体" w:hint="eastAsia"/>
                <w:color w:val="000000"/>
                <w:kern w:val="0"/>
                <w:lang w:bidi="ar"/>
              </w:rPr>
              <w:t>实验对象</w:t>
            </w:r>
          </w:p>
        </w:tc>
        <w:tc>
          <w:tcPr>
            <w:tcW w:w="5368"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6B6A8239" w14:textId="77777777" w:rsidR="00A33FE8" w:rsidRDefault="004B3CA0">
            <w:pPr>
              <w:widowControl/>
              <w:jc w:val="left"/>
              <w:textAlignment w:val="center"/>
              <w:rPr>
                <w:rFonts w:ascii="宋体" w:hAnsi="宋体" w:cs="宋体"/>
                <w:color w:val="000000"/>
              </w:rPr>
            </w:pPr>
            <w:r>
              <w:rPr>
                <w:rFonts w:ascii="宋体" w:hAnsi="宋体" w:cs="宋体" w:hint="eastAsia"/>
                <w:color w:val="000000"/>
              </w:rPr>
              <w:t>咽拭子、痰液</w:t>
            </w:r>
          </w:p>
        </w:tc>
        <w:tc>
          <w:tcPr>
            <w:tcW w:w="209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7012AFED" w14:textId="77777777" w:rsidR="00A33FE8" w:rsidRDefault="00A33FE8">
            <w:pPr>
              <w:jc w:val="left"/>
              <w:rPr>
                <w:rFonts w:ascii="宋体" w:hAnsi="宋体" w:cs="宋体"/>
                <w:color w:val="000000"/>
              </w:rPr>
            </w:pPr>
          </w:p>
        </w:tc>
      </w:tr>
      <w:tr w:rsidR="00A33FE8" w14:paraId="07078208" w14:textId="77777777">
        <w:trPr>
          <w:trHeight w:val="600"/>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09C73B61" w14:textId="77777777" w:rsidR="00A33FE8" w:rsidRDefault="004B3CA0">
            <w:pPr>
              <w:widowControl/>
              <w:jc w:val="center"/>
              <w:textAlignment w:val="center"/>
              <w:rPr>
                <w:rFonts w:ascii="宋体" w:hAnsi="宋体" w:cs="宋体"/>
                <w:color w:val="000000"/>
              </w:rPr>
            </w:pPr>
            <w:r>
              <w:rPr>
                <w:rFonts w:ascii="宋体" w:hAnsi="宋体" w:cs="宋体" w:hint="eastAsia"/>
                <w:color w:val="000000"/>
                <w:kern w:val="0"/>
                <w:lang w:bidi="ar"/>
              </w:rPr>
              <w:t>1.3</w:t>
            </w:r>
          </w:p>
        </w:tc>
        <w:tc>
          <w:tcPr>
            <w:tcW w:w="1711"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3B3DAD23" w14:textId="77777777" w:rsidR="00A33FE8" w:rsidRDefault="004B3CA0">
            <w:pPr>
              <w:widowControl/>
              <w:jc w:val="center"/>
              <w:textAlignment w:val="center"/>
              <w:rPr>
                <w:rFonts w:ascii="宋体" w:hAnsi="宋体" w:cs="宋体"/>
                <w:color w:val="000000"/>
              </w:rPr>
            </w:pPr>
            <w:r>
              <w:rPr>
                <w:rFonts w:ascii="宋体" w:hAnsi="宋体" w:cs="宋体" w:hint="eastAsia"/>
                <w:color w:val="000000"/>
                <w:kern w:val="0"/>
                <w:lang w:bidi="ar"/>
              </w:rPr>
              <w:t>特殊功能需求</w:t>
            </w:r>
          </w:p>
        </w:tc>
        <w:tc>
          <w:tcPr>
            <w:tcW w:w="5368"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4827FAB2" w14:textId="77777777" w:rsidR="00A33FE8" w:rsidRDefault="00A33FE8">
            <w:pPr>
              <w:jc w:val="left"/>
              <w:rPr>
                <w:rFonts w:ascii="宋体" w:hAnsi="宋体" w:cs="宋体"/>
                <w:color w:val="000000"/>
              </w:rPr>
            </w:pPr>
          </w:p>
        </w:tc>
        <w:tc>
          <w:tcPr>
            <w:tcW w:w="209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40C9567B" w14:textId="77777777" w:rsidR="00A33FE8" w:rsidRDefault="00A33FE8">
            <w:pPr>
              <w:jc w:val="left"/>
              <w:rPr>
                <w:rFonts w:ascii="宋体" w:hAnsi="宋体" w:cs="宋体"/>
                <w:b/>
                <w:color w:val="000000"/>
              </w:rPr>
            </w:pPr>
          </w:p>
        </w:tc>
      </w:tr>
      <w:tr w:rsidR="00A33FE8" w14:paraId="633A38AC" w14:textId="77777777">
        <w:trPr>
          <w:trHeight w:val="600"/>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46141C1C" w14:textId="77777777" w:rsidR="00A33FE8" w:rsidRDefault="004B3CA0">
            <w:pPr>
              <w:widowControl/>
              <w:jc w:val="center"/>
              <w:textAlignment w:val="center"/>
              <w:rPr>
                <w:rFonts w:ascii="宋体" w:hAnsi="宋体" w:cs="宋体"/>
                <w:b/>
                <w:color w:val="000000"/>
              </w:rPr>
            </w:pPr>
            <w:r>
              <w:rPr>
                <w:rFonts w:ascii="宋体" w:hAnsi="宋体" w:cs="宋体" w:hint="eastAsia"/>
                <w:b/>
                <w:color w:val="000000"/>
                <w:kern w:val="0"/>
                <w:lang w:bidi="ar"/>
              </w:rPr>
              <w:t>2</w:t>
            </w:r>
          </w:p>
        </w:tc>
        <w:tc>
          <w:tcPr>
            <w:tcW w:w="1711"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0C8748A6" w14:textId="77777777" w:rsidR="00A33FE8" w:rsidRDefault="004B3CA0">
            <w:pPr>
              <w:widowControl/>
              <w:jc w:val="center"/>
              <w:textAlignment w:val="center"/>
              <w:rPr>
                <w:rFonts w:ascii="宋体" w:hAnsi="宋体" w:cs="宋体"/>
                <w:b/>
                <w:color w:val="000000"/>
              </w:rPr>
            </w:pPr>
            <w:r>
              <w:rPr>
                <w:rFonts w:ascii="宋体" w:hAnsi="宋体" w:cs="宋体" w:hint="eastAsia"/>
                <w:b/>
                <w:color w:val="000000"/>
                <w:kern w:val="0"/>
                <w:lang w:bidi="ar"/>
              </w:rPr>
              <w:t>主要技术参数</w:t>
            </w:r>
          </w:p>
        </w:tc>
        <w:tc>
          <w:tcPr>
            <w:tcW w:w="5368"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3CFAC00D" w14:textId="77777777" w:rsidR="00A33FE8" w:rsidRDefault="00A33FE8">
            <w:pPr>
              <w:jc w:val="center"/>
              <w:rPr>
                <w:rFonts w:ascii="宋体" w:hAnsi="宋体" w:cs="宋体"/>
                <w:color w:val="000000"/>
              </w:rPr>
            </w:pPr>
          </w:p>
        </w:tc>
        <w:tc>
          <w:tcPr>
            <w:tcW w:w="209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7AA691F4" w14:textId="77777777" w:rsidR="00A33FE8" w:rsidRDefault="00A33FE8">
            <w:pPr>
              <w:jc w:val="left"/>
              <w:rPr>
                <w:rFonts w:ascii="宋体" w:hAnsi="宋体" w:cs="宋体"/>
                <w:color w:val="000000"/>
              </w:rPr>
            </w:pPr>
          </w:p>
        </w:tc>
      </w:tr>
      <w:tr w:rsidR="00A33FE8" w14:paraId="6A337C2A" w14:textId="77777777">
        <w:trPr>
          <w:trHeight w:val="1600"/>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4B9D0237" w14:textId="77777777" w:rsidR="00A33FE8" w:rsidRDefault="004B3CA0">
            <w:pPr>
              <w:widowControl/>
              <w:jc w:val="center"/>
              <w:textAlignment w:val="center"/>
              <w:rPr>
                <w:rFonts w:ascii="宋体" w:hAnsi="宋体" w:cs="宋体"/>
                <w:color w:val="000000"/>
              </w:rPr>
            </w:pPr>
            <w:r>
              <w:rPr>
                <w:rFonts w:ascii="宋体" w:hAnsi="宋体" w:cs="宋体" w:hint="eastAsia"/>
                <w:color w:val="000000"/>
                <w:kern w:val="0"/>
                <w:lang w:bidi="ar"/>
              </w:rPr>
              <w:t>2.2</w:t>
            </w:r>
          </w:p>
        </w:tc>
        <w:tc>
          <w:tcPr>
            <w:tcW w:w="1711"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616AC8C0" w14:textId="77777777" w:rsidR="00A33FE8" w:rsidRDefault="004B3CA0">
            <w:pPr>
              <w:widowControl/>
              <w:jc w:val="center"/>
              <w:textAlignment w:val="center"/>
              <w:rPr>
                <w:rFonts w:ascii="宋体" w:hAnsi="宋体" w:cs="宋体"/>
                <w:color w:val="000000"/>
              </w:rPr>
            </w:pPr>
            <w:r>
              <w:rPr>
                <w:rFonts w:ascii="宋体" w:hAnsi="宋体" w:cs="宋体" w:hint="eastAsia"/>
                <w:color w:val="000000"/>
                <w:kern w:val="0"/>
                <w:lang w:bidi="ar"/>
              </w:rPr>
              <w:t>★参数1</w:t>
            </w:r>
          </w:p>
        </w:tc>
        <w:tc>
          <w:tcPr>
            <w:tcW w:w="5368"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58A4669C" w14:textId="77777777" w:rsidR="00A33FE8" w:rsidRDefault="004B3CA0">
            <w:pPr>
              <w:widowControl/>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全自动一体化检测。在一个独立检测试剂中，可自动完成样本核酸的提取、扩增和荧光检测全过程，加样后试剂密闭不再打开。</w:t>
            </w:r>
          </w:p>
        </w:tc>
        <w:tc>
          <w:tcPr>
            <w:tcW w:w="209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360147FD" w14:textId="77777777" w:rsidR="00A33FE8" w:rsidRDefault="004B3CA0">
            <w:pPr>
              <w:widowControl/>
              <w:spacing w:line="240" w:lineRule="auto"/>
              <w:jc w:val="left"/>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人工步骤少，操作简便，结果准确可靠，不易污染环境。</w:t>
            </w:r>
          </w:p>
        </w:tc>
      </w:tr>
      <w:tr w:rsidR="00A33FE8" w14:paraId="2F5B4BF5" w14:textId="77777777">
        <w:trPr>
          <w:trHeight w:val="971"/>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542F4D7E" w14:textId="77777777" w:rsidR="00A33FE8" w:rsidRDefault="004B3CA0">
            <w:pPr>
              <w:widowControl/>
              <w:jc w:val="center"/>
              <w:textAlignment w:val="center"/>
              <w:rPr>
                <w:rFonts w:ascii="宋体" w:hAnsi="宋体" w:cs="宋体"/>
                <w:color w:val="000000"/>
              </w:rPr>
            </w:pPr>
            <w:r>
              <w:rPr>
                <w:rFonts w:ascii="宋体" w:hAnsi="宋体" w:cs="宋体" w:hint="eastAsia"/>
                <w:color w:val="000000"/>
                <w:kern w:val="0"/>
                <w:lang w:bidi="ar"/>
              </w:rPr>
              <w:t>2.2</w:t>
            </w:r>
          </w:p>
        </w:tc>
        <w:tc>
          <w:tcPr>
            <w:tcW w:w="1711"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35BCCCBE" w14:textId="77777777" w:rsidR="00A33FE8" w:rsidRDefault="004B3CA0">
            <w:pPr>
              <w:widowControl/>
              <w:jc w:val="center"/>
              <w:textAlignment w:val="center"/>
              <w:rPr>
                <w:rFonts w:ascii="宋体" w:hAnsi="宋体" w:cs="宋体"/>
                <w:color w:val="000000"/>
              </w:rPr>
            </w:pPr>
            <w:r>
              <w:rPr>
                <w:rFonts w:ascii="宋体" w:hAnsi="宋体" w:cs="宋体" w:hint="eastAsia"/>
                <w:color w:val="000000"/>
                <w:kern w:val="0"/>
                <w:lang w:bidi="ar"/>
              </w:rPr>
              <w:t>★参数2</w:t>
            </w:r>
          </w:p>
        </w:tc>
        <w:tc>
          <w:tcPr>
            <w:tcW w:w="5368"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27075311" w14:textId="77777777" w:rsidR="00A33FE8" w:rsidRDefault="004B3CA0">
            <w:pPr>
              <w:widowControl/>
              <w:textAlignment w:val="center"/>
              <w:rPr>
                <w:rFonts w:ascii="宋体" w:hAnsi="宋体" w:cs="宋体"/>
                <w:color w:val="000000"/>
              </w:rPr>
            </w:pPr>
            <w:r>
              <w:rPr>
                <w:rFonts w:ascii="宋体" w:hAnsi="宋体" w:cs="宋体" w:hint="eastAsia"/>
                <w:color w:val="000000"/>
                <w:kern w:val="0"/>
                <w:sz w:val="22"/>
                <w:szCs w:val="22"/>
                <w:lang w:bidi="ar"/>
              </w:rPr>
              <w:t>系统检测时间不超过80分钟，可自动报告检测结果</w:t>
            </w:r>
          </w:p>
        </w:tc>
        <w:tc>
          <w:tcPr>
            <w:tcW w:w="209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5F0A75EF" w14:textId="77777777" w:rsidR="00A33FE8" w:rsidRDefault="004B3CA0">
            <w:pPr>
              <w:widowControl/>
              <w:spacing w:line="240" w:lineRule="auto"/>
              <w:jc w:val="left"/>
              <w:textAlignment w:val="center"/>
              <w:rPr>
                <w:rFonts w:ascii="宋体" w:hAnsi="宋体" w:cs="宋体"/>
                <w:color w:val="000000"/>
                <w:sz w:val="20"/>
                <w:szCs w:val="20"/>
              </w:rPr>
            </w:pPr>
            <w:r>
              <w:rPr>
                <w:rFonts w:ascii="宋体" w:hAnsi="宋体" w:cs="宋体" w:hint="eastAsia"/>
                <w:color w:val="000000"/>
                <w:sz w:val="20"/>
                <w:szCs w:val="20"/>
              </w:rPr>
              <w:t>快速报告检测结果，便于临床诊断及后续防控工作。</w:t>
            </w:r>
          </w:p>
        </w:tc>
      </w:tr>
      <w:tr w:rsidR="00A33FE8" w14:paraId="648ADE36" w14:textId="77777777">
        <w:trPr>
          <w:trHeight w:val="1080"/>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5C7DD2B0" w14:textId="77777777" w:rsidR="00A33FE8" w:rsidRDefault="004B3CA0">
            <w:pPr>
              <w:widowControl/>
              <w:jc w:val="center"/>
              <w:textAlignment w:val="center"/>
              <w:rPr>
                <w:rFonts w:ascii="宋体" w:hAnsi="宋体" w:cs="宋体"/>
                <w:color w:val="000000"/>
              </w:rPr>
            </w:pPr>
            <w:r>
              <w:rPr>
                <w:rFonts w:ascii="宋体" w:hAnsi="宋体" w:cs="宋体" w:hint="eastAsia"/>
                <w:color w:val="000000"/>
                <w:kern w:val="0"/>
                <w:lang w:bidi="ar"/>
              </w:rPr>
              <w:t>2.3</w:t>
            </w:r>
          </w:p>
        </w:tc>
        <w:tc>
          <w:tcPr>
            <w:tcW w:w="1711"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62089E39" w14:textId="77777777" w:rsidR="00A33FE8" w:rsidRDefault="004B3CA0">
            <w:pPr>
              <w:widowControl/>
              <w:jc w:val="center"/>
              <w:textAlignment w:val="center"/>
              <w:rPr>
                <w:rFonts w:ascii="宋体" w:hAnsi="宋体" w:cs="宋体"/>
                <w:color w:val="000000"/>
              </w:rPr>
            </w:pPr>
            <w:r>
              <w:rPr>
                <w:rFonts w:ascii="宋体" w:hAnsi="宋体" w:cs="宋体" w:hint="eastAsia"/>
                <w:color w:val="000000"/>
                <w:kern w:val="0"/>
                <w:lang w:bidi="ar"/>
              </w:rPr>
              <w:t>▲参数</w:t>
            </w:r>
            <w:r>
              <w:rPr>
                <w:rFonts w:ascii="宋体" w:hAnsi="宋体" w:cs="宋体"/>
                <w:color w:val="000000"/>
                <w:kern w:val="0"/>
                <w:lang w:bidi="ar"/>
              </w:rPr>
              <w:t>3</w:t>
            </w:r>
          </w:p>
        </w:tc>
        <w:tc>
          <w:tcPr>
            <w:tcW w:w="5368" w:type="dxa"/>
            <w:tcBorders>
              <w:top w:val="single" w:sz="4" w:space="0" w:color="000000"/>
              <w:left w:val="single" w:sz="4" w:space="0" w:color="000000"/>
              <w:bottom w:val="single" w:sz="4" w:space="0" w:color="000000"/>
              <w:right w:val="single" w:sz="4" w:space="0" w:color="000000"/>
            </w:tcBorders>
            <w:shd w:val="clear" w:color="auto" w:fill="FFFFFF"/>
            <w:tcMar>
              <w:top w:w="17" w:type="dxa"/>
              <w:left w:w="74" w:type="dxa"/>
              <w:right w:w="74" w:type="dxa"/>
            </w:tcMar>
            <w:vAlign w:val="center"/>
          </w:tcPr>
          <w:p w14:paraId="7FAAED4F" w14:textId="77777777" w:rsidR="00A33FE8" w:rsidRDefault="004B3CA0">
            <w:pPr>
              <w:widowControl/>
              <w:jc w:val="left"/>
              <w:textAlignment w:val="center"/>
              <w:rPr>
                <w:rFonts w:ascii="宋体" w:hAnsi="宋体" w:cs="宋体"/>
                <w:color w:val="000000"/>
                <w:sz w:val="22"/>
                <w:szCs w:val="22"/>
              </w:rPr>
            </w:pPr>
            <w:r>
              <w:rPr>
                <w:rFonts w:ascii="宋体" w:hAnsi="宋体" w:cs="宋体" w:hint="eastAsia"/>
                <w:color w:val="000000"/>
                <w:sz w:val="22"/>
                <w:szCs w:val="22"/>
              </w:rPr>
              <w:t>配套试剂盒灵敏度≥98%，特异性＞95%。</w:t>
            </w:r>
          </w:p>
        </w:tc>
        <w:tc>
          <w:tcPr>
            <w:tcW w:w="2094" w:type="dxa"/>
            <w:tcBorders>
              <w:top w:val="single" w:sz="4" w:space="0" w:color="000000"/>
              <w:left w:val="single" w:sz="4" w:space="0" w:color="000000"/>
              <w:bottom w:val="single" w:sz="4" w:space="0" w:color="000000"/>
              <w:right w:val="single" w:sz="4" w:space="0" w:color="000000"/>
            </w:tcBorders>
            <w:shd w:val="clear" w:color="auto" w:fill="FFFFFF"/>
            <w:tcMar>
              <w:top w:w="17" w:type="dxa"/>
              <w:left w:w="74" w:type="dxa"/>
              <w:right w:w="74" w:type="dxa"/>
            </w:tcMar>
            <w:vAlign w:val="center"/>
          </w:tcPr>
          <w:p w14:paraId="5B5EF286" w14:textId="77777777" w:rsidR="00A33FE8" w:rsidRDefault="00A33FE8">
            <w:pPr>
              <w:widowControl/>
              <w:spacing w:line="240" w:lineRule="auto"/>
              <w:jc w:val="left"/>
              <w:textAlignment w:val="center"/>
              <w:rPr>
                <w:rFonts w:ascii="宋体" w:hAnsi="宋体" w:cs="宋体"/>
                <w:color w:val="000000"/>
                <w:sz w:val="22"/>
                <w:szCs w:val="22"/>
              </w:rPr>
            </w:pPr>
          </w:p>
        </w:tc>
      </w:tr>
      <w:tr w:rsidR="00A33FE8" w14:paraId="56A9F119" w14:textId="77777777">
        <w:trPr>
          <w:trHeight w:val="600"/>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3E7BAE29" w14:textId="77777777" w:rsidR="00A33FE8" w:rsidRDefault="004B3CA0">
            <w:pPr>
              <w:widowControl/>
              <w:jc w:val="center"/>
              <w:textAlignment w:val="center"/>
              <w:rPr>
                <w:rFonts w:ascii="宋体" w:hAnsi="宋体" w:cs="宋体"/>
                <w:color w:val="000000"/>
              </w:rPr>
            </w:pPr>
            <w:r>
              <w:rPr>
                <w:rFonts w:ascii="宋体" w:hAnsi="宋体" w:cs="宋体" w:hint="eastAsia"/>
                <w:color w:val="000000"/>
                <w:kern w:val="0"/>
                <w:lang w:bidi="ar"/>
              </w:rPr>
              <w:t>2.4</w:t>
            </w:r>
          </w:p>
        </w:tc>
        <w:tc>
          <w:tcPr>
            <w:tcW w:w="1711"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29D52DFE" w14:textId="77777777" w:rsidR="00A33FE8" w:rsidRDefault="004B3CA0">
            <w:pPr>
              <w:widowControl/>
              <w:jc w:val="center"/>
              <w:textAlignment w:val="center"/>
              <w:rPr>
                <w:rFonts w:ascii="宋体" w:hAnsi="宋体" w:cs="宋体"/>
                <w:color w:val="000000"/>
              </w:rPr>
            </w:pPr>
            <w:r>
              <w:rPr>
                <w:rFonts w:ascii="宋体" w:hAnsi="宋体" w:cs="宋体" w:hint="eastAsia"/>
                <w:color w:val="000000"/>
                <w:kern w:val="0"/>
                <w:lang w:bidi="ar"/>
              </w:rPr>
              <w:t>▲参数</w:t>
            </w:r>
            <w:r>
              <w:rPr>
                <w:rFonts w:ascii="宋体" w:hAnsi="宋体" w:cs="宋体"/>
                <w:color w:val="000000"/>
                <w:kern w:val="0"/>
                <w:lang w:bidi="ar"/>
              </w:rPr>
              <w:t>4</w:t>
            </w:r>
          </w:p>
        </w:tc>
        <w:tc>
          <w:tcPr>
            <w:tcW w:w="5368" w:type="dxa"/>
            <w:tcBorders>
              <w:top w:val="nil"/>
              <w:left w:val="nil"/>
              <w:bottom w:val="nil"/>
              <w:right w:val="nil"/>
            </w:tcBorders>
            <w:shd w:val="clear" w:color="auto" w:fill="FFFFFF"/>
            <w:tcMar>
              <w:top w:w="17" w:type="dxa"/>
              <w:left w:w="74" w:type="dxa"/>
              <w:right w:w="74" w:type="dxa"/>
            </w:tcMar>
            <w:vAlign w:val="center"/>
          </w:tcPr>
          <w:p w14:paraId="72522D9B" w14:textId="77777777" w:rsidR="00A33FE8" w:rsidRDefault="004B3CA0">
            <w:pPr>
              <w:widowControl/>
              <w:jc w:val="left"/>
              <w:textAlignment w:val="center"/>
              <w:rPr>
                <w:rFonts w:ascii="宋体" w:hAnsi="宋体" w:cs="宋体"/>
                <w:color w:val="000000"/>
                <w:sz w:val="22"/>
                <w:szCs w:val="22"/>
              </w:rPr>
            </w:pPr>
            <w:r>
              <w:rPr>
                <w:rFonts w:ascii="宋体" w:hAnsi="宋体" w:cs="宋体" w:hint="eastAsia"/>
                <w:color w:val="000000"/>
                <w:sz w:val="22"/>
                <w:szCs w:val="22"/>
              </w:rPr>
              <w:t>物理尺寸≤</w:t>
            </w:r>
            <w:r>
              <w:rPr>
                <w:rFonts w:ascii="宋体" w:hAnsi="宋体" w:cs="宋体"/>
                <w:color w:val="000000"/>
                <w:sz w:val="22"/>
                <w:szCs w:val="22"/>
              </w:rPr>
              <w:t>4</w:t>
            </w:r>
            <w:r>
              <w:rPr>
                <w:rFonts w:ascii="宋体" w:hAnsi="宋体" w:cs="宋体" w:hint="eastAsia"/>
                <w:color w:val="000000"/>
                <w:sz w:val="22"/>
                <w:szCs w:val="22"/>
              </w:rPr>
              <w:t>00mm*400mm*</w:t>
            </w:r>
            <w:r>
              <w:rPr>
                <w:rFonts w:ascii="宋体" w:hAnsi="宋体" w:cs="宋体"/>
                <w:color w:val="000000"/>
                <w:sz w:val="22"/>
                <w:szCs w:val="22"/>
              </w:rPr>
              <w:t>55</w:t>
            </w:r>
            <w:r>
              <w:rPr>
                <w:rFonts w:ascii="宋体" w:hAnsi="宋体" w:cs="宋体" w:hint="eastAsia"/>
                <w:color w:val="000000"/>
                <w:sz w:val="22"/>
                <w:szCs w:val="22"/>
              </w:rPr>
              <w:t>0mm（W*D*H）</w:t>
            </w:r>
          </w:p>
        </w:tc>
        <w:tc>
          <w:tcPr>
            <w:tcW w:w="209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55AC8653" w14:textId="77777777" w:rsidR="00A33FE8" w:rsidRDefault="00A33FE8">
            <w:pPr>
              <w:jc w:val="left"/>
              <w:rPr>
                <w:rFonts w:ascii="宋体" w:hAnsi="宋体" w:cs="宋体"/>
                <w:color w:val="000000"/>
                <w:sz w:val="20"/>
                <w:szCs w:val="20"/>
              </w:rPr>
            </w:pPr>
          </w:p>
        </w:tc>
      </w:tr>
      <w:tr w:rsidR="00A33FE8" w14:paraId="72B907D5" w14:textId="77777777">
        <w:trPr>
          <w:trHeight w:val="855"/>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509328D8" w14:textId="77777777" w:rsidR="00A33FE8" w:rsidRDefault="004B3CA0">
            <w:pPr>
              <w:widowControl/>
              <w:jc w:val="center"/>
              <w:textAlignment w:val="center"/>
              <w:rPr>
                <w:rFonts w:ascii="宋体" w:hAnsi="宋体" w:cs="宋体"/>
                <w:color w:val="000000"/>
              </w:rPr>
            </w:pPr>
            <w:r>
              <w:rPr>
                <w:rFonts w:ascii="宋体" w:hAnsi="宋体" w:cs="宋体" w:hint="eastAsia"/>
                <w:color w:val="000000"/>
                <w:kern w:val="0"/>
                <w:lang w:bidi="ar"/>
              </w:rPr>
              <w:t>2.5</w:t>
            </w:r>
          </w:p>
        </w:tc>
        <w:tc>
          <w:tcPr>
            <w:tcW w:w="1711"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3892BB5D" w14:textId="77777777" w:rsidR="00A33FE8" w:rsidRDefault="004B3CA0">
            <w:pPr>
              <w:widowControl/>
              <w:jc w:val="center"/>
              <w:textAlignment w:val="center"/>
              <w:rPr>
                <w:rFonts w:ascii="宋体" w:hAnsi="宋体" w:cs="宋体"/>
                <w:color w:val="000000"/>
              </w:rPr>
            </w:pPr>
            <w:r>
              <w:rPr>
                <w:rFonts w:ascii="宋体" w:hAnsi="宋体" w:cs="宋体" w:hint="eastAsia"/>
                <w:color w:val="000000"/>
                <w:kern w:val="0"/>
                <w:lang w:bidi="ar"/>
              </w:rPr>
              <w:t>▲参数5</w:t>
            </w:r>
          </w:p>
        </w:tc>
        <w:tc>
          <w:tcPr>
            <w:tcW w:w="5368"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702AB0E7" w14:textId="77777777" w:rsidR="00A33FE8" w:rsidRDefault="004B3CA0">
            <w:pPr>
              <w:widowControl/>
              <w:textAlignment w:val="center"/>
              <w:rPr>
                <w:rFonts w:ascii="宋体" w:hAnsi="宋体" w:cs="宋体"/>
                <w:color w:val="000000"/>
              </w:rPr>
            </w:pPr>
            <w:r>
              <w:rPr>
                <w:rFonts w:ascii="宋体" w:hAnsi="宋体" w:cs="宋体" w:hint="eastAsia"/>
                <w:color w:val="000000"/>
                <w:sz w:val="22"/>
                <w:szCs w:val="22"/>
              </w:rPr>
              <w:t>可适用于普通含有营养液的咽拭子保存液和含有胍盐灭活的咽拭子保存液。</w:t>
            </w:r>
          </w:p>
        </w:tc>
        <w:tc>
          <w:tcPr>
            <w:tcW w:w="209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30D1911E" w14:textId="77777777" w:rsidR="00A33FE8" w:rsidRDefault="00A33FE8">
            <w:pPr>
              <w:jc w:val="left"/>
              <w:rPr>
                <w:rFonts w:ascii="宋体" w:hAnsi="宋体" w:cs="宋体"/>
                <w:color w:val="000000"/>
                <w:sz w:val="20"/>
                <w:szCs w:val="20"/>
              </w:rPr>
            </w:pPr>
          </w:p>
        </w:tc>
      </w:tr>
      <w:tr w:rsidR="00A33FE8" w14:paraId="481B02C3" w14:textId="77777777">
        <w:trPr>
          <w:trHeight w:val="600"/>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3F6E71B6" w14:textId="77777777" w:rsidR="00A33FE8" w:rsidRDefault="004B3CA0">
            <w:pPr>
              <w:widowControl/>
              <w:jc w:val="center"/>
              <w:textAlignment w:val="center"/>
              <w:rPr>
                <w:rFonts w:ascii="宋体" w:hAnsi="宋体" w:cs="宋体"/>
                <w:color w:val="000000"/>
              </w:rPr>
            </w:pPr>
            <w:r>
              <w:rPr>
                <w:rFonts w:ascii="宋体" w:hAnsi="宋体" w:cs="宋体" w:hint="eastAsia"/>
                <w:color w:val="000000"/>
                <w:kern w:val="0"/>
                <w:lang w:bidi="ar"/>
              </w:rPr>
              <w:t>2.6</w:t>
            </w:r>
          </w:p>
        </w:tc>
        <w:tc>
          <w:tcPr>
            <w:tcW w:w="1711"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0B0D2C5C" w14:textId="77777777" w:rsidR="00A33FE8" w:rsidRDefault="004B3CA0">
            <w:pPr>
              <w:widowControl/>
              <w:jc w:val="center"/>
              <w:textAlignment w:val="center"/>
              <w:rPr>
                <w:rFonts w:ascii="宋体" w:hAnsi="宋体" w:cs="宋体"/>
                <w:color w:val="000000"/>
              </w:rPr>
            </w:pPr>
            <w:r>
              <w:rPr>
                <w:rFonts w:ascii="宋体" w:hAnsi="宋体" w:cs="宋体" w:hint="eastAsia"/>
                <w:color w:val="000000"/>
                <w:kern w:val="0"/>
                <w:lang w:bidi="ar"/>
              </w:rPr>
              <w:t>▲参数6</w:t>
            </w:r>
          </w:p>
        </w:tc>
        <w:tc>
          <w:tcPr>
            <w:tcW w:w="5368"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136B85B7" w14:textId="77777777" w:rsidR="00A33FE8" w:rsidRDefault="004B3CA0">
            <w:pPr>
              <w:widowControl/>
              <w:textAlignment w:val="center"/>
              <w:rPr>
                <w:rFonts w:ascii="宋体" w:hAnsi="宋体" w:cs="宋体"/>
                <w:color w:val="000000"/>
              </w:rPr>
            </w:pPr>
            <w:r>
              <w:rPr>
                <w:rFonts w:ascii="宋体" w:hAnsi="宋体" w:cs="宋体" w:hint="eastAsia"/>
                <w:color w:val="000000"/>
                <w:sz w:val="22"/>
                <w:szCs w:val="22"/>
              </w:rPr>
              <w:t>符合“国家新冠病毒核酸筛查稀释混样检测技术指引”要求，支持混样检测。</w:t>
            </w:r>
          </w:p>
        </w:tc>
        <w:tc>
          <w:tcPr>
            <w:tcW w:w="209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1EF56B1D" w14:textId="77777777" w:rsidR="00A33FE8" w:rsidRDefault="00A33FE8">
            <w:pPr>
              <w:jc w:val="left"/>
              <w:rPr>
                <w:rFonts w:ascii="宋体" w:hAnsi="宋体" w:cs="宋体"/>
                <w:color w:val="000000"/>
                <w:sz w:val="20"/>
                <w:szCs w:val="20"/>
              </w:rPr>
            </w:pPr>
          </w:p>
        </w:tc>
      </w:tr>
      <w:tr w:rsidR="00A33FE8" w14:paraId="08889421" w14:textId="77777777">
        <w:trPr>
          <w:trHeight w:val="600"/>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4F45DAC4" w14:textId="77777777" w:rsidR="00A33FE8" w:rsidRDefault="004B3CA0">
            <w:pPr>
              <w:widowControl/>
              <w:jc w:val="center"/>
              <w:textAlignment w:val="center"/>
              <w:rPr>
                <w:rFonts w:ascii="宋体" w:hAnsi="宋体" w:cs="宋体"/>
                <w:color w:val="000000"/>
              </w:rPr>
            </w:pPr>
            <w:r>
              <w:rPr>
                <w:rFonts w:ascii="宋体" w:hAnsi="宋体" w:cs="宋体" w:hint="eastAsia"/>
                <w:color w:val="000000"/>
                <w:kern w:val="0"/>
                <w:lang w:bidi="ar"/>
              </w:rPr>
              <w:t>2.7</w:t>
            </w:r>
          </w:p>
        </w:tc>
        <w:tc>
          <w:tcPr>
            <w:tcW w:w="1711"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45E66892" w14:textId="77777777" w:rsidR="00A33FE8" w:rsidRDefault="004B3CA0">
            <w:pPr>
              <w:widowControl/>
              <w:jc w:val="center"/>
              <w:textAlignment w:val="center"/>
              <w:rPr>
                <w:rFonts w:ascii="宋体" w:hAnsi="宋体" w:cs="宋体"/>
                <w:color w:val="000000"/>
              </w:rPr>
            </w:pPr>
            <w:r>
              <w:rPr>
                <w:rFonts w:ascii="宋体" w:hAnsi="宋体" w:cs="宋体" w:hint="eastAsia"/>
                <w:color w:val="000000"/>
                <w:kern w:val="0"/>
                <w:lang w:bidi="ar"/>
              </w:rPr>
              <w:t>参数7</w:t>
            </w:r>
          </w:p>
        </w:tc>
        <w:tc>
          <w:tcPr>
            <w:tcW w:w="5368"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33467AF0" w14:textId="77777777" w:rsidR="00A33FE8" w:rsidRDefault="004B3CA0">
            <w:pPr>
              <w:widowControl/>
              <w:textAlignment w:val="center"/>
              <w:rPr>
                <w:rFonts w:ascii="宋体" w:hAnsi="宋体" w:cs="宋体"/>
                <w:color w:val="000000"/>
                <w:sz w:val="22"/>
                <w:szCs w:val="22"/>
              </w:rPr>
            </w:pPr>
            <w:r>
              <w:rPr>
                <w:rFonts w:ascii="宋体" w:hAnsi="宋体" w:cs="宋体" w:hint="eastAsia"/>
                <w:color w:val="000000"/>
                <w:sz w:val="22"/>
                <w:szCs w:val="22"/>
              </w:rPr>
              <w:t>检测模块≥2，完全独立，可实现来样即测。</w:t>
            </w:r>
          </w:p>
        </w:tc>
        <w:tc>
          <w:tcPr>
            <w:tcW w:w="209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31E7111F" w14:textId="77777777" w:rsidR="00A33FE8" w:rsidRDefault="00A33FE8">
            <w:pPr>
              <w:jc w:val="left"/>
              <w:rPr>
                <w:rFonts w:ascii="宋体" w:hAnsi="宋体" w:cs="宋体"/>
                <w:color w:val="000000"/>
                <w:sz w:val="22"/>
                <w:szCs w:val="22"/>
              </w:rPr>
            </w:pPr>
          </w:p>
        </w:tc>
      </w:tr>
      <w:tr w:rsidR="00A33FE8" w14:paraId="2465345F" w14:textId="77777777">
        <w:trPr>
          <w:trHeight w:val="600"/>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7AA75C80" w14:textId="77777777" w:rsidR="00A33FE8" w:rsidRDefault="004B3CA0">
            <w:pPr>
              <w:widowControl/>
              <w:jc w:val="center"/>
              <w:textAlignment w:val="center"/>
              <w:rPr>
                <w:rFonts w:ascii="宋体" w:hAnsi="宋体" w:cs="宋体"/>
                <w:color w:val="000000"/>
                <w:kern w:val="0"/>
                <w:lang w:bidi="ar"/>
              </w:rPr>
            </w:pPr>
            <w:r>
              <w:rPr>
                <w:rFonts w:ascii="宋体" w:hAnsi="宋体" w:cs="宋体" w:hint="eastAsia"/>
                <w:color w:val="000000"/>
                <w:kern w:val="0"/>
                <w:lang w:bidi="ar"/>
              </w:rPr>
              <w:t>2</w:t>
            </w:r>
            <w:r>
              <w:rPr>
                <w:rFonts w:ascii="宋体" w:hAnsi="宋体" w:cs="宋体"/>
                <w:color w:val="000000"/>
                <w:kern w:val="0"/>
                <w:lang w:bidi="ar"/>
              </w:rPr>
              <w:t>.8</w:t>
            </w:r>
          </w:p>
        </w:tc>
        <w:tc>
          <w:tcPr>
            <w:tcW w:w="1711"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01948248" w14:textId="77777777" w:rsidR="00A33FE8" w:rsidRDefault="004B3CA0">
            <w:pPr>
              <w:widowControl/>
              <w:jc w:val="center"/>
              <w:textAlignment w:val="center"/>
              <w:rPr>
                <w:rFonts w:ascii="宋体" w:hAnsi="宋体" w:cs="宋体"/>
                <w:color w:val="000000"/>
                <w:sz w:val="22"/>
                <w:szCs w:val="22"/>
              </w:rPr>
            </w:pPr>
            <w:r>
              <w:rPr>
                <w:rFonts w:ascii="宋体" w:hAnsi="宋体" w:cs="宋体" w:hint="eastAsia"/>
                <w:color w:val="000000"/>
                <w:sz w:val="22"/>
                <w:szCs w:val="22"/>
              </w:rPr>
              <w:t>参数</w:t>
            </w:r>
            <w:r>
              <w:rPr>
                <w:rFonts w:ascii="宋体" w:hAnsi="宋体" w:cs="宋体"/>
                <w:color w:val="000000"/>
                <w:sz w:val="22"/>
                <w:szCs w:val="22"/>
              </w:rPr>
              <w:t>8</w:t>
            </w:r>
          </w:p>
        </w:tc>
        <w:tc>
          <w:tcPr>
            <w:tcW w:w="5368"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3956A74C" w14:textId="77777777" w:rsidR="00A33FE8" w:rsidRDefault="004B3CA0">
            <w:pPr>
              <w:widowControl/>
              <w:textAlignment w:val="center"/>
              <w:rPr>
                <w:rFonts w:ascii="宋体" w:hAnsi="宋体" w:cs="宋体"/>
                <w:color w:val="000000"/>
                <w:sz w:val="22"/>
                <w:szCs w:val="22"/>
              </w:rPr>
            </w:pPr>
            <w:r>
              <w:rPr>
                <w:rFonts w:ascii="宋体" w:hAnsi="宋体" w:cs="宋体" w:hint="eastAsia"/>
                <w:color w:val="000000"/>
                <w:sz w:val="22"/>
                <w:szCs w:val="22"/>
              </w:rPr>
              <w:t>可通过二维码扫描直接录入样本信息。支持LIS连接传送测试结果及数据导出</w:t>
            </w:r>
          </w:p>
        </w:tc>
        <w:tc>
          <w:tcPr>
            <w:tcW w:w="209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4C5CEFB8" w14:textId="77777777" w:rsidR="00A33FE8" w:rsidRDefault="00A33FE8">
            <w:pPr>
              <w:jc w:val="left"/>
              <w:rPr>
                <w:rFonts w:ascii="宋体" w:hAnsi="宋体" w:cs="宋体"/>
                <w:color w:val="000000"/>
                <w:sz w:val="22"/>
                <w:szCs w:val="22"/>
              </w:rPr>
            </w:pPr>
          </w:p>
        </w:tc>
      </w:tr>
      <w:tr w:rsidR="00A33FE8" w14:paraId="6D7CF724" w14:textId="77777777">
        <w:trPr>
          <w:trHeight w:val="600"/>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5996E1C6" w14:textId="77777777" w:rsidR="00A33FE8" w:rsidRDefault="004B3CA0">
            <w:pPr>
              <w:widowControl/>
              <w:jc w:val="center"/>
              <w:textAlignment w:val="center"/>
              <w:rPr>
                <w:rFonts w:ascii="宋体" w:hAnsi="宋体" w:cs="宋体"/>
                <w:color w:val="000000"/>
                <w:kern w:val="0"/>
                <w:lang w:bidi="ar"/>
              </w:rPr>
            </w:pPr>
            <w:r>
              <w:rPr>
                <w:rFonts w:ascii="宋体" w:hAnsi="宋体" w:cs="宋体" w:hint="eastAsia"/>
                <w:color w:val="000000"/>
                <w:kern w:val="0"/>
                <w:lang w:bidi="ar"/>
              </w:rPr>
              <w:lastRenderedPageBreak/>
              <w:t>2</w:t>
            </w:r>
            <w:r>
              <w:rPr>
                <w:rFonts w:ascii="宋体" w:hAnsi="宋体" w:cs="宋体"/>
                <w:color w:val="000000"/>
                <w:kern w:val="0"/>
                <w:lang w:bidi="ar"/>
              </w:rPr>
              <w:t>.9</w:t>
            </w:r>
          </w:p>
        </w:tc>
        <w:tc>
          <w:tcPr>
            <w:tcW w:w="1711"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0C604ACA" w14:textId="77777777" w:rsidR="00A33FE8" w:rsidRDefault="004B3CA0">
            <w:pPr>
              <w:widowControl/>
              <w:jc w:val="center"/>
              <w:textAlignment w:val="center"/>
              <w:rPr>
                <w:rFonts w:ascii="宋体" w:hAnsi="宋体" w:cs="宋体"/>
                <w:color w:val="000000"/>
                <w:kern w:val="0"/>
                <w:lang w:bidi="ar"/>
              </w:rPr>
            </w:pPr>
            <w:r>
              <w:rPr>
                <w:rFonts w:ascii="宋体" w:hAnsi="宋体" w:cs="宋体" w:hint="eastAsia"/>
                <w:color w:val="000000"/>
                <w:kern w:val="0"/>
                <w:lang w:bidi="ar"/>
              </w:rPr>
              <w:t>参数</w:t>
            </w:r>
            <w:r>
              <w:rPr>
                <w:rFonts w:ascii="宋体" w:hAnsi="宋体" w:cs="宋体"/>
                <w:color w:val="000000"/>
                <w:kern w:val="0"/>
                <w:lang w:bidi="ar"/>
              </w:rPr>
              <w:t>9</w:t>
            </w:r>
          </w:p>
        </w:tc>
        <w:tc>
          <w:tcPr>
            <w:tcW w:w="5368"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6521E366" w14:textId="77777777" w:rsidR="00A33FE8" w:rsidRDefault="004B3CA0">
            <w:pPr>
              <w:widowControl/>
              <w:textAlignment w:val="center"/>
              <w:rPr>
                <w:rFonts w:ascii="宋体" w:hAnsi="宋体" w:cs="宋体"/>
                <w:color w:val="000000"/>
                <w:sz w:val="22"/>
                <w:szCs w:val="22"/>
              </w:rPr>
            </w:pPr>
            <w:r>
              <w:rPr>
                <w:rFonts w:ascii="宋体" w:hAnsi="宋体" w:cs="宋体" w:hint="eastAsia"/>
                <w:color w:val="000000"/>
                <w:sz w:val="22"/>
                <w:szCs w:val="22"/>
              </w:rPr>
              <w:t>试剂预混装，无需人工配置扩增反应液。</w:t>
            </w:r>
          </w:p>
        </w:tc>
        <w:tc>
          <w:tcPr>
            <w:tcW w:w="209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601DACD9" w14:textId="77777777" w:rsidR="00A33FE8" w:rsidRDefault="00A33FE8">
            <w:pPr>
              <w:jc w:val="left"/>
              <w:rPr>
                <w:rFonts w:ascii="宋体" w:hAnsi="宋体" w:cs="宋体"/>
                <w:color w:val="000000"/>
                <w:sz w:val="22"/>
                <w:szCs w:val="22"/>
              </w:rPr>
            </w:pPr>
          </w:p>
        </w:tc>
      </w:tr>
      <w:tr w:rsidR="00A33FE8" w14:paraId="241B10FC" w14:textId="77777777">
        <w:trPr>
          <w:trHeight w:val="810"/>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6E221903" w14:textId="77777777" w:rsidR="00A33FE8" w:rsidRDefault="004B3CA0">
            <w:pPr>
              <w:widowControl/>
              <w:jc w:val="center"/>
              <w:textAlignment w:val="center"/>
              <w:rPr>
                <w:rFonts w:ascii="宋体" w:hAnsi="宋体" w:cs="宋体"/>
                <w:color w:val="000000"/>
              </w:rPr>
            </w:pPr>
            <w:r>
              <w:rPr>
                <w:rFonts w:ascii="宋体" w:hAnsi="宋体" w:cs="宋体" w:hint="eastAsia"/>
                <w:b/>
                <w:color w:val="000000"/>
                <w:kern w:val="0"/>
                <w:lang w:bidi="ar"/>
              </w:rPr>
              <w:t>3</w:t>
            </w:r>
          </w:p>
        </w:tc>
        <w:tc>
          <w:tcPr>
            <w:tcW w:w="1711"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2D266886" w14:textId="77777777" w:rsidR="00A33FE8" w:rsidRDefault="004B3CA0">
            <w:pPr>
              <w:widowControl/>
              <w:jc w:val="center"/>
              <w:textAlignment w:val="center"/>
              <w:rPr>
                <w:rFonts w:ascii="宋体" w:hAnsi="宋体" w:cs="宋体"/>
                <w:color w:val="000000"/>
              </w:rPr>
            </w:pPr>
            <w:r>
              <w:rPr>
                <w:rFonts w:ascii="宋体" w:hAnsi="宋体" w:cs="宋体" w:hint="eastAsia"/>
                <w:b/>
                <w:color w:val="000000"/>
                <w:kern w:val="0"/>
                <w:lang w:bidi="ar"/>
              </w:rPr>
              <w:t>配置需求</w:t>
            </w:r>
          </w:p>
        </w:tc>
        <w:tc>
          <w:tcPr>
            <w:tcW w:w="5368"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3584ADD4" w14:textId="77777777" w:rsidR="00A33FE8" w:rsidRDefault="00A33FE8">
            <w:pPr>
              <w:widowControl/>
              <w:jc w:val="left"/>
              <w:textAlignment w:val="center"/>
              <w:rPr>
                <w:rFonts w:ascii="宋体" w:hAnsi="宋体" w:cs="宋体"/>
                <w:color w:val="000000"/>
                <w:sz w:val="22"/>
                <w:szCs w:val="22"/>
              </w:rPr>
            </w:pPr>
          </w:p>
        </w:tc>
        <w:tc>
          <w:tcPr>
            <w:tcW w:w="209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3E0D6CFE" w14:textId="77777777" w:rsidR="00A33FE8" w:rsidRDefault="00A33FE8">
            <w:pPr>
              <w:jc w:val="left"/>
              <w:rPr>
                <w:rFonts w:ascii="宋体" w:hAnsi="宋体" w:cs="宋体"/>
                <w:color w:val="000000"/>
                <w:sz w:val="22"/>
                <w:szCs w:val="22"/>
              </w:rPr>
            </w:pPr>
          </w:p>
        </w:tc>
      </w:tr>
      <w:tr w:rsidR="00A33FE8" w14:paraId="3E8BD63D" w14:textId="77777777">
        <w:trPr>
          <w:trHeight w:val="600"/>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3D675CAD" w14:textId="77777777" w:rsidR="00A33FE8" w:rsidRDefault="004B3CA0">
            <w:pPr>
              <w:widowControl/>
              <w:jc w:val="center"/>
              <w:textAlignment w:val="center"/>
              <w:rPr>
                <w:rFonts w:ascii="宋体" w:hAnsi="宋体" w:cs="宋体"/>
                <w:color w:val="000000"/>
              </w:rPr>
            </w:pPr>
            <w:r>
              <w:rPr>
                <w:rFonts w:ascii="宋体" w:hAnsi="宋体" w:cs="宋体" w:hint="eastAsia"/>
                <w:color w:val="000000"/>
                <w:kern w:val="0"/>
                <w:lang w:bidi="ar"/>
              </w:rPr>
              <w:t>3.1</w:t>
            </w:r>
          </w:p>
        </w:tc>
        <w:tc>
          <w:tcPr>
            <w:tcW w:w="1711"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415B3D7A" w14:textId="77777777" w:rsidR="00A33FE8" w:rsidRDefault="004B3CA0">
            <w:pPr>
              <w:widowControl/>
              <w:jc w:val="center"/>
              <w:textAlignment w:val="center"/>
              <w:rPr>
                <w:rFonts w:ascii="宋体" w:hAnsi="宋体" w:cs="宋体"/>
                <w:color w:val="000000"/>
              </w:rPr>
            </w:pPr>
            <w:r>
              <w:rPr>
                <w:rFonts w:ascii="宋体" w:hAnsi="宋体" w:cs="宋体" w:hint="eastAsia"/>
                <w:color w:val="000000"/>
                <w:kern w:val="0"/>
                <w:lang w:bidi="ar"/>
              </w:rPr>
              <w:t>配置1</w:t>
            </w:r>
          </w:p>
        </w:tc>
        <w:tc>
          <w:tcPr>
            <w:tcW w:w="5368" w:type="dxa"/>
            <w:tcBorders>
              <w:top w:val="single" w:sz="4" w:space="0" w:color="000000"/>
              <w:left w:val="single" w:sz="4" w:space="0" w:color="000000"/>
              <w:bottom w:val="single" w:sz="4" w:space="0" w:color="000000"/>
              <w:right w:val="single" w:sz="4" w:space="0" w:color="000000"/>
            </w:tcBorders>
            <w:shd w:val="clear" w:color="auto" w:fill="auto"/>
            <w:noWrap/>
            <w:tcMar>
              <w:top w:w="17" w:type="dxa"/>
              <w:left w:w="74" w:type="dxa"/>
              <w:right w:w="74" w:type="dxa"/>
            </w:tcMar>
            <w:vAlign w:val="center"/>
          </w:tcPr>
          <w:p w14:paraId="645248FC" w14:textId="22B8C9A8" w:rsidR="00A33FE8" w:rsidRDefault="004B3CA0">
            <w:pPr>
              <w:widowControl/>
              <w:jc w:val="left"/>
              <w:textAlignment w:val="center"/>
              <w:rPr>
                <w:rFonts w:ascii="宋体" w:hAnsi="宋体" w:cs="宋体"/>
                <w:color w:val="000000"/>
                <w:sz w:val="22"/>
                <w:szCs w:val="22"/>
              </w:rPr>
            </w:pPr>
            <w:r w:rsidRPr="004B3CA0">
              <w:rPr>
                <w:rFonts w:ascii="宋体" w:hAnsi="宋体" w:cs="宋体" w:hint="eastAsia"/>
                <w:color w:val="000000"/>
                <w:sz w:val="22"/>
                <w:szCs w:val="22"/>
              </w:rPr>
              <w:t>全自动医用PCR分析系统</w:t>
            </w:r>
            <w:r>
              <w:rPr>
                <w:rFonts w:ascii="宋体" w:hAnsi="宋体" w:cs="宋体" w:hint="eastAsia"/>
                <w:color w:val="000000"/>
                <w:sz w:val="22"/>
                <w:szCs w:val="22"/>
              </w:rPr>
              <w:t>主机一台</w:t>
            </w:r>
          </w:p>
        </w:tc>
        <w:tc>
          <w:tcPr>
            <w:tcW w:w="209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43C6D951" w14:textId="77777777" w:rsidR="00A33FE8" w:rsidRDefault="00A33FE8">
            <w:pPr>
              <w:jc w:val="left"/>
              <w:rPr>
                <w:rFonts w:ascii="宋体" w:hAnsi="宋体" w:cs="宋体"/>
                <w:color w:val="000000"/>
                <w:sz w:val="22"/>
                <w:szCs w:val="22"/>
              </w:rPr>
            </w:pPr>
          </w:p>
        </w:tc>
      </w:tr>
      <w:tr w:rsidR="00A33FE8" w14:paraId="1E9B6800" w14:textId="77777777">
        <w:trPr>
          <w:trHeight w:val="600"/>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15A6A586" w14:textId="77777777" w:rsidR="00A33FE8" w:rsidRDefault="004B3CA0">
            <w:pPr>
              <w:widowControl/>
              <w:jc w:val="center"/>
              <w:textAlignment w:val="center"/>
              <w:rPr>
                <w:rFonts w:ascii="宋体" w:hAnsi="宋体" w:cs="宋体"/>
                <w:color w:val="000000"/>
              </w:rPr>
            </w:pPr>
            <w:r>
              <w:rPr>
                <w:rFonts w:ascii="宋体" w:hAnsi="宋体" w:cs="宋体" w:hint="eastAsia"/>
                <w:color w:val="000000"/>
                <w:kern w:val="0"/>
                <w:lang w:bidi="ar"/>
              </w:rPr>
              <w:t>3.2</w:t>
            </w:r>
          </w:p>
        </w:tc>
        <w:tc>
          <w:tcPr>
            <w:tcW w:w="1711"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3528C478" w14:textId="77777777" w:rsidR="00A33FE8" w:rsidRDefault="004B3CA0">
            <w:pPr>
              <w:widowControl/>
              <w:jc w:val="center"/>
              <w:textAlignment w:val="center"/>
              <w:rPr>
                <w:rFonts w:ascii="宋体" w:hAnsi="宋体" w:cs="宋体"/>
                <w:color w:val="000000"/>
              </w:rPr>
            </w:pPr>
            <w:r>
              <w:rPr>
                <w:rFonts w:ascii="宋体" w:hAnsi="宋体" w:cs="宋体" w:hint="eastAsia"/>
                <w:color w:val="000000"/>
                <w:kern w:val="0"/>
                <w:lang w:bidi="ar"/>
              </w:rPr>
              <w:t>配置2</w:t>
            </w:r>
          </w:p>
        </w:tc>
        <w:tc>
          <w:tcPr>
            <w:tcW w:w="5368"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780611AC" w14:textId="77777777" w:rsidR="00A33FE8" w:rsidRDefault="004B3CA0">
            <w:pPr>
              <w:widowControl/>
              <w:jc w:val="left"/>
              <w:textAlignment w:val="center"/>
              <w:rPr>
                <w:rFonts w:ascii="宋体" w:hAnsi="宋体" w:cs="宋体"/>
                <w:color w:val="000000"/>
                <w:sz w:val="22"/>
                <w:szCs w:val="22"/>
              </w:rPr>
            </w:pPr>
            <w:r>
              <w:rPr>
                <w:rFonts w:ascii="宋体" w:hAnsi="宋体" w:cs="宋体" w:hint="eastAsia"/>
                <w:color w:val="000000"/>
                <w:sz w:val="22"/>
                <w:szCs w:val="22"/>
              </w:rPr>
              <w:t>电源线一根</w:t>
            </w:r>
          </w:p>
        </w:tc>
        <w:tc>
          <w:tcPr>
            <w:tcW w:w="209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1BE0EAC6" w14:textId="77777777" w:rsidR="00A33FE8" w:rsidRDefault="00A33FE8">
            <w:pPr>
              <w:jc w:val="left"/>
              <w:rPr>
                <w:rFonts w:ascii="宋体" w:hAnsi="宋体" w:cs="宋体"/>
                <w:color w:val="000000"/>
                <w:sz w:val="22"/>
                <w:szCs w:val="22"/>
              </w:rPr>
            </w:pPr>
          </w:p>
        </w:tc>
      </w:tr>
      <w:tr w:rsidR="00A33FE8" w14:paraId="4E94820D" w14:textId="77777777">
        <w:trPr>
          <w:trHeight w:val="600"/>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4AF19912" w14:textId="77777777" w:rsidR="00A33FE8" w:rsidRDefault="004B3CA0">
            <w:pPr>
              <w:widowControl/>
              <w:jc w:val="center"/>
              <w:textAlignment w:val="center"/>
              <w:rPr>
                <w:rFonts w:ascii="宋体" w:hAnsi="宋体" w:cs="宋体"/>
                <w:color w:val="000000"/>
              </w:rPr>
            </w:pPr>
            <w:r>
              <w:rPr>
                <w:rFonts w:ascii="宋体" w:hAnsi="宋体" w:cs="宋体" w:hint="eastAsia"/>
                <w:color w:val="000000"/>
                <w:kern w:val="0"/>
                <w:lang w:bidi="ar"/>
              </w:rPr>
              <w:t>3.3</w:t>
            </w:r>
          </w:p>
        </w:tc>
        <w:tc>
          <w:tcPr>
            <w:tcW w:w="1711"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318A35E9" w14:textId="77777777" w:rsidR="00A33FE8" w:rsidRDefault="004B3CA0">
            <w:pPr>
              <w:widowControl/>
              <w:jc w:val="center"/>
              <w:textAlignment w:val="center"/>
              <w:rPr>
                <w:rFonts w:ascii="宋体" w:hAnsi="宋体" w:cs="宋体"/>
                <w:color w:val="000000"/>
              </w:rPr>
            </w:pPr>
            <w:r>
              <w:rPr>
                <w:rFonts w:ascii="宋体" w:hAnsi="宋体" w:cs="宋体" w:hint="eastAsia"/>
                <w:color w:val="000000"/>
                <w:kern w:val="0"/>
                <w:lang w:bidi="ar"/>
              </w:rPr>
              <w:t>配置3</w:t>
            </w:r>
          </w:p>
        </w:tc>
        <w:tc>
          <w:tcPr>
            <w:tcW w:w="5368"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1E42F47A" w14:textId="77777777" w:rsidR="00A33FE8" w:rsidRDefault="004B3CA0">
            <w:pPr>
              <w:widowControl/>
              <w:jc w:val="left"/>
              <w:textAlignment w:val="center"/>
              <w:rPr>
                <w:rFonts w:ascii="宋体" w:hAnsi="宋体" w:cs="宋体"/>
                <w:color w:val="000000"/>
                <w:sz w:val="22"/>
                <w:szCs w:val="22"/>
              </w:rPr>
            </w:pPr>
            <w:r>
              <w:rPr>
                <w:rFonts w:ascii="宋体" w:hAnsi="宋体" w:cs="宋体" w:hint="eastAsia"/>
                <w:color w:val="000000"/>
                <w:sz w:val="22"/>
                <w:szCs w:val="22"/>
              </w:rPr>
              <w:t>USB数据连接线一根</w:t>
            </w:r>
          </w:p>
        </w:tc>
        <w:tc>
          <w:tcPr>
            <w:tcW w:w="209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09A9B514" w14:textId="77777777" w:rsidR="00A33FE8" w:rsidRDefault="00A33FE8">
            <w:pPr>
              <w:jc w:val="left"/>
              <w:rPr>
                <w:rFonts w:ascii="宋体" w:hAnsi="宋体" w:cs="宋体"/>
                <w:color w:val="000000"/>
                <w:sz w:val="22"/>
                <w:szCs w:val="22"/>
              </w:rPr>
            </w:pPr>
          </w:p>
        </w:tc>
      </w:tr>
      <w:tr w:rsidR="00A33FE8" w14:paraId="0F3D6EE8" w14:textId="77777777">
        <w:trPr>
          <w:trHeight w:val="600"/>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324E18FF" w14:textId="77777777" w:rsidR="00A33FE8" w:rsidRDefault="004B3CA0">
            <w:pPr>
              <w:widowControl/>
              <w:jc w:val="center"/>
              <w:textAlignment w:val="center"/>
              <w:rPr>
                <w:rFonts w:ascii="宋体" w:hAnsi="宋体" w:cs="宋体"/>
                <w:color w:val="000000"/>
              </w:rPr>
            </w:pPr>
            <w:r>
              <w:rPr>
                <w:rFonts w:ascii="宋体" w:hAnsi="宋体" w:cs="宋体" w:hint="eastAsia"/>
                <w:color w:val="000000"/>
                <w:kern w:val="0"/>
                <w:lang w:bidi="ar"/>
              </w:rPr>
              <w:t>3.4</w:t>
            </w:r>
          </w:p>
        </w:tc>
        <w:tc>
          <w:tcPr>
            <w:tcW w:w="1711"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7921B42B" w14:textId="77777777" w:rsidR="00A33FE8" w:rsidRDefault="004B3CA0">
            <w:pPr>
              <w:widowControl/>
              <w:jc w:val="center"/>
              <w:textAlignment w:val="center"/>
              <w:rPr>
                <w:rFonts w:ascii="宋体" w:hAnsi="宋体" w:cs="宋体"/>
                <w:color w:val="000000"/>
              </w:rPr>
            </w:pPr>
            <w:r>
              <w:rPr>
                <w:rFonts w:ascii="宋体" w:hAnsi="宋体" w:cs="宋体" w:hint="eastAsia"/>
                <w:color w:val="000000"/>
                <w:kern w:val="0"/>
                <w:lang w:bidi="ar"/>
              </w:rPr>
              <w:t>配置4</w:t>
            </w:r>
          </w:p>
        </w:tc>
        <w:tc>
          <w:tcPr>
            <w:tcW w:w="5368"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1D09C50B" w14:textId="77777777" w:rsidR="00A33FE8" w:rsidRDefault="004B3CA0">
            <w:pPr>
              <w:widowControl/>
              <w:jc w:val="left"/>
              <w:textAlignment w:val="center"/>
              <w:rPr>
                <w:rFonts w:ascii="宋体" w:hAnsi="宋体" w:cs="宋体"/>
                <w:color w:val="000000"/>
                <w:sz w:val="22"/>
                <w:szCs w:val="22"/>
              </w:rPr>
            </w:pPr>
            <w:r>
              <w:rPr>
                <w:rFonts w:ascii="宋体" w:hAnsi="宋体" w:cs="宋体" w:hint="eastAsia"/>
                <w:color w:val="000000"/>
                <w:sz w:val="22"/>
                <w:szCs w:val="22"/>
              </w:rPr>
              <w:t>U盘1个</w:t>
            </w:r>
          </w:p>
        </w:tc>
        <w:tc>
          <w:tcPr>
            <w:tcW w:w="209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1AD8EE5F" w14:textId="77777777" w:rsidR="00A33FE8" w:rsidRDefault="00A33FE8">
            <w:pPr>
              <w:jc w:val="left"/>
              <w:rPr>
                <w:rFonts w:ascii="宋体" w:hAnsi="宋体" w:cs="宋体"/>
                <w:color w:val="000000"/>
                <w:sz w:val="22"/>
                <w:szCs w:val="22"/>
              </w:rPr>
            </w:pPr>
          </w:p>
        </w:tc>
      </w:tr>
      <w:tr w:rsidR="00A33FE8" w14:paraId="469B25F7" w14:textId="77777777">
        <w:trPr>
          <w:trHeight w:val="487"/>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42D47D31" w14:textId="77777777" w:rsidR="00A33FE8" w:rsidRDefault="004B3CA0">
            <w:pPr>
              <w:widowControl/>
              <w:jc w:val="center"/>
              <w:textAlignment w:val="center"/>
              <w:rPr>
                <w:rFonts w:ascii="宋体" w:hAnsi="宋体" w:cs="宋体"/>
                <w:color w:val="000000"/>
              </w:rPr>
            </w:pPr>
            <w:r>
              <w:rPr>
                <w:rFonts w:ascii="宋体" w:hAnsi="宋体" w:cs="宋体" w:hint="eastAsia"/>
                <w:b/>
                <w:color w:val="000000"/>
                <w:kern w:val="0"/>
                <w:lang w:bidi="ar"/>
              </w:rPr>
              <w:t>4</w:t>
            </w:r>
          </w:p>
        </w:tc>
        <w:tc>
          <w:tcPr>
            <w:tcW w:w="1711"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6CD3A281" w14:textId="77777777" w:rsidR="00A33FE8" w:rsidRDefault="004B3CA0">
            <w:pPr>
              <w:widowControl/>
              <w:jc w:val="center"/>
              <w:textAlignment w:val="center"/>
              <w:rPr>
                <w:rFonts w:ascii="宋体" w:hAnsi="宋体" w:cs="宋体"/>
                <w:color w:val="000000"/>
              </w:rPr>
            </w:pPr>
            <w:r>
              <w:rPr>
                <w:rFonts w:ascii="宋体" w:hAnsi="宋体" w:cs="宋体" w:hint="eastAsia"/>
                <w:b/>
                <w:color w:val="000000"/>
                <w:kern w:val="0"/>
                <w:lang w:bidi="ar"/>
              </w:rPr>
              <w:t>售后服务</w:t>
            </w:r>
          </w:p>
        </w:tc>
        <w:tc>
          <w:tcPr>
            <w:tcW w:w="5368"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0E0E29AD" w14:textId="77777777" w:rsidR="00A33FE8" w:rsidRDefault="00A33FE8">
            <w:pPr>
              <w:widowControl/>
              <w:textAlignment w:val="center"/>
              <w:rPr>
                <w:rFonts w:ascii="宋体" w:hAnsi="宋体" w:cs="宋体"/>
                <w:color w:val="000000"/>
              </w:rPr>
            </w:pPr>
          </w:p>
        </w:tc>
        <w:tc>
          <w:tcPr>
            <w:tcW w:w="209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50617A3C" w14:textId="77777777" w:rsidR="00A33FE8" w:rsidRDefault="00A33FE8">
            <w:pPr>
              <w:jc w:val="left"/>
              <w:rPr>
                <w:rFonts w:ascii="宋体" w:hAnsi="宋体" w:cs="宋体"/>
                <w:color w:val="000000"/>
                <w:sz w:val="22"/>
                <w:szCs w:val="22"/>
              </w:rPr>
            </w:pPr>
          </w:p>
        </w:tc>
      </w:tr>
      <w:tr w:rsidR="00A33FE8" w14:paraId="01CF465E" w14:textId="77777777">
        <w:trPr>
          <w:trHeight w:val="487"/>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490C4A39" w14:textId="77777777" w:rsidR="00A33FE8" w:rsidRDefault="004B3CA0">
            <w:pPr>
              <w:widowControl/>
              <w:jc w:val="center"/>
              <w:textAlignment w:val="center"/>
              <w:rPr>
                <w:rFonts w:ascii="宋体" w:hAnsi="宋体" w:cs="宋体"/>
                <w:color w:val="000000"/>
              </w:rPr>
            </w:pPr>
            <w:r>
              <w:rPr>
                <w:rFonts w:ascii="宋体" w:hAnsi="宋体" w:cs="宋体" w:hint="eastAsia"/>
                <w:color w:val="000000"/>
                <w:kern w:val="0"/>
                <w:lang w:bidi="ar"/>
              </w:rPr>
              <w:t>4.1</w:t>
            </w:r>
          </w:p>
        </w:tc>
        <w:tc>
          <w:tcPr>
            <w:tcW w:w="1711"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77885035" w14:textId="77777777" w:rsidR="00A33FE8" w:rsidRDefault="004B3CA0">
            <w:pPr>
              <w:widowControl/>
              <w:jc w:val="center"/>
              <w:textAlignment w:val="center"/>
              <w:rPr>
                <w:rFonts w:ascii="宋体" w:hAnsi="宋体" w:cs="宋体"/>
                <w:color w:val="000000"/>
              </w:rPr>
            </w:pPr>
            <w:r>
              <w:rPr>
                <w:rFonts w:ascii="宋体" w:hAnsi="宋体" w:cs="宋体" w:hint="eastAsia"/>
                <w:color w:val="000000"/>
                <w:kern w:val="0"/>
                <w:lang w:bidi="ar"/>
              </w:rPr>
              <w:t>保修年限</w:t>
            </w:r>
          </w:p>
        </w:tc>
        <w:tc>
          <w:tcPr>
            <w:tcW w:w="5368"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437A09D9" w14:textId="77777777" w:rsidR="00A33FE8" w:rsidRDefault="004B3CA0">
            <w:pPr>
              <w:widowControl/>
              <w:textAlignment w:val="center"/>
              <w:rPr>
                <w:rFonts w:ascii="宋体" w:hAnsi="宋体" w:cs="宋体"/>
                <w:color w:val="000000"/>
              </w:rPr>
            </w:pPr>
            <w:r>
              <w:rPr>
                <w:rFonts w:ascii="宋体" w:hAnsi="宋体" w:cs="宋体" w:hint="eastAsia"/>
                <w:kern w:val="0"/>
              </w:rPr>
              <w:t>海外安装,海外维保≥3年</w:t>
            </w:r>
          </w:p>
        </w:tc>
        <w:tc>
          <w:tcPr>
            <w:tcW w:w="209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3BD8A8C4" w14:textId="77777777" w:rsidR="00A33FE8" w:rsidRDefault="00A33FE8">
            <w:pPr>
              <w:jc w:val="left"/>
              <w:rPr>
                <w:rFonts w:ascii="宋体" w:hAnsi="宋体" w:cs="宋体"/>
                <w:color w:val="000000"/>
                <w:sz w:val="22"/>
                <w:szCs w:val="22"/>
              </w:rPr>
            </w:pPr>
          </w:p>
        </w:tc>
      </w:tr>
      <w:tr w:rsidR="00A33FE8" w14:paraId="037E59B1" w14:textId="77777777">
        <w:trPr>
          <w:trHeight w:val="600"/>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07CB2B7D" w14:textId="77777777" w:rsidR="00A33FE8" w:rsidRDefault="004B3CA0">
            <w:pPr>
              <w:widowControl/>
              <w:jc w:val="center"/>
              <w:textAlignment w:val="center"/>
              <w:rPr>
                <w:rFonts w:ascii="宋体" w:hAnsi="宋体" w:cs="宋体"/>
                <w:color w:val="000000"/>
              </w:rPr>
            </w:pPr>
            <w:r>
              <w:rPr>
                <w:rFonts w:ascii="宋体" w:hAnsi="宋体" w:cs="宋体" w:hint="eastAsia"/>
                <w:color w:val="000000"/>
                <w:kern w:val="0"/>
                <w:lang w:bidi="ar"/>
              </w:rPr>
              <w:t>4.2</w:t>
            </w:r>
          </w:p>
        </w:tc>
        <w:tc>
          <w:tcPr>
            <w:tcW w:w="1711"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18501BC1" w14:textId="77777777" w:rsidR="00A33FE8" w:rsidRDefault="004B3CA0">
            <w:pPr>
              <w:widowControl/>
              <w:jc w:val="center"/>
              <w:textAlignment w:val="center"/>
              <w:rPr>
                <w:rFonts w:ascii="宋体" w:hAnsi="宋体" w:cs="宋体"/>
                <w:color w:val="000000"/>
              </w:rPr>
            </w:pPr>
            <w:r>
              <w:rPr>
                <w:rFonts w:ascii="宋体" w:hAnsi="宋体" w:cs="宋体" w:hint="eastAsia"/>
                <w:color w:val="000000"/>
                <w:kern w:val="0"/>
                <w:lang w:bidi="ar"/>
              </w:rPr>
              <w:t>出现故障回应时间</w:t>
            </w:r>
          </w:p>
        </w:tc>
        <w:tc>
          <w:tcPr>
            <w:tcW w:w="5368"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54456E34" w14:textId="0B5DC1B1" w:rsidR="00A33FE8" w:rsidRDefault="00850022">
            <w:pPr>
              <w:widowControl/>
              <w:textAlignment w:val="center"/>
              <w:rPr>
                <w:rFonts w:ascii="宋体" w:hAnsi="宋体" w:cs="宋体"/>
                <w:color w:val="000000"/>
              </w:rPr>
            </w:pPr>
            <w:r>
              <w:rPr>
                <w:rFonts w:ascii="宋体" w:hAnsi="宋体" w:cs="宋体" w:hint="eastAsia"/>
                <w:color w:val="000000"/>
                <w:kern w:val="0"/>
                <w:lang w:bidi="ar"/>
              </w:rPr>
              <w:t xml:space="preserve">维修响应时间≤ </w:t>
            </w:r>
            <w:r>
              <w:rPr>
                <w:rFonts w:ascii="宋体" w:hAnsi="宋体" w:cs="宋体"/>
                <w:color w:val="000000"/>
                <w:kern w:val="0"/>
                <w:lang w:bidi="ar"/>
              </w:rPr>
              <w:t>24</w:t>
            </w:r>
            <w:r>
              <w:rPr>
                <w:rFonts w:ascii="宋体" w:hAnsi="宋体" w:cs="宋体" w:hint="eastAsia"/>
                <w:color w:val="000000"/>
                <w:kern w:val="0"/>
                <w:lang w:bidi="ar"/>
              </w:rPr>
              <w:t>小时</w:t>
            </w:r>
            <w:r>
              <w:rPr>
                <w:rFonts w:ascii="宋体" w:hAnsi="宋体" w:cs="宋体" w:hint="eastAsia"/>
                <w:color w:val="000000"/>
                <w:kern w:val="0"/>
                <w:lang w:bidi="ar"/>
              </w:rPr>
              <w:br/>
              <w:t>维修修复时间≤4</w:t>
            </w:r>
            <w:r>
              <w:rPr>
                <w:rFonts w:ascii="宋体" w:hAnsi="宋体" w:cs="宋体"/>
                <w:color w:val="000000"/>
                <w:kern w:val="0"/>
                <w:lang w:bidi="ar"/>
              </w:rPr>
              <w:t>5</w:t>
            </w:r>
            <w:r>
              <w:rPr>
                <w:rFonts w:ascii="宋体" w:hAnsi="宋体" w:cs="宋体" w:hint="eastAsia"/>
                <w:color w:val="000000"/>
                <w:kern w:val="0"/>
                <w:lang w:bidi="ar"/>
              </w:rPr>
              <w:t>天</w:t>
            </w:r>
          </w:p>
        </w:tc>
        <w:tc>
          <w:tcPr>
            <w:tcW w:w="209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06A1AD34" w14:textId="77777777" w:rsidR="00A33FE8" w:rsidRDefault="00A33FE8">
            <w:pPr>
              <w:jc w:val="left"/>
              <w:rPr>
                <w:rFonts w:ascii="宋体" w:hAnsi="宋体" w:cs="宋体"/>
                <w:color w:val="000000"/>
                <w:sz w:val="22"/>
                <w:szCs w:val="22"/>
              </w:rPr>
            </w:pPr>
          </w:p>
        </w:tc>
      </w:tr>
      <w:tr w:rsidR="00A33FE8" w14:paraId="65C1F947" w14:textId="77777777">
        <w:trPr>
          <w:trHeight w:val="600"/>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21439ED0" w14:textId="77777777" w:rsidR="00A33FE8" w:rsidRDefault="004B3CA0">
            <w:pPr>
              <w:widowControl/>
              <w:jc w:val="center"/>
              <w:textAlignment w:val="center"/>
              <w:rPr>
                <w:rFonts w:ascii="宋体" w:hAnsi="宋体" w:cs="宋体"/>
                <w:color w:val="000000"/>
              </w:rPr>
            </w:pPr>
            <w:r>
              <w:rPr>
                <w:rFonts w:ascii="宋体" w:hAnsi="宋体" w:cs="宋体" w:hint="eastAsia"/>
                <w:color w:val="000000"/>
                <w:kern w:val="0"/>
                <w:lang w:bidi="ar"/>
              </w:rPr>
              <w:t>4.3</w:t>
            </w:r>
          </w:p>
        </w:tc>
        <w:tc>
          <w:tcPr>
            <w:tcW w:w="1711"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3A305E4A" w14:textId="77777777" w:rsidR="00A33FE8" w:rsidRDefault="004B3CA0">
            <w:pPr>
              <w:widowControl/>
              <w:jc w:val="center"/>
              <w:textAlignment w:val="center"/>
              <w:rPr>
                <w:rFonts w:ascii="宋体" w:hAnsi="宋体" w:cs="宋体"/>
                <w:color w:val="000000"/>
              </w:rPr>
            </w:pPr>
            <w:r>
              <w:rPr>
                <w:rFonts w:ascii="宋体" w:hAnsi="宋体" w:cs="宋体" w:hint="eastAsia"/>
                <w:color w:val="000000"/>
                <w:kern w:val="0"/>
                <w:lang w:bidi="ar"/>
              </w:rPr>
              <w:t>维修支持</w:t>
            </w:r>
          </w:p>
        </w:tc>
        <w:tc>
          <w:tcPr>
            <w:tcW w:w="5368"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6C9E16B8" w14:textId="77777777" w:rsidR="00A33FE8" w:rsidRDefault="004B3CA0">
            <w:pPr>
              <w:widowControl/>
              <w:textAlignment w:val="center"/>
              <w:rPr>
                <w:rFonts w:ascii="宋体" w:hAnsi="宋体" w:cs="宋体"/>
                <w:color w:val="000000"/>
              </w:rPr>
            </w:pPr>
            <w:r>
              <w:rPr>
                <w:rFonts w:ascii="宋体" w:hAnsi="宋体" w:cs="宋体" w:hint="eastAsia"/>
                <w:color w:val="000000"/>
                <w:kern w:val="0"/>
                <w:lang w:bidi="ar"/>
              </w:rPr>
              <w:t>配件供应时间≥10年</w:t>
            </w:r>
          </w:p>
        </w:tc>
        <w:tc>
          <w:tcPr>
            <w:tcW w:w="209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07DA88E2" w14:textId="77777777" w:rsidR="00A33FE8" w:rsidRDefault="00A33FE8">
            <w:pPr>
              <w:jc w:val="left"/>
              <w:rPr>
                <w:rFonts w:ascii="宋体" w:hAnsi="宋体" w:cs="宋体"/>
                <w:color w:val="000000"/>
                <w:sz w:val="22"/>
                <w:szCs w:val="22"/>
              </w:rPr>
            </w:pPr>
          </w:p>
        </w:tc>
      </w:tr>
      <w:tr w:rsidR="00A33FE8" w14:paraId="1A37A779" w14:textId="77777777">
        <w:trPr>
          <w:trHeight w:val="600"/>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5D84F4F4" w14:textId="77777777" w:rsidR="00A33FE8" w:rsidRDefault="004B3CA0">
            <w:pPr>
              <w:widowControl/>
              <w:jc w:val="center"/>
              <w:textAlignment w:val="center"/>
              <w:rPr>
                <w:rFonts w:ascii="宋体" w:hAnsi="宋体" w:cs="宋体"/>
                <w:b/>
                <w:color w:val="000000"/>
              </w:rPr>
            </w:pPr>
            <w:r>
              <w:rPr>
                <w:rFonts w:ascii="宋体" w:hAnsi="宋体" w:cs="宋体" w:hint="eastAsia"/>
                <w:color w:val="000000"/>
                <w:kern w:val="0"/>
                <w:lang w:bidi="ar"/>
              </w:rPr>
              <w:t>4.4</w:t>
            </w:r>
          </w:p>
        </w:tc>
        <w:tc>
          <w:tcPr>
            <w:tcW w:w="1711"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50B61E83" w14:textId="77777777" w:rsidR="00A33FE8" w:rsidRDefault="004B3CA0">
            <w:pPr>
              <w:widowControl/>
              <w:jc w:val="center"/>
              <w:textAlignment w:val="center"/>
              <w:rPr>
                <w:rFonts w:ascii="宋体" w:hAnsi="宋体" w:cs="宋体"/>
                <w:b/>
                <w:color w:val="000000"/>
              </w:rPr>
            </w:pPr>
            <w:r>
              <w:rPr>
                <w:rFonts w:ascii="宋体" w:hAnsi="宋体" w:cs="宋体" w:hint="eastAsia"/>
                <w:color w:val="000000"/>
                <w:kern w:val="0"/>
                <w:lang w:bidi="ar"/>
              </w:rPr>
              <w:t>耗材及零配件</w:t>
            </w:r>
          </w:p>
        </w:tc>
        <w:tc>
          <w:tcPr>
            <w:tcW w:w="5368"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75BD7AAD" w14:textId="77777777" w:rsidR="00A33FE8" w:rsidRDefault="004B3CA0">
            <w:pPr>
              <w:jc w:val="left"/>
              <w:rPr>
                <w:rFonts w:ascii="宋体" w:hAnsi="宋体" w:cs="宋体"/>
                <w:color w:val="000000"/>
              </w:rPr>
            </w:pPr>
            <w:r>
              <w:rPr>
                <w:rFonts w:ascii="宋体" w:hAnsi="宋体" w:cs="宋体" w:hint="eastAsia"/>
                <w:color w:val="000000"/>
                <w:kern w:val="0"/>
                <w:lang w:bidi="ar"/>
              </w:rPr>
              <w:t>提供耗材及主要零配件目录（含报价）</w:t>
            </w:r>
          </w:p>
        </w:tc>
        <w:tc>
          <w:tcPr>
            <w:tcW w:w="209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01183F0E" w14:textId="77777777" w:rsidR="00A33FE8" w:rsidRDefault="00A33FE8">
            <w:pPr>
              <w:jc w:val="left"/>
              <w:rPr>
                <w:rFonts w:ascii="宋体" w:hAnsi="宋体" w:cs="宋体"/>
                <w:color w:val="000000"/>
                <w:sz w:val="22"/>
                <w:szCs w:val="22"/>
              </w:rPr>
            </w:pPr>
          </w:p>
        </w:tc>
      </w:tr>
      <w:tr w:rsidR="00A33FE8" w14:paraId="51F84F91" w14:textId="77777777">
        <w:trPr>
          <w:trHeight w:val="532"/>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642086F3" w14:textId="77777777" w:rsidR="00A33FE8" w:rsidRDefault="004B3CA0">
            <w:pPr>
              <w:widowControl/>
              <w:jc w:val="center"/>
              <w:textAlignment w:val="center"/>
              <w:rPr>
                <w:rFonts w:ascii="宋体" w:hAnsi="宋体" w:cs="宋体"/>
                <w:color w:val="000000"/>
              </w:rPr>
            </w:pPr>
            <w:r>
              <w:rPr>
                <w:rFonts w:ascii="宋体" w:hAnsi="宋体" w:cs="宋体" w:hint="eastAsia"/>
                <w:color w:val="000000"/>
                <w:kern w:val="0"/>
                <w:lang w:bidi="ar"/>
              </w:rPr>
              <w:t>4.5</w:t>
            </w:r>
          </w:p>
        </w:tc>
        <w:tc>
          <w:tcPr>
            <w:tcW w:w="1711"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4EE6143F" w14:textId="77777777" w:rsidR="00A33FE8" w:rsidRDefault="004B3CA0">
            <w:pPr>
              <w:widowControl/>
              <w:jc w:val="center"/>
              <w:textAlignment w:val="center"/>
              <w:rPr>
                <w:rFonts w:ascii="宋体" w:hAnsi="宋体" w:cs="宋体"/>
                <w:color w:val="000000"/>
              </w:rPr>
            </w:pPr>
            <w:r>
              <w:rPr>
                <w:rFonts w:ascii="宋体" w:hAnsi="宋体" w:cs="宋体" w:hint="eastAsia"/>
                <w:color w:val="000000"/>
                <w:kern w:val="0"/>
                <w:lang w:bidi="ar"/>
              </w:rPr>
              <w:t>维修资料</w:t>
            </w:r>
          </w:p>
        </w:tc>
        <w:tc>
          <w:tcPr>
            <w:tcW w:w="5368"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6BA38FB3" w14:textId="77777777" w:rsidR="00A33FE8" w:rsidRDefault="004B3CA0">
            <w:pPr>
              <w:widowControl/>
              <w:textAlignment w:val="center"/>
              <w:rPr>
                <w:rFonts w:ascii="宋体" w:hAnsi="宋体" w:cs="宋体"/>
                <w:color w:val="000000"/>
              </w:rPr>
            </w:pPr>
            <w:r>
              <w:rPr>
                <w:rFonts w:ascii="宋体" w:hAnsi="宋体" w:cs="宋体" w:hint="eastAsia"/>
                <w:color w:val="000000"/>
                <w:kern w:val="0"/>
                <w:lang w:bidi="ar"/>
              </w:rPr>
              <w:t>提供详细操作手册、维修保养手册、安装手册等</w:t>
            </w:r>
          </w:p>
        </w:tc>
        <w:tc>
          <w:tcPr>
            <w:tcW w:w="209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7CCCA58F" w14:textId="77777777" w:rsidR="00A33FE8" w:rsidRDefault="00A33FE8">
            <w:pPr>
              <w:jc w:val="left"/>
              <w:rPr>
                <w:rFonts w:ascii="宋体" w:hAnsi="宋体" w:cs="宋体"/>
                <w:color w:val="000000"/>
                <w:sz w:val="22"/>
                <w:szCs w:val="22"/>
              </w:rPr>
            </w:pPr>
          </w:p>
        </w:tc>
      </w:tr>
      <w:tr w:rsidR="00A33FE8" w14:paraId="6D392AF0" w14:textId="77777777">
        <w:trPr>
          <w:trHeight w:val="457"/>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3E1147D1" w14:textId="77777777" w:rsidR="00A33FE8" w:rsidRDefault="004B3CA0">
            <w:pPr>
              <w:widowControl/>
              <w:jc w:val="center"/>
              <w:textAlignment w:val="center"/>
              <w:rPr>
                <w:rFonts w:ascii="宋体" w:hAnsi="宋体" w:cs="宋体"/>
                <w:color w:val="000000"/>
              </w:rPr>
            </w:pPr>
            <w:r>
              <w:rPr>
                <w:rFonts w:ascii="宋体" w:hAnsi="宋体" w:cs="宋体" w:hint="eastAsia"/>
                <w:color w:val="000000"/>
                <w:kern w:val="0"/>
                <w:lang w:bidi="ar"/>
              </w:rPr>
              <w:t>4.6</w:t>
            </w:r>
          </w:p>
        </w:tc>
        <w:tc>
          <w:tcPr>
            <w:tcW w:w="1711"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37FCE41C" w14:textId="77777777" w:rsidR="00A33FE8" w:rsidRDefault="004B3CA0">
            <w:pPr>
              <w:widowControl/>
              <w:jc w:val="center"/>
              <w:textAlignment w:val="center"/>
              <w:rPr>
                <w:rFonts w:ascii="宋体" w:hAnsi="宋体" w:cs="宋体"/>
                <w:color w:val="000000"/>
              </w:rPr>
            </w:pPr>
            <w:r>
              <w:rPr>
                <w:rFonts w:ascii="宋体" w:hAnsi="宋体" w:cs="宋体" w:hint="eastAsia"/>
                <w:color w:val="000000"/>
                <w:kern w:val="0"/>
                <w:lang w:bidi="ar"/>
              </w:rPr>
              <w:t>维修工具</w:t>
            </w:r>
          </w:p>
        </w:tc>
        <w:tc>
          <w:tcPr>
            <w:tcW w:w="5368"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7BC7CF13" w14:textId="77777777" w:rsidR="00A33FE8" w:rsidRDefault="004B3CA0">
            <w:pPr>
              <w:widowControl/>
              <w:textAlignment w:val="center"/>
              <w:rPr>
                <w:rFonts w:ascii="宋体" w:hAnsi="宋体" w:cs="宋体"/>
                <w:color w:val="000000"/>
              </w:rPr>
            </w:pPr>
            <w:r>
              <w:rPr>
                <w:rFonts w:ascii="宋体" w:hAnsi="宋体" w:cs="宋体" w:hint="eastAsia"/>
                <w:color w:val="000000"/>
                <w:kern w:val="0"/>
                <w:lang w:bidi="ar"/>
              </w:rPr>
              <w:t>提供维修专用工具1套</w:t>
            </w:r>
          </w:p>
        </w:tc>
        <w:tc>
          <w:tcPr>
            <w:tcW w:w="209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3B6001FD" w14:textId="77777777" w:rsidR="00A33FE8" w:rsidRDefault="00A33FE8">
            <w:pPr>
              <w:jc w:val="left"/>
              <w:rPr>
                <w:rFonts w:ascii="宋体" w:hAnsi="宋体" w:cs="宋体"/>
                <w:color w:val="000000"/>
                <w:sz w:val="22"/>
                <w:szCs w:val="22"/>
              </w:rPr>
            </w:pPr>
          </w:p>
        </w:tc>
      </w:tr>
      <w:tr w:rsidR="00A33FE8" w14:paraId="6EB8726F" w14:textId="77777777">
        <w:trPr>
          <w:trHeight w:val="600"/>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453125D5" w14:textId="77777777" w:rsidR="00A33FE8" w:rsidRDefault="004B3CA0">
            <w:pPr>
              <w:widowControl/>
              <w:jc w:val="center"/>
              <w:textAlignment w:val="center"/>
              <w:rPr>
                <w:rFonts w:ascii="宋体" w:hAnsi="宋体" w:cs="宋体"/>
                <w:color w:val="000000"/>
              </w:rPr>
            </w:pPr>
            <w:r>
              <w:rPr>
                <w:rFonts w:ascii="宋体" w:hAnsi="宋体" w:cs="宋体" w:hint="eastAsia"/>
                <w:color w:val="000000"/>
                <w:kern w:val="0"/>
                <w:lang w:bidi="ar"/>
              </w:rPr>
              <w:t>4.7</w:t>
            </w:r>
          </w:p>
        </w:tc>
        <w:tc>
          <w:tcPr>
            <w:tcW w:w="1711"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098544E8" w14:textId="77777777" w:rsidR="00A33FE8" w:rsidRDefault="004B3CA0">
            <w:pPr>
              <w:widowControl/>
              <w:jc w:val="center"/>
              <w:textAlignment w:val="center"/>
              <w:rPr>
                <w:rFonts w:ascii="宋体" w:hAnsi="宋体" w:cs="宋体"/>
                <w:color w:val="000000"/>
              </w:rPr>
            </w:pPr>
            <w:r>
              <w:rPr>
                <w:rFonts w:ascii="宋体" w:hAnsi="宋体" w:cs="宋体" w:hint="eastAsia"/>
                <w:color w:val="000000"/>
                <w:kern w:val="0"/>
                <w:lang w:bidi="ar"/>
              </w:rPr>
              <w:t>预防性维修</w:t>
            </w:r>
            <w:r>
              <w:rPr>
                <w:rFonts w:ascii="宋体" w:hAnsi="宋体" w:cs="宋体" w:hint="eastAsia"/>
                <w:color w:val="000000"/>
                <w:kern w:val="0"/>
                <w:lang w:bidi="ar"/>
              </w:rPr>
              <w:br/>
              <w:t>/定期维护保养</w:t>
            </w:r>
          </w:p>
        </w:tc>
        <w:tc>
          <w:tcPr>
            <w:tcW w:w="5368"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58B13AAB" w14:textId="77777777" w:rsidR="00A33FE8" w:rsidRDefault="004B3CA0">
            <w:pPr>
              <w:widowControl/>
              <w:textAlignment w:val="center"/>
              <w:rPr>
                <w:rFonts w:ascii="宋体" w:hAnsi="宋体" w:cs="宋体"/>
                <w:color w:val="000000"/>
              </w:rPr>
            </w:pPr>
            <w:r>
              <w:rPr>
                <w:rFonts w:ascii="宋体" w:hAnsi="宋体" w:cs="宋体" w:hint="eastAsia"/>
                <w:color w:val="000000"/>
                <w:kern w:val="0"/>
                <w:lang w:bidi="ar"/>
              </w:rPr>
              <w:t>保修期内提供定期维护保养服务</w:t>
            </w:r>
          </w:p>
        </w:tc>
        <w:tc>
          <w:tcPr>
            <w:tcW w:w="209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2224896A" w14:textId="77777777" w:rsidR="00A33FE8" w:rsidRDefault="00A33FE8">
            <w:pPr>
              <w:jc w:val="left"/>
              <w:rPr>
                <w:rFonts w:ascii="宋体" w:hAnsi="宋体" w:cs="宋体"/>
                <w:color w:val="000000"/>
                <w:sz w:val="22"/>
                <w:szCs w:val="22"/>
              </w:rPr>
            </w:pPr>
          </w:p>
        </w:tc>
      </w:tr>
      <w:tr w:rsidR="00A33FE8" w14:paraId="1C75753A" w14:textId="77777777">
        <w:trPr>
          <w:trHeight w:val="600"/>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350AFEBE" w14:textId="77777777" w:rsidR="00A33FE8" w:rsidRDefault="004B3CA0">
            <w:pPr>
              <w:widowControl/>
              <w:jc w:val="center"/>
              <w:textAlignment w:val="center"/>
              <w:rPr>
                <w:rFonts w:ascii="宋体" w:hAnsi="宋体" w:cs="宋体"/>
                <w:color w:val="000000"/>
              </w:rPr>
            </w:pPr>
            <w:r>
              <w:rPr>
                <w:rFonts w:ascii="宋体" w:hAnsi="宋体" w:cs="宋体" w:hint="eastAsia"/>
                <w:color w:val="000000"/>
                <w:kern w:val="0"/>
                <w:lang w:bidi="ar"/>
              </w:rPr>
              <w:t>4.8</w:t>
            </w:r>
          </w:p>
        </w:tc>
        <w:tc>
          <w:tcPr>
            <w:tcW w:w="1711"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01DB8097" w14:textId="77777777" w:rsidR="00A33FE8" w:rsidRDefault="004B3CA0">
            <w:pPr>
              <w:widowControl/>
              <w:jc w:val="center"/>
              <w:textAlignment w:val="center"/>
              <w:rPr>
                <w:rFonts w:ascii="宋体" w:hAnsi="宋体" w:cs="宋体"/>
                <w:color w:val="000000"/>
              </w:rPr>
            </w:pPr>
            <w:r>
              <w:rPr>
                <w:rFonts w:ascii="宋体" w:hAnsi="宋体" w:cs="宋体" w:hint="eastAsia"/>
                <w:color w:val="000000"/>
                <w:kern w:val="0"/>
                <w:lang w:bidi="ar"/>
              </w:rPr>
              <w:t>维修密码支持</w:t>
            </w:r>
          </w:p>
        </w:tc>
        <w:tc>
          <w:tcPr>
            <w:tcW w:w="5368"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5CE0D1DB" w14:textId="77777777" w:rsidR="00A33FE8" w:rsidRDefault="004B3CA0">
            <w:pPr>
              <w:widowControl/>
              <w:textAlignment w:val="center"/>
              <w:rPr>
                <w:rFonts w:ascii="宋体" w:hAnsi="宋体" w:cs="宋体"/>
                <w:color w:val="000000"/>
              </w:rPr>
            </w:pPr>
            <w:r>
              <w:rPr>
                <w:rFonts w:ascii="宋体" w:hAnsi="宋体" w:cs="宋体" w:hint="eastAsia"/>
                <w:color w:val="000000"/>
                <w:kern w:val="0"/>
                <w:lang w:bidi="ar"/>
              </w:rPr>
              <w:t>开放</w:t>
            </w:r>
          </w:p>
        </w:tc>
        <w:tc>
          <w:tcPr>
            <w:tcW w:w="209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37DFB6D2" w14:textId="77777777" w:rsidR="00A33FE8" w:rsidRDefault="00A33FE8">
            <w:pPr>
              <w:jc w:val="left"/>
              <w:rPr>
                <w:rFonts w:ascii="宋体" w:hAnsi="宋体" w:cs="宋体"/>
                <w:color w:val="000000"/>
                <w:sz w:val="22"/>
                <w:szCs w:val="22"/>
              </w:rPr>
            </w:pPr>
          </w:p>
        </w:tc>
      </w:tr>
      <w:tr w:rsidR="00A33FE8" w14:paraId="4704C545" w14:textId="77777777">
        <w:trPr>
          <w:trHeight w:val="517"/>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611EEADD" w14:textId="77777777" w:rsidR="00A33FE8" w:rsidRDefault="004B3CA0">
            <w:pPr>
              <w:widowControl/>
              <w:jc w:val="center"/>
              <w:textAlignment w:val="center"/>
              <w:rPr>
                <w:rFonts w:ascii="宋体" w:hAnsi="宋体" w:cs="宋体"/>
                <w:color w:val="000000"/>
              </w:rPr>
            </w:pPr>
            <w:r>
              <w:rPr>
                <w:rFonts w:ascii="宋体" w:hAnsi="宋体" w:cs="宋体" w:hint="eastAsia"/>
                <w:color w:val="000000"/>
                <w:kern w:val="0"/>
                <w:lang w:bidi="ar"/>
              </w:rPr>
              <w:t>4.9</w:t>
            </w:r>
          </w:p>
        </w:tc>
        <w:tc>
          <w:tcPr>
            <w:tcW w:w="1711"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7A251459" w14:textId="77777777" w:rsidR="00A33FE8" w:rsidRDefault="004B3CA0">
            <w:pPr>
              <w:widowControl/>
              <w:jc w:val="center"/>
              <w:textAlignment w:val="center"/>
              <w:rPr>
                <w:rFonts w:ascii="宋体" w:hAnsi="宋体" w:cs="宋体"/>
                <w:color w:val="000000"/>
              </w:rPr>
            </w:pPr>
            <w:r>
              <w:rPr>
                <w:rFonts w:ascii="宋体" w:hAnsi="宋体" w:cs="宋体" w:hint="eastAsia"/>
                <w:color w:val="000000"/>
                <w:kern w:val="0"/>
                <w:lang w:bidi="ar"/>
              </w:rPr>
              <w:t>升级</w:t>
            </w:r>
          </w:p>
        </w:tc>
        <w:tc>
          <w:tcPr>
            <w:tcW w:w="5368"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7B8A8208" w14:textId="77777777" w:rsidR="00A33FE8" w:rsidRDefault="004B3CA0">
            <w:pPr>
              <w:widowControl/>
              <w:textAlignment w:val="center"/>
              <w:rPr>
                <w:rFonts w:ascii="宋体" w:hAnsi="宋体" w:cs="宋体"/>
                <w:color w:val="000000"/>
              </w:rPr>
            </w:pPr>
            <w:r>
              <w:rPr>
                <w:rFonts w:ascii="宋体" w:hAnsi="宋体" w:cs="宋体" w:hint="eastAsia"/>
                <w:color w:val="000000"/>
                <w:kern w:val="0"/>
                <w:lang w:bidi="ar"/>
              </w:rPr>
              <w:t>终身免费软件升级</w:t>
            </w:r>
          </w:p>
        </w:tc>
        <w:tc>
          <w:tcPr>
            <w:tcW w:w="209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0BAB55BC" w14:textId="77777777" w:rsidR="00A33FE8" w:rsidRDefault="00A33FE8">
            <w:pPr>
              <w:jc w:val="left"/>
              <w:rPr>
                <w:rFonts w:ascii="宋体" w:hAnsi="宋体" w:cs="宋体"/>
                <w:color w:val="000000"/>
                <w:sz w:val="22"/>
                <w:szCs w:val="22"/>
              </w:rPr>
            </w:pPr>
          </w:p>
        </w:tc>
      </w:tr>
      <w:tr w:rsidR="00A33FE8" w14:paraId="5EDF82B2" w14:textId="77777777">
        <w:trPr>
          <w:trHeight w:val="517"/>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1D10B5D8" w14:textId="77777777" w:rsidR="00A33FE8" w:rsidRDefault="004B3CA0">
            <w:pPr>
              <w:widowControl/>
              <w:jc w:val="center"/>
              <w:textAlignment w:val="center"/>
              <w:rPr>
                <w:rFonts w:ascii="宋体" w:hAnsi="宋体" w:cs="宋体"/>
                <w:color w:val="000000"/>
              </w:rPr>
            </w:pPr>
            <w:r>
              <w:rPr>
                <w:rFonts w:ascii="宋体" w:hAnsi="宋体" w:cs="宋体" w:hint="eastAsia"/>
                <w:color w:val="000000"/>
                <w:kern w:val="0"/>
                <w:lang w:bidi="ar"/>
              </w:rPr>
              <w:t>4.1</w:t>
            </w:r>
          </w:p>
        </w:tc>
        <w:tc>
          <w:tcPr>
            <w:tcW w:w="1711"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251CE7C7" w14:textId="77777777" w:rsidR="00A33FE8" w:rsidRDefault="004B3CA0">
            <w:pPr>
              <w:widowControl/>
              <w:jc w:val="center"/>
              <w:textAlignment w:val="center"/>
              <w:rPr>
                <w:rFonts w:ascii="宋体" w:hAnsi="宋体" w:cs="宋体"/>
                <w:color w:val="000000"/>
              </w:rPr>
            </w:pPr>
            <w:r>
              <w:rPr>
                <w:rFonts w:ascii="宋体" w:hAnsi="宋体" w:cs="宋体" w:hint="eastAsia"/>
                <w:color w:val="000000"/>
                <w:kern w:val="0"/>
                <w:lang w:bidi="ar"/>
              </w:rPr>
              <w:t>使用培训</w:t>
            </w:r>
          </w:p>
        </w:tc>
        <w:tc>
          <w:tcPr>
            <w:tcW w:w="5368"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60F47BA2" w14:textId="77777777" w:rsidR="00A33FE8" w:rsidRDefault="004B3CA0">
            <w:pPr>
              <w:widowControl/>
              <w:textAlignment w:val="center"/>
              <w:rPr>
                <w:rFonts w:ascii="宋体" w:hAnsi="宋体" w:cs="宋体"/>
                <w:color w:val="000000"/>
              </w:rPr>
            </w:pPr>
            <w:r>
              <w:rPr>
                <w:rFonts w:ascii="宋体" w:hAnsi="宋体" w:cs="宋体" w:hint="eastAsia"/>
                <w:color w:val="000000"/>
                <w:kern w:val="0"/>
                <w:lang w:bidi="ar"/>
              </w:rPr>
              <w:t>支持</w:t>
            </w:r>
          </w:p>
        </w:tc>
        <w:tc>
          <w:tcPr>
            <w:tcW w:w="209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1E37D47D" w14:textId="77777777" w:rsidR="00A33FE8" w:rsidRDefault="00A33FE8">
            <w:pPr>
              <w:jc w:val="left"/>
              <w:rPr>
                <w:rFonts w:ascii="宋体" w:hAnsi="宋体" w:cs="宋体"/>
                <w:color w:val="000000"/>
                <w:sz w:val="22"/>
                <w:szCs w:val="22"/>
              </w:rPr>
            </w:pPr>
          </w:p>
        </w:tc>
      </w:tr>
      <w:tr w:rsidR="00A33FE8" w14:paraId="302B2A6B" w14:textId="77777777">
        <w:trPr>
          <w:trHeight w:val="600"/>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3FA5C4D9" w14:textId="77777777" w:rsidR="00A33FE8" w:rsidRDefault="004B3CA0">
            <w:pPr>
              <w:widowControl/>
              <w:jc w:val="center"/>
              <w:textAlignment w:val="center"/>
              <w:rPr>
                <w:rFonts w:ascii="宋体" w:hAnsi="宋体" w:cs="宋体"/>
                <w:color w:val="000000"/>
              </w:rPr>
            </w:pPr>
            <w:r>
              <w:rPr>
                <w:rFonts w:ascii="宋体" w:hAnsi="宋体" w:cs="宋体" w:hint="eastAsia"/>
                <w:color w:val="000000"/>
                <w:kern w:val="0"/>
                <w:lang w:bidi="ar"/>
              </w:rPr>
              <w:t>4.11</w:t>
            </w:r>
          </w:p>
        </w:tc>
        <w:tc>
          <w:tcPr>
            <w:tcW w:w="1711"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557D9F09" w14:textId="77777777" w:rsidR="00A33FE8" w:rsidRDefault="004B3CA0">
            <w:pPr>
              <w:widowControl/>
              <w:jc w:val="center"/>
              <w:textAlignment w:val="center"/>
              <w:rPr>
                <w:rFonts w:ascii="宋体" w:hAnsi="宋体" w:cs="宋体"/>
                <w:color w:val="000000"/>
              </w:rPr>
            </w:pPr>
            <w:r>
              <w:rPr>
                <w:rFonts w:ascii="宋体" w:hAnsi="宋体" w:cs="宋体" w:hint="eastAsia"/>
                <w:color w:val="000000"/>
                <w:kern w:val="0"/>
                <w:lang w:bidi="ar"/>
              </w:rPr>
              <w:t>工程师培训</w:t>
            </w:r>
          </w:p>
        </w:tc>
        <w:tc>
          <w:tcPr>
            <w:tcW w:w="5368"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4F4AECD1" w14:textId="77777777" w:rsidR="00A33FE8" w:rsidRDefault="004B3CA0">
            <w:pPr>
              <w:widowControl/>
              <w:textAlignment w:val="center"/>
              <w:rPr>
                <w:rFonts w:ascii="宋体" w:hAnsi="宋体" w:cs="宋体"/>
                <w:color w:val="000000"/>
              </w:rPr>
            </w:pPr>
            <w:r>
              <w:rPr>
                <w:rFonts w:ascii="宋体" w:hAnsi="宋体" w:cs="宋体" w:hint="eastAsia"/>
                <w:color w:val="000000"/>
                <w:kern w:val="0"/>
                <w:lang w:bidi="ar"/>
              </w:rPr>
              <w:t>支持</w:t>
            </w:r>
          </w:p>
        </w:tc>
        <w:tc>
          <w:tcPr>
            <w:tcW w:w="2094" w:type="dxa"/>
            <w:tcBorders>
              <w:top w:val="single" w:sz="4" w:space="0" w:color="000000"/>
              <w:left w:val="single" w:sz="4" w:space="0" w:color="000000"/>
              <w:bottom w:val="single" w:sz="4" w:space="0" w:color="000000"/>
              <w:right w:val="single" w:sz="4" w:space="0" w:color="000000"/>
            </w:tcBorders>
            <w:shd w:val="clear" w:color="auto" w:fill="auto"/>
            <w:tcMar>
              <w:top w:w="17" w:type="dxa"/>
              <w:left w:w="74" w:type="dxa"/>
              <w:right w:w="74" w:type="dxa"/>
            </w:tcMar>
            <w:vAlign w:val="center"/>
          </w:tcPr>
          <w:p w14:paraId="086BF1E2" w14:textId="77777777" w:rsidR="00A33FE8" w:rsidRDefault="00A33FE8">
            <w:pPr>
              <w:jc w:val="left"/>
              <w:rPr>
                <w:rFonts w:ascii="宋体" w:hAnsi="宋体" w:cs="宋体"/>
                <w:color w:val="000000"/>
                <w:sz w:val="22"/>
                <w:szCs w:val="22"/>
              </w:rPr>
            </w:pPr>
          </w:p>
        </w:tc>
      </w:tr>
    </w:tbl>
    <w:p w14:paraId="03071102" w14:textId="77777777" w:rsidR="00A33FE8" w:rsidRDefault="004B3CA0">
      <w:pPr>
        <w:spacing w:line="520" w:lineRule="exact"/>
        <w:jc w:val="left"/>
        <w:rPr>
          <w:rFonts w:asciiTheme="majorEastAsia" w:eastAsiaTheme="majorEastAsia" w:hAnsiTheme="majorEastAsia" w:cs="Times New Roman"/>
        </w:rPr>
      </w:pPr>
      <w:r>
        <w:rPr>
          <w:rFonts w:asciiTheme="minorEastAsia" w:hAnsiTheme="minorEastAsia" w:cs="Times New Roman" w:hint="eastAsia"/>
          <w:kern w:val="0"/>
          <w:lang w:val="zh-CN"/>
        </w:rPr>
        <w:t>注：</w:t>
      </w:r>
      <w:r>
        <w:rPr>
          <w:rFonts w:ascii="宋体" w:hAnsi="宋体" w:cs="宋体" w:hint="eastAsia"/>
          <w:kern w:val="0"/>
        </w:rPr>
        <w:t>按照先</w:t>
      </w:r>
      <w:r>
        <w:rPr>
          <w:rFonts w:asciiTheme="minorEastAsia" w:hAnsiTheme="minorEastAsia" w:cs="Times New Roman" w:hint="eastAsia"/>
          <w:kern w:val="0"/>
          <w:lang w:val="zh-CN"/>
        </w:rPr>
        <w:t>关键重要技术指标</w:t>
      </w:r>
      <w:r>
        <w:rPr>
          <w:rFonts w:ascii="宋体" w:hAnsi="宋体" w:cs="宋体" w:hint="eastAsia"/>
          <w:kern w:val="0"/>
        </w:rPr>
        <w:t>参数、</w:t>
      </w:r>
      <w:r>
        <w:rPr>
          <w:rFonts w:asciiTheme="minorEastAsia" w:hAnsiTheme="minorEastAsia" w:cs="Times New Roman" w:hint="eastAsia"/>
          <w:kern w:val="0"/>
          <w:lang w:val="zh-CN"/>
        </w:rPr>
        <w:t>重要指标参数，</w:t>
      </w:r>
      <w:r>
        <w:rPr>
          <w:rFonts w:ascii="宋体" w:hAnsi="宋体" w:cs="宋体" w:hint="eastAsia"/>
          <w:kern w:val="0"/>
        </w:rPr>
        <w:t>后一般参数的顺序分别描述，不得有排他性限定条款，不得粘贴说明书或以描述性语言罗列赘述</w:t>
      </w:r>
      <w:r>
        <w:rPr>
          <w:rFonts w:asciiTheme="minorEastAsia" w:hAnsiTheme="minorEastAsia" w:cs="Times New Roman" w:hint="eastAsia"/>
          <w:kern w:val="0"/>
          <w:lang w:val="zh-CN"/>
        </w:rPr>
        <w:t>；关键重要技术指标参数以</w:t>
      </w:r>
      <w:r>
        <w:rPr>
          <w:rFonts w:asciiTheme="minorEastAsia" w:hAnsiTheme="minorEastAsia" w:cs="宋体" w:hint="eastAsia"/>
          <w:kern w:val="0"/>
          <w:lang w:val="zh-CN"/>
        </w:rPr>
        <w:t>★</w:t>
      </w:r>
      <w:r>
        <w:rPr>
          <w:rFonts w:asciiTheme="minorEastAsia" w:hAnsiTheme="minorEastAsia" w:cs="Times New Roman" w:hint="eastAsia"/>
          <w:kern w:val="0"/>
          <w:lang w:val="zh-CN"/>
        </w:rPr>
        <w:t>标记（有1项不满足即按无效投标处理）为2-3条，</w:t>
      </w:r>
      <w:bookmarkStart w:id="1" w:name="_Hlk45092004"/>
      <w:r>
        <w:rPr>
          <w:rFonts w:asciiTheme="minorEastAsia" w:hAnsiTheme="minorEastAsia" w:cs="Times New Roman" w:hint="eastAsia"/>
          <w:kern w:val="0"/>
          <w:lang w:val="zh-CN"/>
        </w:rPr>
        <w:t>重要指标参数</w:t>
      </w:r>
      <w:bookmarkEnd w:id="1"/>
      <w:r>
        <w:rPr>
          <w:rFonts w:asciiTheme="minorEastAsia" w:hAnsiTheme="minorEastAsia" w:cs="Times New Roman" w:hint="eastAsia"/>
          <w:kern w:val="0"/>
          <w:lang w:val="zh-CN"/>
        </w:rPr>
        <w:t>以▲标记为3-5条，一般技术指标参数不作标记；总参数不得超过20条。</w:t>
      </w:r>
    </w:p>
    <w:sectPr w:rsidR="00A33FE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AC061A" w14:textId="77777777" w:rsidR="003C4FDA" w:rsidRDefault="003C4FDA" w:rsidP="00850022">
      <w:pPr>
        <w:spacing w:line="240" w:lineRule="auto"/>
      </w:pPr>
      <w:r>
        <w:separator/>
      </w:r>
    </w:p>
  </w:endnote>
  <w:endnote w:type="continuationSeparator" w:id="0">
    <w:p w14:paraId="65DBEDB3" w14:textId="77777777" w:rsidR="003C4FDA" w:rsidRDefault="003C4FDA" w:rsidP="008500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A14262" w14:textId="77777777" w:rsidR="003C4FDA" w:rsidRDefault="003C4FDA" w:rsidP="00850022">
      <w:pPr>
        <w:spacing w:line="240" w:lineRule="auto"/>
      </w:pPr>
      <w:r>
        <w:separator/>
      </w:r>
    </w:p>
  </w:footnote>
  <w:footnote w:type="continuationSeparator" w:id="0">
    <w:p w14:paraId="14A9DE56" w14:textId="77777777" w:rsidR="003C4FDA" w:rsidRDefault="003C4FDA" w:rsidP="00850022">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25B5"/>
    <w:rsid w:val="000160EC"/>
    <w:rsid w:val="00037DB1"/>
    <w:rsid w:val="00054325"/>
    <w:rsid w:val="00092DFE"/>
    <w:rsid w:val="000B79A0"/>
    <w:rsid w:val="000C6EAA"/>
    <w:rsid w:val="00121D8B"/>
    <w:rsid w:val="001370F4"/>
    <w:rsid w:val="001C50A8"/>
    <w:rsid w:val="00272CAA"/>
    <w:rsid w:val="002A5EAB"/>
    <w:rsid w:val="002B6205"/>
    <w:rsid w:val="003464C4"/>
    <w:rsid w:val="00382674"/>
    <w:rsid w:val="003C4FDA"/>
    <w:rsid w:val="0049035A"/>
    <w:rsid w:val="004A471D"/>
    <w:rsid w:val="004B3CA0"/>
    <w:rsid w:val="004C583D"/>
    <w:rsid w:val="00515F0D"/>
    <w:rsid w:val="00547BA6"/>
    <w:rsid w:val="005A7352"/>
    <w:rsid w:val="005F2578"/>
    <w:rsid w:val="00601363"/>
    <w:rsid w:val="00607FDF"/>
    <w:rsid w:val="006226EF"/>
    <w:rsid w:val="006A5308"/>
    <w:rsid w:val="00745008"/>
    <w:rsid w:val="007B3563"/>
    <w:rsid w:val="007D1102"/>
    <w:rsid w:val="007E1636"/>
    <w:rsid w:val="00850022"/>
    <w:rsid w:val="008E5EF4"/>
    <w:rsid w:val="008F16C7"/>
    <w:rsid w:val="009266FC"/>
    <w:rsid w:val="00937C2A"/>
    <w:rsid w:val="00942499"/>
    <w:rsid w:val="00943CF3"/>
    <w:rsid w:val="009C2A5D"/>
    <w:rsid w:val="00A33FE8"/>
    <w:rsid w:val="00A75514"/>
    <w:rsid w:val="00AC77D8"/>
    <w:rsid w:val="00B50550"/>
    <w:rsid w:val="00BB5B81"/>
    <w:rsid w:val="00BC7352"/>
    <w:rsid w:val="00C303C7"/>
    <w:rsid w:val="00C425B5"/>
    <w:rsid w:val="00C521D4"/>
    <w:rsid w:val="00C54B5E"/>
    <w:rsid w:val="00CB54B4"/>
    <w:rsid w:val="00CE71F6"/>
    <w:rsid w:val="00D3102C"/>
    <w:rsid w:val="00DF1CB7"/>
    <w:rsid w:val="00E65BA6"/>
    <w:rsid w:val="00E97E26"/>
    <w:rsid w:val="00EE256D"/>
    <w:rsid w:val="00F028C4"/>
    <w:rsid w:val="19813898"/>
    <w:rsid w:val="1B997ECF"/>
    <w:rsid w:val="213E6A15"/>
    <w:rsid w:val="22AE3C11"/>
    <w:rsid w:val="24AE4782"/>
    <w:rsid w:val="2B236BB7"/>
    <w:rsid w:val="2F2B33A1"/>
    <w:rsid w:val="2F4A1681"/>
    <w:rsid w:val="3149634A"/>
    <w:rsid w:val="3647670B"/>
    <w:rsid w:val="393D49F5"/>
    <w:rsid w:val="42253E7A"/>
    <w:rsid w:val="428A7B2F"/>
    <w:rsid w:val="47483DAD"/>
    <w:rsid w:val="488E2A45"/>
    <w:rsid w:val="4B284490"/>
    <w:rsid w:val="54104954"/>
    <w:rsid w:val="6D6C0ED4"/>
    <w:rsid w:val="6FC24BC4"/>
    <w:rsid w:val="70007D3E"/>
    <w:rsid w:val="72A008E7"/>
    <w:rsid w:val="779A2C6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FDF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qFormat="1"/>
    <w:lsdException w:name="footer" w:semiHidden="0" w:unhideWhenUsed="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nhideWhenUsed="0" w:qFormat="1"/>
    <w:lsdException w:name="HTML Preformatted" w:semiHidden="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line="360" w:lineRule="auto"/>
      <w:jc w:val="both"/>
    </w:pPr>
    <w:rPr>
      <w:rFonts w:cs="Calibri"/>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spacing w:line="240" w:lineRule="auto"/>
      <w:jc w:val="left"/>
    </w:pPr>
    <w:rPr>
      <w:rFonts w:ascii="Calibri" w:hAnsi="Calibri" w:cs="宋体"/>
      <w:sz w:val="18"/>
      <w:szCs w:val="18"/>
    </w:rPr>
  </w:style>
  <w:style w:type="paragraph" w:styleId="a4">
    <w:name w:val="header"/>
    <w:basedOn w:val="a"/>
    <w:link w:val="Char0"/>
    <w:uiPriority w:val="99"/>
    <w:qFormat/>
    <w:pPr>
      <w:pBdr>
        <w:bottom w:val="single" w:sz="6" w:space="1" w:color="auto"/>
      </w:pBdr>
      <w:tabs>
        <w:tab w:val="center" w:pos="4153"/>
        <w:tab w:val="right" w:pos="8306"/>
      </w:tabs>
      <w:snapToGrid w:val="0"/>
      <w:spacing w:line="240" w:lineRule="auto"/>
      <w:jc w:val="center"/>
    </w:pPr>
    <w:rPr>
      <w:rFonts w:ascii="Calibri" w:hAnsi="Calibri" w:cs="宋体"/>
      <w:sz w:val="18"/>
      <w:szCs w:val="1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Times New Roman" w:hint="eastAsia"/>
      <w:kern w:val="0"/>
    </w:rPr>
  </w:style>
  <w:style w:type="paragraph" w:styleId="a5">
    <w:name w:val="Normal (Web)"/>
    <w:basedOn w:val="a"/>
    <w:uiPriority w:val="99"/>
    <w:qFormat/>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6">
    <w:name w:val="List Paragraph"/>
    <w:basedOn w:val="a"/>
    <w:uiPriority w:val="34"/>
    <w:qFormat/>
    <w:pPr>
      <w:spacing w:line="240" w:lineRule="auto"/>
      <w:ind w:firstLineChars="200" w:firstLine="420"/>
    </w:pPr>
    <w:rPr>
      <w:rFonts w:ascii="等线" w:eastAsia="等线" w:hAnsi="等线" w:cs="Times New Roman"/>
      <w:sz w:val="21"/>
      <w:szCs w:val="22"/>
    </w:rPr>
  </w:style>
  <w:style w:type="paragraph" w:customStyle="1" w:styleId="msolistparagraph0">
    <w:name w:val="msolistparagraph"/>
    <w:qFormat/>
    <w:pPr>
      <w:widowControl w:val="0"/>
      <w:ind w:firstLineChars="200" w:firstLine="420"/>
      <w:jc w:val="both"/>
    </w:pPr>
    <w:rPr>
      <w:rFonts w:ascii="Calibri" w:hAnsi="Calibri"/>
      <w:kern w:val="2"/>
      <w:sz w:val="21"/>
      <w:szCs w:val="22"/>
    </w:rPr>
  </w:style>
  <w:style w:type="paragraph" w:customStyle="1" w:styleId="CharChar1CharCharCharChar">
    <w:name w:val="Char Char1 Char Char Char Char"/>
    <w:basedOn w:val="a"/>
    <w:qFormat/>
    <w:pPr>
      <w:spacing w:line="240" w:lineRule="auto"/>
    </w:pPr>
    <w:rPr>
      <w:rFonts w:cs="Times New Roman"/>
      <w:sz w:val="21"/>
      <w:szCs w:val="20"/>
    </w:rPr>
  </w:style>
  <w:style w:type="character" w:customStyle="1" w:styleId="font01">
    <w:name w:val="font01"/>
    <w:basedOn w:val="a0"/>
    <w:qFormat/>
    <w:rPr>
      <w:rFonts w:ascii="Arial" w:hAnsi="Arial" w:cs="Arial"/>
      <w:color w:val="000000"/>
      <w:sz w:val="24"/>
      <w:szCs w:val="24"/>
      <w:u w:val="none"/>
    </w:rPr>
  </w:style>
  <w:style w:type="character" w:customStyle="1" w:styleId="font31">
    <w:name w:val="font31"/>
    <w:basedOn w:val="a0"/>
    <w:qFormat/>
    <w:rPr>
      <w:rFonts w:ascii="宋体" w:eastAsia="宋体" w:hAnsi="宋体" w:cs="宋体" w:hint="eastAsia"/>
      <w:color w:val="000000"/>
      <w:sz w:val="24"/>
      <w:szCs w:val="24"/>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qFormat="1"/>
    <w:lsdException w:name="footer" w:semiHidden="0" w:unhideWhenUsed="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nhideWhenUsed="0" w:qFormat="1"/>
    <w:lsdException w:name="HTML Preformatted" w:semiHidden="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line="360" w:lineRule="auto"/>
      <w:jc w:val="both"/>
    </w:pPr>
    <w:rPr>
      <w:rFonts w:cs="Calibri"/>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spacing w:line="240" w:lineRule="auto"/>
      <w:jc w:val="left"/>
    </w:pPr>
    <w:rPr>
      <w:rFonts w:ascii="Calibri" w:hAnsi="Calibri" w:cs="宋体"/>
      <w:sz w:val="18"/>
      <w:szCs w:val="18"/>
    </w:rPr>
  </w:style>
  <w:style w:type="paragraph" w:styleId="a4">
    <w:name w:val="header"/>
    <w:basedOn w:val="a"/>
    <w:link w:val="Char0"/>
    <w:uiPriority w:val="99"/>
    <w:qFormat/>
    <w:pPr>
      <w:pBdr>
        <w:bottom w:val="single" w:sz="6" w:space="1" w:color="auto"/>
      </w:pBdr>
      <w:tabs>
        <w:tab w:val="center" w:pos="4153"/>
        <w:tab w:val="right" w:pos="8306"/>
      </w:tabs>
      <w:snapToGrid w:val="0"/>
      <w:spacing w:line="240" w:lineRule="auto"/>
      <w:jc w:val="center"/>
    </w:pPr>
    <w:rPr>
      <w:rFonts w:ascii="Calibri" w:hAnsi="Calibri" w:cs="宋体"/>
      <w:sz w:val="18"/>
      <w:szCs w:val="1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Times New Roman" w:hint="eastAsia"/>
      <w:kern w:val="0"/>
    </w:rPr>
  </w:style>
  <w:style w:type="paragraph" w:styleId="a5">
    <w:name w:val="Normal (Web)"/>
    <w:basedOn w:val="a"/>
    <w:uiPriority w:val="99"/>
    <w:qFormat/>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6">
    <w:name w:val="List Paragraph"/>
    <w:basedOn w:val="a"/>
    <w:uiPriority w:val="34"/>
    <w:qFormat/>
    <w:pPr>
      <w:spacing w:line="240" w:lineRule="auto"/>
      <w:ind w:firstLineChars="200" w:firstLine="420"/>
    </w:pPr>
    <w:rPr>
      <w:rFonts w:ascii="等线" w:eastAsia="等线" w:hAnsi="等线" w:cs="Times New Roman"/>
      <w:sz w:val="21"/>
      <w:szCs w:val="22"/>
    </w:rPr>
  </w:style>
  <w:style w:type="paragraph" w:customStyle="1" w:styleId="msolistparagraph0">
    <w:name w:val="msolistparagraph"/>
    <w:qFormat/>
    <w:pPr>
      <w:widowControl w:val="0"/>
      <w:ind w:firstLineChars="200" w:firstLine="420"/>
      <w:jc w:val="both"/>
    </w:pPr>
    <w:rPr>
      <w:rFonts w:ascii="Calibri" w:hAnsi="Calibri"/>
      <w:kern w:val="2"/>
      <w:sz w:val="21"/>
      <w:szCs w:val="22"/>
    </w:rPr>
  </w:style>
  <w:style w:type="paragraph" w:customStyle="1" w:styleId="CharChar1CharCharCharChar">
    <w:name w:val="Char Char1 Char Char Char Char"/>
    <w:basedOn w:val="a"/>
    <w:qFormat/>
    <w:pPr>
      <w:spacing w:line="240" w:lineRule="auto"/>
    </w:pPr>
    <w:rPr>
      <w:rFonts w:cs="Times New Roman"/>
      <w:sz w:val="21"/>
      <w:szCs w:val="20"/>
    </w:rPr>
  </w:style>
  <w:style w:type="character" w:customStyle="1" w:styleId="font01">
    <w:name w:val="font01"/>
    <w:basedOn w:val="a0"/>
    <w:qFormat/>
    <w:rPr>
      <w:rFonts w:ascii="Arial" w:hAnsi="Arial" w:cs="Arial"/>
      <w:color w:val="000000"/>
      <w:sz w:val="24"/>
      <w:szCs w:val="24"/>
      <w:u w:val="none"/>
    </w:rPr>
  </w:style>
  <w:style w:type="character" w:customStyle="1" w:styleId="font31">
    <w:name w:val="font31"/>
    <w:basedOn w:val="a0"/>
    <w:qFormat/>
    <w:rPr>
      <w:rFonts w:ascii="宋体" w:eastAsia="宋体" w:hAnsi="宋体" w:cs="宋体" w:hint="eastAsia"/>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839</Words>
  <Characters>262</Characters>
  <Application>Microsoft Office Word</Application>
  <DocSecurity>0</DocSecurity>
  <Lines>2</Lines>
  <Paragraphs>2</Paragraphs>
  <ScaleCrop>false</ScaleCrop>
  <Company>Microsoft</Company>
  <LinksUpToDate>false</LinksUpToDate>
  <CharactersWithSpaces>1099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Microsoft</cp:lastModifiedBy>
  <cp:revision>8</cp:revision>
  <cp:lastPrinted>2019-10-21T02:04:00Z</cp:lastPrinted>
  <dcterms:created xsi:type="dcterms:W3CDTF">2020-11-12T03:58:00Z</dcterms:created>
  <dcterms:modified xsi:type="dcterms:W3CDTF">2021-03-04T11:37:00Z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