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F4649" w:rsidRPr="008F4649">
        <w:rPr>
          <w:rFonts w:ascii="宋体" w:eastAsia="宋体" w:hAnsi="宋体" w:cs="Times New Roman" w:hint="eastAsia"/>
          <w:kern w:val="0"/>
          <w:sz w:val="36"/>
          <w:szCs w:val="36"/>
          <w:u w:val="single"/>
        </w:rPr>
        <w:t xml:space="preserve">  </w:t>
      </w:r>
      <w:r w:rsidR="008F4649">
        <w:rPr>
          <w:rFonts w:ascii="宋体" w:eastAsia="宋体" w:hAnsi="宋体" w:cs="Times New Roman" w:hint="eastAsia"/>
          <w:kern w:val="0"/>
          <w:sz w:val="36"/>
          <w:szCs w:val="36"/>
          <w:u w:val="single"/>
        </w:rPr>
        <w:t xml:space="preserve"> </w:t>
      </w:r>
      <w:r w:rsidR="00007FB7" w:rsidRPr="00007FB7">
        <w:rPr>
          <w:rFonts w:ascii="宋体" w:eastAsia="宋体" w:hAnsi="宋体" w:cs="Times New Roman" w:hint="eastAsia"/>
          <w:kern w:val="0"/>
          <w:sz w:val="36"/>
          <w:szCs w:val="36"/>
          <w:u w:val="single"/>
        </w:rPr>
        <w:t>表面等离子共振仪</w:t>
      </w:r>
      <w:r w:rsidR="008F46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007FB7">
        <w:rPr>
          <w:rFonts w:ascii="宋体" w:eastAsia="宋体" w:hAnsi="宋体" w:cs="Times New Roman" w:hint="eastAsia"/>
          <w:kern w:val="0"/>
          <w:sz w:val="36"/>
          <w:szCs w:val="36"/>
          <w:u w:val="single"/>
        </w:rPr>
        <w:t>3</w:t>
      </w:r>
      <w:r w:rsidR="002A7460">
        <w:rPr>
          <w:rFonts w:ascii="宋体" w:eastAsia="宋体" w:hAnsi="宋体" w:cs="Times New Roman" w:hint="eastAsia"/>
          <w:kern w:val="0"/>
          <w:sz w:val="36"/>
          <w:szCs w:val="36"/>
          <w:u w:val="single"/>
        </w:rPr>
        <w:t xml:space="preserve">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43C21" w:rsidRPr="00F43C21" w:rsidRDefault="00F90DE2" w:rsidP="00F43C21">
      <w:pPr>
        <w:pStyle w:val="12"/>
        <w:ind w:left="804"/>
        <w:rPr>
          <w:rFonts w:asciiTheme="minorHAnsi" w:eastAsiaTheme="minorEastAsia" w:hAnsiTheme="minorHAnsi" w:cstheme="minorBidi"/>
          <w:noProof/>
          <w:kern w:val="2"/>
          <w:szCs w:val="22"/>
        </w:rPr>
      </w:pPr>
      <w:r w:rsidRPr="00A17631">
        <w:rPr>
          <w:rFonts w:ascii="仿宋_GB2312" w:eastAsia="仿宋_GB2312" w:hAnsi="宋体"/>
          <w:sz w:val="48"/>
          <w:szCs w:val="32"/>
        </w:rPr>
        <w:fldChar w:fldCharType="begin"/>
      </w:r>
      <w:r w:rsidR="00F906A3" w:rsidRPr="00A17631">
        <w:rPr>
          <w:rFonts w:ascii="仿宋_GB2312" w:eastAsia="仿宋_GB2312" w:hAnsi="宋体"/>
          <w:sz w:val="48"/>
          <w:szCs w:val="32"/>
        </w:rPr>
        <w:instrText xml:space="preserve"> TOC \o "1-3" \h \z \u </w:instrText>
      </w:r>
      <w:r w:rsidRPr="00A17631">
        <w:rPr>
          <w:rFonts w:ascii="仿宋_GB2312" w:eastAsia="仿宋_GB2312" w:hAnsi="宋体"/>
          <w:sz w:val="48"/>
          <w:szCs w:val="32"/>
        </w:rPr>
        <w:fldChar w:fldCharType="separate"/>
      </w:r>
      <w:hyperlink w:anchor="_Toc37254956" w:history="1">
        <w:r w:rsidR="00F43C21" w:rsidRPr="00F43C21">
          <w:rPr>
            <w:rStyle w:val="aa"/>
            <w:rFonts w:ascii="黑体" w:eastAsia="黑体" w:hAnsi="黑体" w:hint="eastAsia"/>
            <w:noProof/>
            <w:sz w:val="32"/>
          </w:rPr>
          <w:t>第一部分</w:t>
        </w:r>
        <w:r w:rsidR="00F43C21" w:rsidRPr="00F43C21">
          <w:rPr>
            <w:rStyle w:val="aa"/>
            <w:rFonts w:ascii="黑体" w:eastAsia="黑体" w:hAnsi="黑体"/>
            <w:noProof/>
            <w:sz w:val="32"/>
          </w:rPr>
          <w:t xml:space="preserve">  </w:t>
        </w:r>
        <w:r w:rsidR="00F43C21" w:rsidRPr="00F43C21">
          <w:rPr>
            <w:rStyle w:val="aa"/>
            <w:rFonts w:ascii="黑体" w:eastAsia="黑体" w:hAnsi="黑体" w:hint="eastAsia"/>
            <w:noProof/>
            <w:sz w:val="32"/>
          </w:rPr>
          <w:t>招标公告</w:t>
        </w:r>
        <w:r w:rsidR="00F43C21" w:rsidRPr="00F43C21">
          <w:rPr>
            <w:noProof/>
            <w:webHidden/>
            <w:sz w:val="32"/>
          </w:rPr>
          <w:tab/>
        </w:r>
        <w:r w:rsidRPr="00F43C21">
          <w:rPr>
            <w:noProof/>
            <w:webHidden/>
            <w:sz w:val="32"/>
          </w:rPr>
          <w:fldChar w:fldCharType="begin"/>
        </w:r>
        <w:r w:rsidR="00F43C21" w:rsidRPr="00F43C21">
          <w:rPr>
            <w:noProof/>
            <w:webHidden/>
            <w:sz w:val="32"/>
          </w:rPr>
          <w:instrText xml:space="preserve"> PAGEREF _Toc37254956 \h </w:instrText>
        </w:r>
        <w:r w:rsidRPr="00F43C21">
          <w:rPr>
            <w:noProof/>
            <w:webHidden/>
            <w:sz w:val="32"/>
          </w:rPr>
        </w:r>
        <w:r w:rsidRPr="00F43C21">
          <w:rPr>
            <w:noProof/>
            <w:webHidden/>
            <w:sz w:val="32"/>
          </w:rPr>
          <w:fldChar w:fldCharType="separate"/>
        </w:r>
        <w:r w:rsidR="005F2AF3">
          <w:rPr>
            <w:noProof/>
            <w:webHidden/>
            <w:sz w:val="32"/>
          </w:rPr>
          <w:t>1</w:t>
        </w:r>
        <w:r w:rsidRPr="00F43C21">
          <w:rPr>
            <w:noProof/>
            <w:webHidden/>
            <w:sz w:val="32"/>
          </w:rPr>
          <w:fldChar w:fldCharType="end"/>
        </w:r>
      </w:hyperlink>
    </w:p>
    <w:p w:rsidR="00F43C21" w:rsidRPr="00F43C21" w:rsidRDefault="00F90DE2" w:rsidP="00F43C21">
      <w:pPr>
        <w:pStyle w:val="12"/>
        <w:ind w:left="804"/>
        <w:rPr>
          <w:rFonts w:asciiTheme="minorHAnsi" w:eastAsiaTheme="minorEastAsia" w:hAnsiTheme="minorHAnsi" w:cstheme="minorBidi"/>
          <w:noProof/>
          <w:kern w:val="2"/>
          <w:szCs w:val="22"/>
        </w:rPr>
      </w:pPr>
      <w:hyperlink w:anchor="_Toc37254957" w:history="1">
        <w:r w:rsidR="00F43C21" w:rsidRPr="00F43C21">
          <w:rPr>
            <w:rStyle w:val="aa"/>
            <w:rFonts w:ascii="黑体" w:eastAsia="黑体" w:hAnsi="黑体" w:hint="eastAsia"/>
            <w:noProof/>
            <w:sz w:val="32"/>
            <w:lang w:val="zh-CN"/>
          </w:rPr>
          <w:t>第二部分</w:t>
        </w:r>
        <w:r w:rsidR="00F43C21" w:rsidRPr="00F43C21">
          <w:rPr>
            <w:rStyle w:val="aa"/>
            <w:rFonts w:ascii="黑体" w:eastAsia="黑体" w:hAnsi="黑体"/>
            <w:noProof/>
            <w:sz w:val="32"/>
            <w:lang w:val="zh-CN"/>
          </w:rPr>
          <w:t xml:space="preserve">  </w:t>
        </w:r>
        <w:r w:rsidR="00F43C21" w:rsidRPr="00F43C21">
          <w:rPr>
            <w:rStyle w:val="aa"/>
            <w:rFonts w:ascii="黑体" w:eastAsia="黑体" w:hAnsi="黑体" w:hint="eastAsia"/>
            <w:noProof/>
            <w:sz w:val="32"/>
            <w:lang w:val="zh-CN"/>
          </w:rPr>
          <w:t>采购项目技</w:t>
        </w:r>
        <w:r w:rsidR="00F43C21" w:rsidRPr="00F43C21">
          <w:rPr>
            <w:rStyle w:val="aa"/>
            <w:rFonts w:ascii="黑体" w:eastAsia="黑体" w:hAnsi="黑体" w:cs="宋体" w:hint="eastAsia"/>
            <w:noProof/>
            <w:sz w:val="32"/>
            <w:lang w:val="zh-CN"/>
          </w:rPr>
          <w:t>术</w:t>
        </w:r>
        <w:r w:rsidR="00F43C21" w:rsidRPr="00F43C21">
          <w:rPr>
            <w:rStyle w:val="aa"/>
            <w:rFonts w:ascii="黑体" w:eastAsia="黑体" w:hAnsi="黑体" w:cs="Dotum" w:hint="eastAsia"/>
            <w:noProof/>
            <w:sz w:val="32"/>
            <w:lang w:val="zh-CN"/>
          </w:rPr>
          <w:t>和商</w:t>
        </w:r>
        <w:r w:rsidR="00F43C21" w:rsidRPr="00F43C21">
          <w:rPr>
            <w:rStyle w:val="aa"/>
            <w:rFonts w:ascii="黑体" w:eastAsia="黑体" w:hAnsi="黑体" w:cs="宋体" w:hint="eastAsia"/>
            <w:noProof/>
            <w:sz w:val="32"/>
            <w:lang w:val="zh-CN"/>
          </w:rPr>
          <w:t>务</w:t>
        </w:r>
        <w:r w:rsidR="00F43C21" w:rsidRPr="00F43C21">
          <w:rPr>
            <w:rStyle w:val="aa"/>
            <w:rFonts w:ascii="黑体" w:eastAsia="黑体" w:hAnsi="黑体" w:hint="eastAsia"/>
            <w:noProof/>
            <w:sz w:val="32"/>
            <w:lang w:val="zh-CN"/>
          </w:rPr>
          <w:t>要求</w:t>
        </w:r>
        <w:r w:rsidR="00F43C21" w:rsidRPr="00F43C21">
          <w:rPr>
            <w:noProof/>
            <w:webHidden/>
            <w:sz w:val="32"/>
          </w:rPr>
          <w:tab/>
        </w:r>
        <w:r w:rsidRPr="00F43C21">
          <w:rPr>
            <w:noProof/>
            <w:webHidden/>
            <w:sz w:val="32"/>
          </w:rPr>
          <w:fldChar w:fldCharType="begin"/>
        </w:r>
        <w:r w:rsidR="00F43C21" w:rsidRPr="00F43C21">
          <w:rPr>
            <w:noProof/>
            <w:webHidden/>
            <w:sz w:val="32"/>
          </w:rPr>
          <w:instrText xml:space="preserve"> PAGEREF _Toc37254957 \h </w:instrText>
        </w:r>
        <w:r w:rsidRPr="00F43C21">
          <w:rPr>
            <w:noProof/>
            <w:webHidden/>
            <w:sz w:val="32"/>
          </w:rPr>
        </w:r>
        <w:r w:rsidRPr="00F43C21">
          <w:rPr>
            <w:noProof/>
            <w:webHidden/>
            <w:sz w:val="32"/>
          </w:rPr>
          <w:fldChar w:fldCharType="separate"/>
        </w:r>
        <w:r w:rsidR="005F2AF3">
          <w:rPr>
            <w:noProof/>
            <w:webHidden/>
            <w:sz w:val="32"/>
          </w:rPr>
          <w:t>4</w:t>
        </w:r>
        <w:r w:rsidRPr="00F43C21">
          <w:rPr>
            <w:noProof/>
            <w:webHidden/>
            <w:sz w:val="32"/>
          </w:rPr>
          <w:fldChar w:fldCharType="end"/>
        </w:r>
      </w:hyperlink>
    </w:p>
    <w:p w:rsidR="00F43C21" w:rsidRPr="00F43C21" w:rsidRDefault="00F90DE2" w:rsidP="00F43C21">
      <w:pPr>
        <w:pStyle w:val="12"/>
        <w:ind w:left="804"/>
        <w:rPr>
          <w:rFonts w:asciiTheme="minorHAnsi" w:eastAsiaTheme="minorEastAsia" w:hAnsiTheme="minorHAnsi" w:cstheme="minorBidi"/>
          <w:noProof/>
          <w:kern w:val="2"/>
          <w:szCs w:val="22"/>
        </w:rPr>
      </w:pPr>
      <w:hyperlink w:anchor="_Toc37254958" w:history="1">
        <w:r w:rsidR="00F43C21" w:rsidRPr="00F43C21">
          <w:rPr>
            <w:rStyle w:val="aa"/>
            <w:rFonts w:ascii="黑体" w:eastAsia="黑体" w:hAnsi="黑体" w:hint="eastAsia"/>
            <w:noProof/>
            <w:sz w:val="32"/>
          </w:rPr>
          <w:t>第三部分</w:t>
        </w:r>
        <w:r w:rsidR="00F43C21" w:rsidRPr="00F43C21">
          <w:rPr>
            <w:rStyle w:val="aa"/>
            <w:rFonts w:ascii="黑体" w:eastAsia="黑体" w:hAnsi="黑体"/>
            <w:noProof/>
            <w:sz w:val="32"/>
          </w:rPr>
          <w:t xml:space="preserve">  </w:t>
        </w:r>
        <w:r w:rsidR="00F43C21" w:rsidRPr="00F43C21">
          <w:rPr>
            <w:rStyle w:val="aa"/>
            <w:rFonts w:ascii="黑体" w:eastAsia="黑体" w:hAnsi="黑体" w:hint="eastAsia"/>
            <w:noProof/>
            <w:sz w:val="32"/>
            <w:lang w:val="zh-CN"/>
          </w:rPr>
          <w:t>投标人</w:t>
        </w:r>
        <w:r w:rsidR="00F43C21" w:rsidRPr="00F43C21">
          <w:rPr>
            <w:rStyle w:val="aa"/>
            <w:rFonts w:ascii="黑体" w:eastAsia="黑体" w:hAnsi="黑体" w:hint="eastAsia"/>
            <w:noProof/>
            <w:sz w:val="32"/>
          </w:rPr>
          <w:t>须知</w:t>
        </w:r>
        <w:r w:rsidR="00F43C21" w:rsidRPr="00F43C21">
          <w:rPr>
            <w:noProof/>
            <w:webHidden/>
            <w:sz w:val="32"/>
          </w:rPr>
          <w:tab/>
        </w:r>
        <w:r w:rsidRPr="00F43C21">
          <w:rPr>
            <w:noProof/>
            <w:webHidden/>
            <w:sz w:val="32"/>
          </w:rPr>
          <w:fldChar w:fldCharType="begin"/>
        </w:r>
        <w:r w:rsidR="00F43C21" w:rsidRPr="00F43C21">
          <w:rPr>
            <w:noProof/>
            <w:webHidden/>
            <w:sz w:val="32"/>
          </w:rPr>
          <w:instrText xml:space="preserve"> PAGEREF _Toc37254958 \h </w:instrText>
        </w:r>
        <w:r w:rsidRPr="00F43C21">
          <w:rPr>
            <w:noProof/>
            <w:webHidden/>
            <w:sz w:val="32"/>
          </w:rPr>
        </w:r>
        <w:r w:rsidRPr="00F43C21">
          <w:rPr>
            <w:noProof/>
            <w:webHidden/>
            <w:sz w:val="32"/>
          </w:rPr>
          <w:fldChar w:fldCharType="separate"/>
        </w:r>
        <w:r w:rsidR="005F2AF3">
          <w:rPr>
            <w:noProof/>
            <w:webHidden/>
            <w:sz w:val="32"/>
          </w:rPr>
          <w:t>9</w:t>
        </w:r>
        <w:r w:rsidRPr="00F43C21">
          <w:rPr>
            <w:noProof/>
            <w:webHidden/>
            <w:sz w:val="32"/>
          </w:rPr>
          <w:fldChar w:fldCharType="end"/>
        </w:r>
      </w:hyperlink>
    </w:p>
    <w:p w:rsidR="00F43C21" w:rsidRPr="00F43C21" w:rsidRDefault="00F90DE2" w:rsidP="00F43C21">
      <w:pPr>
        <w:pStyle w:val="12"/>
        <w:ind w:left="804"/>
        <w:rPr>
          <w:rFonts w:asciiTheme="minorHAnsi" w:eastAsiaTheme="minorEastAsia" w:hAnsiTheme="minorHAnsi" w:cstheme="minorBidi"/>
          <w:noProof/>
          <w:kern w:val="2"/>
          <w:szCs w:val="22"/>
        </w:rPr>
      </w:pPr>
      <w:hyperlink w:anchor="_Toc37254959" w:history="1">
        <w:r w:rsidR="00F43C21" w:rsidRPr="00F43C21">
          <w:rPr>
            <w:rStyle w:val="aa"/>
            <w:rFonts w:ascii="黑体" w:eastAsia="黑体" w:hAnsi="黑体" w:hint="eastAsia"/>
            <w:bCs/>
            <w:noProof/>
            <w:sz w:val="32"/>
          </w:rPr>
          <w:t>第四部分</w:t>
        </w:r>
        <w:r w:rsidR="00F43C21" w:rsidRPr="00F43C21">
          <w:rPr>
            <w:rStyle w:val="aa"/>
            <w:rFonts w:ascii="黑体" w:eastAsia="黑体" w:hAnsi="黑体"/>
            <w:bCs/>
            <w:noProof/>
            <w:sz w:val="32"/>
          </w:rPr>
          <w:t xml:space="preserve">  </w:t>
        </w:r>
        <w:r w:rsidR="00F43C21" w:rsidRPr="00F43C21">
          <w:rPr>
            <w:rStyle w:val="aa"/>
            <w:rFonts w:ascii="黑体" w:eastAsia="黑体" w:hAnsi="黑体" w:hint="eastAsia"/>
            <w:bCs/>
            <w:noProof/>
            <w:sz w:val="32"/>
          </w:rPr>
          <w:t>合同样本</w:t>
        </w:r>
        <w:r w:rsidR="00F43C21" w:rsidRPr="00F43C21">
          <w:rPr>
            <w:noProof/>
            <w:webHidden/>
            <w:sz w:val="32"/>
          </w:rPr>
          <w:tab/>
        </w:r>
        <w:r w:rsidRPr="00F43C21">
          <w:rPr>
            <w:noProof/>
            <w:webHidden/>
            <w:sz w:val="32"/>
          </w:rPr>
          <w:fldChar w:fldCharType="begin"/>
        </w:r>
        <w:r w:rsidR="00F43C21" w:rsidRPr="00F43C21">
          <w:rPr>
            <w:noProof/>
            <w:webHidden/>
            <w:sz w:val="32"/>
          </w:rPr>
          <w:instrText xml:space="preserve"> PAGEREF _Toc37254959 \h </w:instrText>
        </w:r>
        <w:r w:rsidRPr="00F43C21">
          <w:rPr>
            <w:noProof/>
            <w:webHidden/>
            <w:sz w:val="32"/>
          </w:rPr>
        </w:r>
        <w:r w:rsidRPr="00F43C21">
          <w:rPr>
            <w:noProof/>
            <w:webHidden/>
            <w:sz w:val="32"/>
          </w:rPr>
          <w:fldChar w:fldCharType="separate"/>
        </w:r>
        <w:r w:rsidR="005F2AF3">
          <w:rPr>
            <w:noProof/>
            <w:webHidden/>
            <w:sz w:val="32"/>
          </w:rPr>
          <w:t>32</w:t>
        </w:r>
        <w:r w:rsidRPr="00F43C21">
          <w:rPr>
            <w:noProof/>
            <w:webHidden/>
            <w:sz w:val="32"/>
          </w:rPr>
          <w:fldChar w:fldCharType="end"/>
        </w:r>
      </w:hyperlink>
    </w:p>
    <w:p w:rsidR="00F43C21" w:rsidRDefault="00F90DE2" w:rsidP="00F43C21">
      <w:pPr>
        <w:pStyle w:val="12"/>
        <w:ind w:left="804"/>
        <w:rPr>
          <w:rFonts w:asciiTheme="minorHAnsi" w:eastAsiaTheme="minorEastAsia" w:hAnsiTheme="minorHAnsi" w:cstheme="minorBidi"/>
          <w:noProof/>
          <w:kern w:val="2"/>
          <w:sz w:val="21"/>
          <w:szCs w:val="22"/>
        </w:rPr>
      </w:pPr>
      <w:hyperlink w:anchor="_Toc37254960" w:history="1">
        <w:r w:rsidR="00F43C21" w:rsidRPr="00F43C21">
          <w:rPr>
            <w:rStyle w:val="aa"/>
            <w:rFonts w:ascii="黑体" w:eastAsia="黑体" w:hAnsi="黑体" w:hint="eastAsia"/>
            <w:noProof/>
            <w:sz w:val="32"/>
          </w:rPr>
          <w:t>第五部分</w:t>
        </w:r>
        <w:r w:rsidR="00F43C21" w:rsidRPr="00F43C21">
          <w:rPr>
            <w:rStyle w:val="aa"/>
            <w:rFonts w:ascii="黑体" w:eastAsia="黑体" w:hAnsi="黑体"/>
            <w:noProof/>
            <w:sz w:val="32"/>
          </w:rPr>
          <w:t xml:space="preserve">  </w:t>
        </w:r>
        <w:r w:rsidR="00F43C21" w:rsidRPr="00F43C21">
          <w:rPr>
            <w:rStyle w:val="aa"/>
            <w:rFonts w:ascii="黑体" w:eastAsia="黑体" w:hAnsi="黑体" w:hint="eastAsia"/>
            <w:noProof/>
            <w:sz w:val="32"/>
          </w:rPr>
          <w:t>附件</w:t>
        </w:r>
        <w:r w:rsidR="00F43C21" w:rsidRPr="00F43C21">
          <w:rPr>
            <w:rStyle w:val="aa"/>
            <w:rFonts w:ascii="黑体" w:eastAsia="黑体" w:hAnsi="黑体"/>
            <w:noProof/>
            <w:sz w:val="32"/>
          </w:rPr>
          <w:t>/</w:t>
        </w:r>
        <w:r w:rsidR="00F43C21" w:rsidRPr="00F43C21">
          <w:rPr>
            <w:rStyle w:val="aa"/>
            <w:rFonts w:ascii="黑体" w:eastAsia="黑体" w:hAnsi="黑体" w:hint="eastAsia"/>
            <w:noProof/>
            <w:sz w:val="32"/>
          </w:rPr>
          <w:t>投标文件格式</w:t>
        </w:r>
        <w:r w:rsidR="00F43C21" w:rsidRPr="00F43C21">
          <w:rPr>
            <w:noProof/>
            <w:webHidden/>
            <w:sz w:val="32"/>
          </w:rPr>
          <w:tab/>
        </w:r>
        <w:r w:rsidRPr="00F43C21">
          <w:rPr>
            <w:noProof/>
            <w:webHidden/>
            <w:sz w:val="32"/>
          </w:rPr>
          <w:fldChar w:fldCharType="begin"/>
        </w:r>
        <w:r w:rsidR="00F43C21" w:rsidRPr="00F43C21">
          <w:rPr>
            <w:noProof/>
            <w:webHidden/>
            <w:sz w:val="32"/>
          </w:rPr>
          <w:instrText xml:space="preserve"> PAGEREF _Toc37254960 \h </w:instrText>
        </w:r>
        <w:r w:rsidRPr="00F43C21">
          <w:rPr>
            <w:noProof/>
            <w:webHidden/>
            <w:sz w:val="32"/>
          </w:rPr>
        </w:r>
        <w:r w:rsidRPr="00F43C21">
          <w:rPr>
            <w:noProof/>
            <w:webHidden/>
            <w:sz w:val="32"/>
          </w:rPr>
          <w:fldChar w:fldCharType="separate"/>
        </w:r>
        <w:r w:rsidR="005F2AF3">
          <w:rPr>
            <w:noProof/>
            <w:webHidden/>
            <w:sz w:val="32"/>
          </w:rPr>
          <w:t>36</w:t>
        </w:r>
        <w:r w:rsidRPr="00F43C21">
          <w:rPr>
            <w:noProof/>
            <w:webHidden/>
            <w:sz w:val="32"/>
          </w:rPr>
          <w:fldChar w:fldCharType="end"/>
        </w:r>
      </w:hyperlink>
    </w:p>
    <w:p w:rsidR="007154D8" w:rsidRPr="002B0A3B" w:rsidRDefault="00F90DE2" w:rsidP="00881A2F">
      <w:pPr>
        <w:jc w:val="distribute"/>
        <w:rPr>
          <w:rFonts w:ascii="仿宋_GB2312" w:eastAsia="仿宋_GB2312" w:hAnsi="宋体" w:cs="Times New Roman"/>
          <w:kern w:val="0"/>
          <w:sz w:val="32"/>
          <w:szCs w:val="32"/>
        </w:rPr>
      </w:pPr>
      <w:r w:rsidRPr="00A17631">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633F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2549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B57855" w:rsidRDefault="00297A15" w:rsidP="00895983">
      <w:pPr>
        <w:adjustRightInd w:val="0"/>
        <w:snapToGrid w:val="0"/>
        <w:spacing w:line="440" w:lineRule="exact"/>
        <w:jc w:val="center"/>
        <w:rPr>
          <w:rFonts w:ascii="Tahoma" w:hAnsi="Tahoma" w:cs="Tahoma"/>
          <w:b/>
          <w:bCs/>
          <w:kern w:val="0"/>
          <w:sz w:val="28"/>
          <w:szCs w:val="28"/>
        </w:rPr>
      </w:pPr>
      <w:r w:rsidRPr="00B57855">
        <w:rPr>
          <w:rFonts w:ascii="Tahoma" w:hAnsi="Tahoma" w:cs="Tahoma" w:hint="eastAsia"/>
          <w:b/>
          <w:bCs/>
          <w:kern w:val="0"/>
          <w:sz w:val="28"/>
          <w:szCs w:val="28"/>
        </w:rPr>
        <w:t>关于</w:t>
      </w:r>
      <w:r w:rsidR="00007FB7" w:rsidRPr="00B57855">
        <w:rPr>
          <w:rFonts w:ascii="Tahoma" w:hAnsi="Tahoma" w:cs="Tahoma" w:hint="eastAsia"/>
          <w:b/>
          <w:bCs/>
          <w:kern w:val="0"/>
          <w:sz w:val="28"/>
          <w:szCs w:val="28"/>
        </w:rPr>
        <w:t>表面等离子共振仪</w:t>
      </w:r>
      <w:r w:rsidRPr="00B57855">
        <w:rPr>
          <w:rFonts w:ascii="Tahoma" w:hAnsi="Tahoma" w:cs="Tahoma" w:hint="eastAsia"/>
          <w:b/>
          <w:bCs/>
          <w:kern w:val="0"/>
          <w:sz w:val="28"/>
          <w:szCs w:val="28"/>
        </w:rPr>
        <w:t>的采购</w:t>
      </w:r>
      <w:r w:rsidRPr="00B57855">
        <w:rPr>
          <w:rFonts w:ascii="Tahoma" w:hAnsi="Tahoma" w:cs="Tahoma"/>
          <w:b/>
          <w:bCs/>
          <w:kern w:val="0"/>
          <w:sz w:val="28"/>
          <w:szCs w:val="28"/>
        </w:rPr>
        <w:t>公告</w:t>
      </w:r>
      <w:r w:rsidRPr="00B57855">
        <w:rPr>
          <w:rFonts w:ascii="Tahoma" w:hAnsi="Tahoma" w:cs="Tahoma"/>
          <w:kern w:val="0"/>
          <w:sz w:val="28"/>
          <w:szCs w:val="28"/>
        </w:rPr>
        <w:t>20</w:t>
      </w:r>
      <w:r w:rsidRPr="00B57855">
        <w:rPr>
          <w:rFonts w:ascii="Tahoma" w:hAnsi="Tahoma" w:cs="Tahoma" w:hint="eastAsia"/>
          <w:kern w:val="0"/>
          <w:sz w:val="28"/>
          <w:szCs w:val="28"/>
        </w:rPr>
        <w:t>20</w:t>
      </w:r>
      <w:r w:rsidRPr="00B57855">
        <w:rPr>
          <w:rFonts w:ascii="Tahoma" w:hAnsi="Tahoma" w:cs="Tahoma"/>
          <w:kern w:val="0"/>
          <w:sz w:val="28"/>
          <w:szCs w:val="28"/>
        </w:rPr>
        <w:t>-XNYY-YQ-</w:t>
      </w:r>
      <w:r w:rsidR="002A7460" w:rsidRPr="00B57855">
        <w:rPr>
          <w:rFonts w:ascii="Tahoma" w:hAnsi="Tahoma" w:cs="Tahoma" w:hint="eastAsia"/>
          <w:kern w:val="0"/>
          <w:sz w:val="28"/>
          <w:szCs w:val="28"/>
        </w:rPr>
        <w:t>3</w:t>
      </w:r>
      <w:r w:rsidR="00007FB7" w:rsidRPr="00B57855">
        <w:rPr>
          <w:rFonts w:ascii="Tahoma" w:hAnsi="Tahoma" w:cs="Tahoma" w:hint="eastAsia"/>
          <w:kern w:val="0"/>
          <w:sz w:val="28"/>
          <w:szCs w:val="28"/>
        </w:rPr>
        <w:t>3</w:t>
      </w:r>
    </w:p>
    <w:p w:rsidR="00297A15" w:rsidRPr="00B5785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57855"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我</w:t>
      </w:r>
      <w:r w:rsidR="00733A42" w:rsidRPr="00B57855">
        <w:rPr>
          <w:rFonts w:asciiTheme="minorEastAsia" w:hAnsiTheme="minorEastAsia" w:cs="Times New Roman" w:hint="eastAsia"/>
          <w:kern w:val="0"/>
          <w:sz w:val="24"/>
          <w:szCs w:val="24"/>
        </w:rPr>
        <w:t>院</w:t>
      </w:r>
      <w:r w:rsidRPr="00B57855">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57855"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一、</w:t>
      </w:r>
      <w:r w:rsidR="000F19EE" w:rsidRPr="00B57855">
        <w:rPr>
          <w:rFonts w:asciiTheme="minorEastAsia" w:hAnsiTheme="minorEastAsia" w:cs="Times New Roman"/>
          <w:b/>
          <w:kern w:val="0"/>
          <w:sz w:val="24"/>
          <w:szCs w:val="24"/>
        </w:rPr>
        <w:t>项目名称：</w:t>
      </w:r>
      <w:r w:rsidR="00007FB7" w:rsidRPr="00B57855">
        <w:rPr>
          <w:rFonts w:asciiTheme="minorEastAsia" w:hAnsiTheme="minorEastAsia" w:cs="Times New Roman" w:hint="eastAsia"/>
          <w:b/>
          <w:kern w:val="0"/>
          <w:sz w:val="24"/>
          <w:szCs w:val="24"/>
        </w:rPr>
        <w:t>表面等离子共振仪</w:t>
      </w:r>
    </w:p>
    <w:p w:rsidR="000F19EE" w:rsidRPr="00B5785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二、</w:t>
      </w:r>
      <w:r w:rsidR="000F19EE" w:rsidRPr="00B57855">
        <w:rPr>
          <w:rFonts w:asciiTheme="minorEastAsia" w:hAnsiTheme="minorEastAsia" w:cs="Times New Roman"/>
          <w:b/>
          <w:kern w:val="0"/>
          <w:sz w:val="24"/>
          <w:szCs w:val="24"/>
        </w:rPr>
        <w:t>项目编号：</w:t>
      </w:r>
      <w:r w:rsidR="00E016D8" w:rsidRPr="00B57855">
        <w:rPr>
          <w:rFonts w:asciiTheme="minorEastAsia" w:hAnsiTheme="minorEastAsia" w:cs="Times New Roman"/>
          <w:b/>
          <w:kern w:val="0"/>
          <w:sz w:val="24"/>
          <w:szCs w:val="24"/>
        </w:rPr>
        <w:t>2020-XNYY-YQ-</w:t>
      </w:r>
      <w:r w:rsidR="002A7460" w:rsidRPr="00B57855">
        <w:rPr>
          <w:rFonts w:asciiTheme="minorEastAsia" w:hAnsiTheme="minorEastAsia" w:cs="Times New Roman" w:hint="eastAsia"/>
          <w:b/>
          <w:kern w:val="0"/>
          <w:sz w:val="24"/>
          <w:szCs w:val="24"/>
        </w:rPr>
        <w:t>3</w:t>
      </w:r>
      <w:r w:rsidR="00007FB7" w:rsidRPr="00B57855">
        <w:rPr>
          <w:rFonts w:asciiTheme="minorEastAsia" w:hAnsiTheme="minorEastAsia" w:cs="Times New Roman" w:hint="eastAsia"/>
          <w:b/>
          <w:kern w:val="0"/>
          <w:sz w:val="24"/>
          <w:szCs w:val="24"/>
        </w:rPr>
        <w:t>3</w:t>
      </w:r>
    </w:p>
    <w:p w:rsidR="000F19EE" w:rsidRPr="00B5785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三、</w:t>
      </w:r>
      <w:r w:rsidR="007E05D4" w:rsidRPr="00B57855">
        <w:rPr>
          <w:rFonts w:asciiTheme="minorEastAsia" w:hAnsiTheme="minorEastAsia" w:cs="Times New Roman" w:hint="eastAsia"/>
          <w:b/>
          <w:kern w:val="0"/>
          <w:sz w:val="24"/>
          <w:szCs w:val="24"/>
        </w:rPr>
        <w:t>项目概况</w:t>
      </w:r>
      <w:r w:rsidR="000F19EE" w:rsidRPr="00B57855">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57855"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57855" w:rsidRDefault="00E016D8"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序</w:t>
            </w:r>
            <w:r w:rsidR="000F19EE" w:rsidRPr="00B57855">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57855" w:rsidRDefault="000F19EE" w:rsidP="003D1292">
            <w:pPr>
              <w:adjustRightInd w:val="0"/>
              <w:snapToGrid w:val="0"/>
              <w:jc w:val="center"/>
              <w:rPr>
                <w:rFonts w:asciiTheme="minorEastAsia" w:hAnsiTheme="minorEastAsia" w:cs="Times New Roman"/>
                <w:snapToGrid w:val="0"/>
                <w:kern w:val="0"/>
                <w:szCs w:val="21"/>
              </w:rPr>
            </w:pPr>
            <w:r w:rsidRPr="00B57855">
              <w:rPr>
                <w:rFonts w:asciiTheme="minorEastAsia" w:hAnsiTheme="minorEastAsia" w:cs="Times New Roman" w:hint="eastAsia"/>
                <w:snapToGrid w:val="0"/>
                <w:kern w:val="0"/>
                <w:szCs w:val="21"/>
              </w:rPr>
              <w:t>货物</w:t>
            </w:r>
          </w:p>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57855" w:rsidRDefault="000F19EE" w:rsidP="003D1292">
            <w:pPr>
              <w:adjustRightInd w:val="0"/>
              <w:snapToGrid w:val="0"/>
              <w:jc w:val="center"/>
              <w:rPr>
                <w:rFonts w:asciiTheme="minorEastAsia" w:hAnsiTheme="minorEastAsia" w:cs="Times New Roman"/>
                <w:snapToGrid w:val="0"/>
                <w:kern w:val="0"/>
                <w:szCs w:val="21"/>
              </w:rPr>
            </w:pPr>
            <w:r w:rsidRPr="00B57855">
              <w:rPr>
                <w:rFonts w:asciiTheme="minorEastAsia" w:hAnsiTheme="minorEastAsia" w:cs="Times New Roman" w:hint="eastAsia"/>
                <w:snapToGrid w:val="0"/>
                <w:kern w:val="0"/>
                <w:szCs w:val="21"/>
              </w:rPr>
              <w:t>规格</w:t>
            </w:r>
          </w:p>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计量</w:t>
            </w:r>
          </w:p>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交货</w:t>
            </w:r>
          </w:p>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57855" w:rsidRDefault="000F19EE" w:rsidP="003D1292">
            <w:pPr>
              <w:adjustRightInd w:val="0"/>
              <w:snapToGrid w:val="0"/>
              <w:jc w:val="center"/>
              <w:rPr>
                <w:rFonts w:asciiTheme="minorEastAsia" w:hAnsiTheme="minorEastAsia" w:cs="Times New Roman"/>
                <w:snapToGrid w:val="0"/>
                <w:kern w:val="0"/>
                <w:szCs w:val="21"/>
              </w:rPr>
            </w:pPr>
            <w:r w:rsidRPr="00B57855">
              <w:rPr>
                <w:rFonts w:asciiTheme="minorEastAsia" w:hAnsiTheme="minorEastAsia" w:cs="Times New Roman" w:hint="eastAsia"/>
                <w:snapToGrid w:val="0"/>
                <w:kern w:val="0"/>
                <w:szCs w:val="21"/>
              </w:rPr>
              <w:t>交货</w:t>
            </w:r>
          </w:p>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57855" w:rsidRDefault="000F19EE" w:rsidP="003D1292">
            <w:pPr>
              <w:adjustRightInd w:val="0"/>
              <w:snapToGrid w:val="0"/>
              <w:jc w:val="center"/>
              <w:rPr>
                <w:rFonts w:asciiTheme="minorEastAsia" w:hAnsiTheme="minorEastAsia" w:cs="Times New Roman"/>
                <w:snapToGrid w:val="0"/>
                <w:szCs w:val="21"/>
              </w:rPr>
            </w:pPr>
            <w:r w:rsidRPr="00B57855">
              <w:rPr>
                <w:rFonts w:asciiTheme="minorEastAsia" w:hAnsiTheme="minorEastAsia" w:cs="Times New Roman" w:hint="eastAsia"/>
                <w:snapToGrid w:val="0"/>
                <w:kern w:val="0"/>
                <w:szCs w:val="21"/>
              </w:rPr>
              <w:t>备注</w:t>
            </w:r>
          </w:p>
        </w:tc>
      </w:tr>
      <w:tr w:rsidR="000F19EE" w:rsidRPr="00B57855"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57855" w:rsidRDefault="00E016D8"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57855" w:rsidRDefault="00007FB7"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zCs w:val="21"/>
              </w:rPr>
              <w:t>表面等离子共振仪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57855" w:rsidRDefault="00E016D8"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57855" w:rsidRDefault="00E016D8"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57855" w:rsidRDefault="008F4649"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57855" w:rsidRDefault="00595594"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57855" w:rsidRDefault="00E016D8"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zCs w:val="21"/>
              </w:rPr>
              <w:t>合同签订后90个</w:t>
            </w:r>
            <w:r w:rsidR="007E33AC" w:rsidRPr="00B57855">
              <w:rPr>
                <w:rFonts w:asciiTheme="minorEastAsia" w:hAnsiTheme="minorEastAsia" w:cs="Times New Roman" w:hint="eastAsia"/>
                <w:szCs w:val="21"/>
              </w:rPr>
              <w:t>日历</w:t>
            </w:r>
            <w:r w:rsidRPr="00B57855">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57855" w:rsidRDefault="001C13BA"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57855" w:rsidRDefault="000F19EE" w:rsidP="003D1292">
            <w:pPr>
              <w:adjustRightInd w:val="0"/>
              <w:snapToGrid w:val="0"/>
              <w:jc w:val="center"/>
              <w:rPr>
                <w:rFonts w:asciiTheme="minorEastAsia" w:hAnsiTheme="minorEastAsia" w:cs="Times New Roman"/>
                <w:szCs w:val="21"/>
              </w:rPr>
            </w:pPr>
          </w:p>
        </w:tc>
      </w:tr>
      <w:tr w:rsidR="000F19EE" w:rsidRPr="00B57855"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57855" w:rsidRDefault="000F19EE" w:rsidP="003D1292">
            <w:pPr>
              <w:adjustRightInd w:val="0"/>
              <w:snapToGrid w:val="0"/>
              <w:jc w:val="center"/>
              <w:rPr>
                <w:rFonts w:asciiTheme="minorEastAsia" w:hAnsiTheme="minorEastAsia" w:cs="Times New Roman"/>
                <w:szCs w:val="21"/>
              </w:rPr>
            </w:pPr>
            <w:r w:rsidRPr="00B57855">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57855" w:rsidRDefault="000F19EE" w:rsidP="003D1292">
            <w:pPr>
              <w:adjustRightInd w:val="0"/>
              <w:snapToGrid w:val="0"/>
              <w:rPr>
                <w:rFonts w:asciiTheme="minorEastAsia" w:hAnsiTheme="minorEastAsia" w:cs="Times New Roman"/>
                <w:kern w:val="0"/>
                <w:szCs w:val="21"/>
              </w:rPr>
            </w:pPr>
            <w:r w:rsidRPr="00B57855">
              <w:rPr>
                <w:rFonts w:asciiTheme="minorEastAsia" w:hAnsiTheme="minorEastAsia" w:cs="Times New Roman"/>
                <w:kern w:val="0"/>
                <w:szCs w:val="21"/>
              </w:rPr>
              <w:t>1.</w:t>
            </w:r>
            <w:r w:rsidR="007E05D4" w:rsidRPr="00B57855">
              <w:rPr>
                <w:rFonts w:asciiTheme="minorEastAsia" w:hAnsiTheme="minorEastAsia" w:cs="Times New Roman" w:hint="eastAsia"/>
                <w:kern w:val="0"/>
                <w:szCs w:val="21"/>
              </w:rPr>
              <w:t>投标人</w:t>
            </w:r>
            <w:r w:rsidRPr="00B57855">
              <w:rPr>
                <w:rFonts w:asciiTheme="minorEastAsia" w:hAnsiTheme="minorEastAsia" w:cs="Times New Roman" w:hint="eastAsia"/>
                <w:kern w:val="0"/>
                <w:szCs w:val="21"/>
              </w:rPr>
              <w:t>须对所</w:t>
            </w:r>
            <w:r w:rsidR="00D75EF5" w:rsidRPr="00B57855">
              <w:rPr>
                <w:rFonts w:asciiTheme="minorEastAsia" w:hAnsiTheme="minorEastAsia" w:cs="Times New Roman" w:hint="eastAsia"/>
                <w:kern w:val="0"/>
                <w:szCs w:val="21"/>
              </w:rPr>
              <w:t>投</w:t>
            </w:r>
            <w:r w:rsidRPr="00B57855">
              <w:rPr>
                <w:rFonts w:asciiTheme="minorEastAsia" w:hAnsiTheme="minorEastAsia" w:cs="Times New Roman" w:hint="eastAsia"/>
                <w:kern w:val="0"/>
                <w:szCs w:val="21"/>
              </w:rPr>
              <w:t>包内所有产品和数量进行</w:t>
            </w:r>
            <w:r w:rsidR="007E05D4" w:rsidRPr="00B57855">
              <w:rPr>
                <w:rFonts w:asciiTheme="minorEastAsia" w:hAnsiTheme="minorEastAsia" w:cs="Times New Roman" w:hint="eastAsia"/>
                <w:kern w:val="0"/>
                <w:szCs w:val="21"/>
              </w:rPr>
              <w:t>投标</w:t>
            </w:r>
            <w:r w:rsidRPr="00B57855">
              <w:rPr>
                <w:rFonts w:asciiTheme="minorEastAsia" w:hAnsiTheme="minorEastAsia" w:cs="Times New Roman" w:hint="eastAsia"/>
                <w:kern w:val="0"/>
                <w:szCs w:val="21"/>
              </w:rPr>
              <w:t>报价，否则视为无效</w:t>
            </w:r>
            <w:r w:rsidR="007E05D4" w:rsidRPr="00B57855">
              <w:rPr>
                <w:rFonts w:asciiTheme="minorEastAsia" w:hAnsiTheme="minorEastAsia" w:cs="Times New Roman" w:hint="eastAsia"/>
                <w:kern w:val="0"/>
                <w:szCs w:val="21"/>
              </w:rPr>
              <w:t>投标</w:t>
            </w:r>
            <w:r w:rsidRPr="00B57855">
              <w:rPr>
                <w:rFonts w:asciiTheme="minorEastAsia" w:hAnsiTheme="minorEastAsia" w:cs="Times New Roman" w:hint="eastAsia"/>
                <w:kern w:val="0"/>
                <w:szCs w:val="21"/>
              </w:rPr>
              <w:t>。</w:t>
            </w:r>
          </w:p>
          <w:p w:rsidR="000F241F" w:rsidRPr="00B57855" w:rsidRDefault="000F241F" w:rsidP="003D1292">
            <w:pPr>
              <w:adjustRightInd w:val="0"/>
              <w:snapToGrid w:val="0"/>
              <w:rPr>
                <w:rFonts w:asciiTheme="minorEastAsia" w:hAnsiTheme="minorEastAsia" w:cs="Times New Roman"/>
                <w:szCs w:val="21"/>
              </w:rPr>
            </w:pPr>
            <w:r w:rsidRPr="00B57855">
              <w:rPr>
                <w:rFonts w:asciiTheme="minorEastAsia" w:hAnsiTheme="minorEastAsia" w:cs="Times New Roman" w:hint="eastAsia"/>
                <w:kern w:val="0"/>
                <w:szCs w:val="21"/>
              </w:rPr>
              <w:t>2.</w:t>
            </w:r>
            <w:r w:rsidRPr="00B57855">
              <w:rPr>
                <w:rFonts w:ascii="宋体" w:hAnsi="宋体" w:hint="eastAsia"/>
              </w:rPr>
              <w:t xml:space="preserve"> 投标报价应包括所有货物供应、安装、培训、售后服务价格。</w:t>
            </w:r>
          </w:p>
        </w:tc>
      </w:tr>
    </w:tbl>
    <w:p w:rsidR="000F19EE" w:rsidRPr="00B5785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四、</w:t>
      </w:r>
      <w:r w:rsidR="007E05D4" w:rsidRPr="00B57855">
        <w:rPr>
          <w:rFonts w:asciiTheme="minorEastAsia" w:hAnsiTheme="minorEastAsia" w:cs="Times New Roman" w:hint="eastAsia"/>
          <w:b/>
          <w:kern w:val="0"/>
          <w:sz w:val="24"/>
          <w:szCs w:val="24"/>
        </w:rPr>
        <w:t>投标人</w:t>
      </w:r>
      <w:r w:rsidR="000F19EE" w:rsidRPr="00B57855">
        <w:rPr>
          <w:rFonts w:asciiTheme="minorEastAsia" w:hAnsiTheme="minorEastAsia" w:cs="Times New Roman"/>
          <w:b/>
          <w:kern w:val="0"/>
          <w:sz w:val="24"/>
          <w:szCs w:val="24"/>
        </w:rPr>
        <w:t>资格条件：</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（一）符合《中华人民共和国政府采购法》第二十二条资格条件：</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1.具有独立承担民事责任的能力；</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2.具有良好的商业信誉和健全的财务会计制度；</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3.具有履行合同所必需的设备和专业技术能力；</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4.有依法缴纳税收和社会保障资金的良好记录；</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5.参加政府采购活动前3年内，在经营活动中没有重大违法记录；</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6.法律、行政法规规定的其他条件。</w:t>
      </w:r>
    </w:p>
    <w:p w:rsidR="00490B39" w:rsidRPr="00B57855"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（二）供应商成立时间不少于</w:t>
      </w:r>
      <w:r w:rsidR="0067234D" w:rsidRPr="00B57855">
        <w:rPr>
          <w:rFonts w:asciiTheme="minorEastAsia" w:hAnsiTheme="minorEastAsia" w:cs="Times New Roman" w:hint="eastAsia"/>
          <w:kern w:val="0"/>
          <w:sz w:val="24"/>
          <w:szCs w:val="24"/>
        </w:rPr>
        <w:t>1</w:t>
      </w:r>
      <w:r w:rsidRPr="00B57855">
        <w:rPr>
          <w:rFonts w:asciiTheme="minorEastAsia" w:hAnsiTheme="minorEastAsia" w:cs="Times New Roman" w:hint="eastAsia"/>
          <w:kern w:val="0"/>
          <w:sz w:val="24"/>
          <w:szCs w:val="24"/>
        </w:rPr>
        <w:t>年</w:t>
      </w:r>
      <w:r w:rsidR="00490B39" w:rsidRPr="00B57855">
        <w:rPr>
          <w:rFonts w:asciiTheme="minorEastAsia" w:hAnsiTheme="minorEastAsia" w:cs="Times New Roman" w:hint="eastAsia"/>
          <w:kern w:val="0"/>
          <w:sz w:val="24"/>
          <w:szCs w:val="24"/>
        </w:rPr>
        <w:t>。</w:t>
      </w:r>
    </w:p>
    <w:p w:rsidR="000F19EE" w:rsidRPr="00B5785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（三）</w:t>
      </w:r>
      <w:r w:rsidR="000F19EE" w:rsidRPr="00B57855">
        <w:rPr>
          <w:rFonts w:asciiTheme="minorEastAsia" w:hAnsiTheme="minorEastAsia" w:cs="Times New Roman" w:hint="eastAsia"/>
          <w:kern w:val="0"/>
          <w:sz w:val="24"/>
          <w:szCs w:val="24"/>
        </w:rPr>
        <w:t>非外资独资或外资控股企业。</w:t>
      </w:r>
    </w:p>
    <w:p w:rsidR="000F19EE" w:rsidRPr="00B5785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lastRenderedPageBreak/>
        <w:t>（四</w:t>
      </w:r>
      <w:r w:rsidR="000F19EE" w:rsidRPr="00B57855">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57855">
        <w:rPr>
          <w:rFonts w:asciiTheme="minorEastAsia" w:hAnsiTheme="minorEastAsia" w:cs="Times New Roman" w:hint="eastAsia"/>
          <w:kern w:val="0"/>
          <w:sz w:val="24"/>
          <w:szCs w:val="24"/>
        </w:rPr>
        <w:t>我院</w:t>
      </w:r>
      <w:r w:rsidR="000F19EE" w:rsidRPr="00B57855">
        <w:rPr>
          <w:rFonts w:asciiTheme="minorEastAsia" w:hAnsiTheme="minorEastAsia" w:cs="Times New Roman" w:hint="eastAsia"/>
          <w:kern w:val="0"/>
          <w:sz w:val="24"/>
          <w:szCs w:val="24"/>
        </w:rPr>
        <w:t>采购活动的处罚。</w:t>
      </w:r>
    </w:p>
    <w:p w:rsidR="000F19EE" w:rsidRPr="00B5785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（五</w:t>
      </w:r>
      <w:r w:rsidR="000F19EE" w:rsidRPr="00B57855">
        <w:rPr>
          <w:rFonts w:asciiTheme="minorEastAsia" w:hAnsiTheme="minorEastAsia" w:cs="Times New Roman" w:hint="eastAsia"/>
          <w:kern w:val="0"/>
          <w:sz w:val="24"/>
          <w:szCs w:val="24"/>
        </w:rPr>
        <w:t>）本项目不接受联合体</w:t>
      </w:r>
      <w:r w:rsidR="007E05D4" w:rsidRPr="00B57855">
        <w:rPr>
          <w:rFonts w:asciiTheme="minorEastAsia" w:hAnsiTheme="minorEastAsia" w:cs="Times New Roman" w:hint="eastAsia"/>
          <w:kern w:val="0"/>
          <w:sz w:val="24"/>
          <w:szCs w:val="24"/>
        </w:rPr>
        <w:t>投标</w:t>
      </w:r>
      <w:r w:rsidR="000F19EE" w:rsidRPr="00B57855">
        <w:rPr>
          <w:rFonts w:asciiTheme="minorEastAsia" w:hAnsiTheme="minorEastAsia" w:cs="Times New Roman" w:hint="eastAsia"/>
          <w:kern w:val="0"/>
          <w:sz w:val="24"/>
          <w:szCs w:val="24"/>
        </w:rPr>
        <w:t>。</w:t>
      </w:r>
    </w:p>
    <w:p w:rsidR="000F19EE" w:rsidRPr="00B5785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（六</w:t>
      </w:r>
      <w:r w:rsidR="000F19EE" w:rsidRPr="00B57855">
        <w:rPr>
          <w:rFonts w:asciiTheme="minorEastAsia" w:hAnsiTheme="minorEastAsia" w:cs="Times New Roman" w:hint="eastAsia"/>
          <w:kern w:val="0"/>
          <w:sz w:val="24"/>
          <w:szCs w:val="24"/>
        </w:rPr>
        <w:t>）注册资金</w:t>
      </w:r>
      <w:r w:rsidR="000F19EE" w:rsidRPr="00B57855">
        <w:rPr>
          <w:rFonts w:asciiTheme="minorEastAsia" w:hAnsiTheme="minorEastAsia" w:cs="Times New Roman"/>
          <w:kern w:val="0"/>
          <w:sz w:val="24"/>
          <w:szCs w:val="24"/>
        </w:rPr>
        <w:t>200</w:t>
      </w:r>
      <w:r w:rsidR="000F19EE" w:rsidRPr="00B57855">
        <w:rPr>
          <w:rFonts w:asciiTheme="minorEastAsia" w:hAnsiTheme="minorEastAsia" w:cs="Times New Roman" w:hint="eastAsia"/>
          <w:kern w:val="0"/>
          <w:sz w:val="24"/>
          <w:szCs w:val="24"/>
        </w:rPr>
        <w:t>万（含）以上生产或销售型企业。</w:t>
      </w:r>
    </w:p>
    <w:p w:rsidR="000F19EE" w:rsidRPr="00B5785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（七</w:t>
      </w:r>
      <w:r w:rsidR="000F19EE" w:rsidRPr="00B57855">
        <w:rPr>
          <w:rFonts w:asciiTheme="minorEastAsia" w:hAnsiTheme="minorEastAsia" w:cs="Times New Roman" w:hint="eastAsia"/>
          <w:kern w:val="0"/>
          <w:sz w:val="24"/>
          <w:szCs w:val="24"/>
        </w:rPr>
        <w:t>）</w:t>
      </w:r>
      <w:r w:rsidR="007E05D4" w:rsidRPr="00B57855">
        <w:rPr>
          <w:rFonts w:asciiTheme="minorEastAsia" w:hAnsiTheme="minorEastAsia" w:cs="Times New Roman" w:hint="eastAsia"/>
          <w:kern w:val="0"/>
          <w:sz w:val="24"/>
          <w:szCs w:val="24"/>
        </w:rPr>
        <w:t>投标人</w:t>
      </w:r>
      <w:r w:rsidR="00026C64" w:rsidRPr="00B57855">
        <w:rPr>
          <w:rFonts w:asciiTheme="minorEastAsia" w:hAnsiTheme="minorEastAsia" w:cs="Times New Roman" w:hint="eastAsia"/>
          <w:kern w:val="0"/>
          <w:sz w:val="24"/>
          <w:szCs w:val="24"/>
        </w:rPr>
        <w:t>则应具备本项目生产或者销售范围</w:t>
      </w:r>
      <w:r w:rsidR="000F19EE" w:rsidRPr="00B57855">
        <w:rPr>
          <w:rFonts w:asciiTheme="minorEastAsia" w:hAnsiTheme="minorEastAsia" w:cs="Times New Roman" w:hint="eastAsia"/>
          <w:kern w:val="0"/>
          <w:sz w:val="24"/>
          <w:szCs w:val="24"/>
        </w:rPr>
        <w:t>（以</w:t>
      </w:r>
      <w:r w:rsidR="007E05D4" w:rsidRPr="00B57855">
        <w:rPr>
          <w:rFonts w:asciiTheme="minorEastAsia" w:hAnsiTheme="minorEastAsia" w:cs="Times New Roman" w:hint="eastAsia"/>
          <w:kern w:val="0"/>
          <w:sz w:val="24"/>
          <w:szCs w:val="24"/>
        </w:rPr>
        <w:t>投标人</w:t>
      </w:r>
      <w:r w:rsidR="000F19EE" w:rsidRPr="00B57855">
        <w:rPr>
          <w:rFonts w:asciiTheme="minorEastAsia" w:hAnsiTheme="minorEastAsia" w:cs="Times New Roman" w:hint="eastAsia"/>
          <w:kern w:val="0"/>
          <w:sz w:val="24"/>
          <w:szCs w:val="24"/>
        </w:rPr>
        <w:t>提供的营业执照、经营许可证为准）。</w:t>
      </w:r>
    </w:p>
    <w:p w:rsidR="000F19EE" w:rsidRPr="00B5785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（八</w:t>
      </w:r>
      <w:r w:rsidR="000F19EE" w:rsidRPr="00B57855">
        <w:rPr>
          <w:rFonts w:asciiTheme="minorEastAsia" w:hAnsiTheme="minorEastAsia" w:cs="Times New Roman" w:hint="eastAsia"/>
          <w:kern w:val="0"/>
          <w:sz w:val="24"/>
          <w:szCs w:val="24"/>
        </w:rPr>
        <w:t>）具备生产许可证、特许经营许可证、</w:t>
      </w:r>
      <w:r w:rsidR="00026C64" w:rsidRPr="00B57855">
        <w:rPr>
          <w:rFonts w:asciiTheme="minorEastAsia" w:hAnsiTheme="minorEastAsia" w:cs="Times New Roman" w:hint="eastAsia"/>
          <w:kern w:val="0"/>
          <w:sz w:val="24"/>
          <w:szCs w:val="24"/>
        </w:rPr>
        <w:t>医疗器械注册证、</w:t>
      </w:r>
      <w:r w:rsidR="000F19EE" w:rsidRPr="00B57855">
        <w:rPr>
          <w:rFonts w:asciiTheme="minorEastAsia" w:hAnsiTheme="minorEastAsia" w:cs="Times New Roman" w:hint="eastAsia"/>
          <w:kern w:val="0"/>
          <w:sz w:val="24"/>
          <w:szCs w:val="24"/>
        </w:rPr>
        <w:t>质量管理体系认证、</w:t>
      </w:r>
      <w:r w:rsidR="000F19EE" w:rsidRPr="00B57855">
        <w:rPr>
          <w:rFonts w:asciiTheme="minorEastAsia" w:hAnsiTheme="minorEastAsia" w:cs="Times New Roman"/>
          <w:kern w:val="0"/>
          <w:sz w:val="24"/>
          <w:szCs w:val="24"/>
        </w:rPr>
        <w:t>3C</w:t>
      </w:r>
      <w:r w:rsidR="000F19EE" w:rsidRPr="00B57855">
        <w:rPr>
          <w:rFonts w:asciiTheme="minorEastAsia" w:hAnsiTheme="minorEastAsia" w:cs="Times New Roman" w:hint="eastAsia"/>
          <w:kern w:val="0"/>
          <w:sz w:val="24"/>
          <w:szCs w:val="24"/>
        </w:rPr>
        <w:t>认证等相关行业资质。</w:t>
      </w:r>
    </w:p>
    <w:p w:rsidR="000F19EE" w:rsidRPr="00B57855"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五</w:t>
      </w:r>
      <w:r w:rsidR="004E18EC" w:rsidRPr="00B57855">
        <w:rPr>
          <w:rFonts w:asciiTheme="minorEastAsia" w:hAnsiTheme="minorEastAsia" w:cs="Times New Roman" w:hint="eastAsia"/>
          <w:b/>
          <w:kern w:val="0"/>
          <w:sz w:val="24"/>
          <w:szCs w:val="24"/>
        </w:rPr>
        <w:t>、</w:t>
      </w:r>
      <w:r w:rsidR="007E05D4" w:rsidRPr="00B57855">
        <w:rPr>
          <w:rFonts w:asciiTheme="minorEastAsia" w:hAnsiTheme="minorEastAsia" w:cs="Times New Roman" w:hint="eastAsia"/>
          <w:b/>
          <w:kern w:val="0"/>
          <w:sz w:val="24"/>
          <w:szCs w:val="24"/>
        </w:rPr>
        <w:t>招标</w:t>
      </w:r>
      <w:r w:rsidR="000F19EE" w:rsidRPr="00B57855">
        <w:rPr>
          <w:rFonts w:asciiTheme="minorEastAsia" w:hAnsiTheme="minorEastAsia" w:cs="Times New Roman"/>
          <w:b/>
          <w:kern w:val="0"/>
          <w:sz w:val="24"/>
          <w:szCs w:val="24"/>
        </w:rPr>
        <w:t>文件发售时间、地点、方式及售价</w:t>
      </w:r>
    </w:p>
    <w:p w:rsidR="000F19EE" w:rsidRPr="00B5785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（一）发售时间：</w:t>
      </w:r>
      <w:r w:rsidR="00595594" w:rsidRPr="00B57855">
        <w:rPr>
          <w:rFonts w:asciiTheme="minorEastAsia" w:hAnsiTheme="minorEastAsia" w:cs="Times New Roman" w:hint="eastAsia"/>
          <w:kern w:val="0"/>
          <w:sz w:val="24"/>
          <w:szCs w:val="24"/>
          <w:u w:val="single"/>
        </w:rPr>
        <w:t xml:space="preserve">2020 </w:t>
      </w:r>
      <w:r w:rsidR="00595594" w:rsidRPr="00B57855">
        <w:rPr>
          <w:rFonts w:asciiTheme="minorEastAsia" w:hAnsiTheme="minorEastAsia" w:cs="Times New Roman" w:hint="eastAsia"/>
          <w:kern w:val="0"/>
          <w:sz w:val="24"/>
          <w:szCs w:val="24"/>
        </w:rPr>
        <w:t>年</w:t>
      </w:r>
      <w:r w:rsidR="00595594" w:rsidRPr="00B57855">
        <w:rPr>
          <w:rFonts w:asciiTheme="minorEastAsia" w:hAnsiTheme="minorEastAsia" w:cs="Times New Roman" w:hint="eastAsia"/>
          <w:kern w:val="0"/>
          <w:sz w:val="24"/>
          <w:szCs w:val="24"/>
          <w:u w:val="single"/>
        </w:rPr>
        <w:t xml:space="preserve"> 4 </w:t>
      </w:r>
      <w:r w:rsidR="00595594" w:rsidRPr="00B57855">
        <w:rPr>
          <w:rFonts w:asciiTheme="minorEastAsia" w:hAnsiTheme="minorEastAsia" w:cs="Times New Roman" w:hint="eastAsia"/>
          <w:kern w:val="0"/>
          <w:sz w:val="24"/>
          <w:szCs w:val="24"/>
        </w:rPr>
        <w:t>月</w:t>
      </w:r>
      <w:r w:rsidR="00595594" w:rsidRPr="00B57855">
        <w:rPr>
          <w:rFonts w:asciiTheme="minorEastAsia" w:hAnsiTheme="minorEastAsia" w:cs="Times New Roman" w:hint="eastAsia"/>
          <w:kern w:val="0"/>
          <w:sz w:val="24"/>
          <w:szCs w:val="24"/>
          <w:u w:val="single"/>
        </w:rPr>
        <w:t xml:space="preserve"> 16 </w:t>
      </w:r>
      <w:r w:rsidR="00595594" w:rsidRPr="00B57855">
        <w:rPr>
          <w:rFonts w:asciiTheme="minorEastAsia" w:hAnsiTheme="minorEastAsia" w:cs="Times New Roman" w:hint="eastAsia"/>
          <w:kern w:val="0"/>
          <w:sz w:val="24"/>
          <w:szCs w:val="24"/>
        </w:rPr>
        <w:t>日至</w:t>
      </w:r>
      <w:r w:rsidR="00595594" w:rsidRPr="00B57855">
        <w:rPr>
          <w:rFonts w:asciiTheme="minorEastAsia" w:hAnsiTheme="minorEastAsia" w:cs="Times New Roman" w:hint="eastAsia"/>
          <w:kern w:val="0"/>
          <w:sz w:val="24"/>
          <w:szCs w:val="24"/>
          <w:u w:val="single"/>
        </w:rPr>
        <w:t xml:space="preserve"> 4 </w:t>
      </w:r>
      <w:r w:rsidR="00595594" w:rsidRPr="00B57855">
        <w:rPr>
          <w:rFonts w:asciiTheme="minorEastAsia" w:hAnsiTheme="minorEastAsia" w:cs="Times New Roman" w:hint="eastAsia"/>
          <w:kern w:val="0"/>
          <w:sz w:val="24"/>
          <w:szCs w:val="24"/>
        </w:rPr>
        <w:t>月</w:t>
      </w:r>
      <w:r w:rsidR="00595594" w:rsidRPr="00B57855">
        <w:rPr>
          <w:rFonts w:asciiTheme="minorEastAsia" w:hAnsiTheme="minorEastAsia" w:cs="Times New Roman" w:hint="eastAsia"/>
          <w:kern w:val="0"/>
          <w:sz w:val="24"/>
          <w:szCs w:val="24"/>
          <w:u w:val="single"/>
        </w:rPr>
        <w:t xml:space="preserve"> 30 </w:t>
      </w:r>
      <w:r w:rsidR="00595594" w:rsidRPr="00B57855">
        <w:rPr>
          <w:rFonts w:asciiTheme="minorEastAsia" w:hAnsiTheme="minorEastAsia" w:cs="Times New Roman" w:hint="eastAsia"/>
          <w:kern w:val="0"/>
          <w:sz w:val="24"/>
          <w:szCs w:val="24"/>
        </w:rPr>
        <w:t>日（08:00—11:30，14:30—17:00）（北京时间、节假日除外）</w:t>
      </w:r>
      <w:r w:rsidRPr="00B57855">
        <w:rPr>
          <w:rFonts w:asciiTheme="minorEastAsia" w:hAnsiTheme="minorEastAsia" w:cs="Times New Roman" w:hint="eastAsia"/>
          <w:kern w:val="0"/>
          <w:sz w:val="24"/>
          <w:szCs w:val="24"/>
        </w:rPr>
        <w:t>。</w:t>
      </w:r>
    </w:p>
    <w:p w:rsidR="000F19EE" w:rsidRPr="00B5785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（二）发售地点：</w:t>
      </w:r>
      <w:r w:rsidRPr="00B57855">
        <w:rPr>
          <w:rFonts w:asciiTheme="minorEastAsia" w:hAnsiTheme="minorEastAsia" w:cs="Times New Roman" w:hint="eastAsia"/>
          <w:kern w:val="0"/>
          <w:sz w:val="24"/>
          <w:szCs w:val="24"/>
          <w:u w:val="single"/>
        </w:rPr>
        <w:t xml:space="preserve">   </w:t>
      </w:r>
      <w:r w:rsidR="005B3948" w:rsidRPr="00B57855">
        <w:rPr>
          <w:rFonts w:asciiTheme="minorEastAsia" w:hAnsiTheme="minorEastAsia" w:cs="Times New Roman" w:hint="eastAsia"/>
          <w:kern w:val="0"/>
          <w:sz w:val="24"/>
          <w:szCs w:val="24"/>
          <w:u w:val="single"/>
        </w:rPr>
        <w:t xml:space="preserve">重庆市 </w:t>
      </w:r>
      <w:r w:rsidRPr="00B57855">
        <w:rPr>
          <w:rFonts w:asciiTheme="minorEastAsia" w:hAnsiTheme="minorEastAsia" w:cs="Times New Roman" w:hint="eastAsia"/>
          <w:kern w:val="0"/>
          <w:sz w:val="24"/>
          <w:szCs w:val="24"/>
          <w:u w:val="single"/>
        </w:rPr>
        <w:t xml:space="preserve"> </w:t>
      </w:r>
      <w:r w:rsidRPr="00B57855">
        <w:rPr>
          <w:rFonts w:asciiTheme="minorEastAsia" w:hAnsiTheme="minorEastAsia" w:cs="Times New Roman" w:hint="eastAsia"/>
          <w:kern w:val="0"/>
          <w:sz w:val="24"/>
          <w:szCs w:val="24"/>
        </w:rPr>
        <w:t>。</w:t>
      </w:r>
    </w:p>
    <w:p w:rsidR="002D331A"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（三）发售方式：</w:t>
      </w:r>
      <w:r w:rsidR="007E05D4" w:rsidRPr="00B57855">
        <w:rPr>
          <w:rFonts w:asciiTheme="minorEastAsia" w:hAnsiTheme="minorEastAsia" w:cs="Times New Roman" w:hint="eastAsia"/>
          <w:kern w:val="0"/>
          <w:sz w:val="24"/>
          <w:szCs w:val="24"/>
        </w:rPr>
        <w:t>投标人</w:t>
      </w:r>
      <w:r w:rsidRPr="00B57855">
        <w:rPr>
          <w:rFonts w:asciiTheme="minorEastAsia" w:hAnsiTheme="minorEastAsia" w:cs="Times New Roman" w:hint="eastAsia"/>
          <w:kern w:val="0"/>
          <w:sz w:val="24"/>
          <w:szCs w:val="24"/>
        </w:rPr>
        <w:t>指定专人现场领取，不接受邮寄等其他方式。</w:t>
      </w:r>
      <w:r w:rsidR="007E05D4" w:rsidRPr="00B57855">
        <w:rPr>
          <w:rFonts w:asciiTheme="minorEastAsia" w:hAnsiTheme="minorEastAsia" w:cs="Times New Roman" w:hint="eastAsia"/>
          <w:kern w:val="0"/>
          <w:sz w:val="24"/>
          <w:szCs w:val="24"/>
        </w:rPr>
        <w:t>投标人</w:t>
      </w:r>
      <w:r w:rsidR="002D331A" w:rsidRPr="00B57855">
        <w:rPr>
          <w:rFonts w:asciiTheme="minorEastAsia" w:hAnsiTheme="minorEastAsia" w:cs="Times New Roman" w:hint="eastAsia"/>
          <w:kern w:val="0"/>
          <w:sz w:val="24"/>
          <w:szCs w:val="24"/>
        </w:rPr>
        <w:t>购买</w:t>
      </w:r>
      <w:r w:rsidR="007E05D4" w:rsidRPr="00B57855">
        <w:rPr>
          <w:rFonts w:asciiTheme="minorEastAsia" w:hAnsiTheme="minorEastAsia" w:cs="Times New Roman" w:hint="eastAsia"/>
          <w:kern w:val="0"/>
          <w:sz w:val="24"/>
          <w:szCs w:val="24"/>
        </w:rPr>
        <w:t>招标</w:t>
      </w:r>
      <w:r w:rsidR="002D331A" w:rsidRPr="00B57855">
        <w:rPr>
          <w:rFonts w:asciiTheme="minorEastAsia" w:hAnsiTheme="minorEastAsia" w:cs="Times New Roman" w:hint="eastAsia"/>
          <w:kern w:val="0"/>
          <w:sz w:val="24"/>
          <w:szCs w:val="24"/>
        </w:rPr>
        <w:t>文件时需提供以下材料原件</w:t>
      </w:r>
      <w:r w:rsidR="00B33EB7" w:rsidRPr="00B57855">
        <w:rPr>
          <w:rFonts w:asciiTheme="minorEastAsia" w:hAnsiTheme="minorEastAsia" w:cs="Times New Roman" w:hint="eastAsia"/>
          <w:kern w:val="0"/>
          <w:sz w:val="24"/>
          <w:szCs w:val="24"/>
        </w:rPr>
        <w:t>或</w:t>
      </w:r>
      <w:r w:rsidR="002D331A" w:rsidRPr="00B57855">
        <w:rPr>
          <w:rFonts w:asciiTheme="minorEastAsia" w:hAnsiTheme="minorEastAsia" w:cs="Times New Roman" w:hint="eastAsia"/>
          <w:kern w:val="0"/>
          <w:sz w:val="24"/>
          <w:szCs w:val="24"/>
        </w:rPr>
        <w:t>装订成册加盖单位公章的复印件1份。</w:t>
      </w:r>
    </w:p>
    <w:p w:rsidR="002D331A" w:rsidRPr="00B5785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1.营业执照</w:t>
      </w:r>
      <w:r w:rsidR="00B16B77" w:rsidRPr="00B57855">
        <w:rPr>
          <w:rFonts w:asciiTheme="minorEastAsia" w:hAnsiTheme="minorEastAsia" w:cs="Times New Roman" w:hint="eastAsia"/>
          <w:kern w:val="0"/>
          <w:sz w:val="24"/>
          <w:szCs w:val="24"/>
        </w:rPr>
        <w:t>（三证合一）</w:t>
      </w:r>
      <w:r w:rsidRPr="00B57855">
        <w:rPr>
          <w:rFonts w:asciiTheme="minorEastAsia" w:hAnsiTheme="minorEastAsia" w:cs="Times New Roman" w:hint="eastAsia"/>
          <w:kern w:val="0"/>
          <w:sz w:val="24"/>
          <w:szCs w:val="24"/>
        </w:rPr>
        <w:t>；</w:t>
      </w:r>
    </w:p>
    <w:p w:rsidR="002D331A" w:rsidRPr="00B5785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2.</w:t>
      </w:r>
      <w:r w:rsidR="005A4B13" w:rsidRPr="00B57855">
        <w:rPr>
          <w:rFonts w:asciiTheme="minorEastAsia" w:hAnsiTheme="minorEastAsia" w:cs="Times New Roman" w:hint="eastAsia"/>
          <w:kern w:val="0"/>
          <w:sz w:val="24"/>
          <w:szCs w:val="24"/>
        </w:rPr>
        <w:t>法定代表人资格证明书（含法定代表人身份证复印件）；</w:t>
      </w:r>
    </w:p>
    <w:p w:rsidR="002D331A" w:rsidRPr="00B5785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3.</w:t>
      </w:r>
      <w:r w:rsidR="005A4B13" w:rsidRPr="00B57855">
        <w:rPr>
          <w:rFonts w:asciiTheme="minorEastAsia" w:hAnsiTheme="minorEastAsia" w:cs="Times New Roman" w:hint="eastAsia"/>
          <w:kern w:val="0"/>
          <w:sz w:val="24"/>
          <w:szCs w:val="24"/>
        </w:rPr>
        <w:t>法定代表人授权书（含被授权人身份证复印件）；</w:t>
      </w:r>
    </w:p>
    <w:p w:rsidR="002D331A" w:rsidRPr="00B5785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4.</w:t>
      </w:r>
      <w:r w:rsidR="009E48BE" w:rsidRPr="00B57855">
        <w:rPr>
          <w:rFonts w:asciiTheme="minorEastAsia" w:hAnsiTheme="minorEastAsia" w:cs="Times New Roman" w:hint="eastAsia"/>
          <w:kern w:val="0"/>
          <w:sz w:val="24"/>
          <w:szCs w:val="24"/>
        </w:rPr>
        <w:t>主要股东或出资人信息</w:t>
      </w:r>
      <w:r w:rsidR="005F680F" w:rsidRPr="00B57855">
        <w:rPr>
          <w:rFonts w:asciiTheme="minorEastAsia" w:hAnsiTheme="minorEastAsia" w:cs="Times New Roman" w:hint="eastAsia"/>
          <w:kern w:val="0"/>
          <w:sz w:val="24"/>
          <w:szCs w:val="24"/>
        </w:rPr>
        <w:t>；</w:t>
      </w:r>
    </w:p>
    <w:p w:rsidR="00CE48C7" w:rsidRPr="00B5785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5.保密承诺书</w:t>
      </w:r>
    </w:p>
    <w:p w:rsidR="00CE48C7" w:rsidRPr="00B57855"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57855">
        <w:rPr>
          <w:rFonts w:asciiTheme="minorEastAsia" w:hAnsiTheme="minorEastAsia" w:cs="Times New Roman" w:hint="eastAsia"/>
          <w:snapToGrid w:val="0"/>
          <w:kern w:val="0"/>
          <w:sz w:val="24"/>
          <w:szCs w:val="24"/>
          <w:lang w:val="zh-CN"/>
        </w:rPr>
        <w:t>6.</w:t>
      </w:r>
      <w:r w:rsidR="006C6901" w:rsidRPr="00B57855">
        <w:rPr>
          <w:rFonts w:asciiTheme="minorEastAsia" w:hAnsiTheme="minorEastAsia" w:cs="Times New Roman" w:hint="eastAsia"/>
          <w:snapToGrid w:val="0"/>
          <w:kern w:val="0"/>
          <w:sz w:val="24"/>
          <w:szCs w:val="24"/>
          <w:lang w:val="zh-CN"/>
        </w:rPr>
        <w:t>廉洁诚信承诺书</w:t>
      </w:r>
    </w:p>
    <w:p w:rsidR="00104F9C" w:rsidRPr="00B5785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7</w:t>
      </w:r>
      <w:r w:rsidR="00104F9C" w:rsidRPr="00B57855">
        <w:rPr>
          <w:rFonts w:asciiTheme="minorEastAsia" w:hAnsiTheme="minorEastAsia" w:cs="Times New Roman" w:hint="eastAsia"/>
          <w:kern w:val="0"/>
          <w:sz w:val="24"/>
          <w:szCs w:val="24"/>
        </w:rPr>
        <w:t>.</w:t>
      </w:r>
      <w:r w:rsidR="009E48BE" w:rsidRPr="00B57855">
        <w:rPr>
          <w:rFonts w:asciiTheme="minorEastAsia" w:hAnsiTheme="minorEastAsia" w:cs="Times New Roman" w:hint="eastAsia"/>
          <w:kern w:val="0"/>
          <w:sz w:val="24"/>
          <w:szCs w:val="24"/>
        </w:rPr>
        <w:t>最近连续6个月缴纳社会保障金的银行转账汇款单</w:t>
      </w:r>
      <w:r w:rsidR="00EB01B3" w:rsidRPr="00B57855">
        <w:rPr>
          <w:rFonts w:asciiTheme="minorEastAsia" w:hAnsiTheme="minorEastAsia" w:cs="Times New Roman" w:hint="eastAsia"/>
          <w:kern w:val="0"/>
          <w:sz w:val="24"/>
          <w:szCs w:val="24"/>
        </w:rPr>
        <w:t>或相应证明材料</w:t>
      </w:r>
      <w:r w:rsidR="00AE22ED" w:rsidRPr="00B57855">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57855">
        <w:rPr>
          <w:rFonts w:asciiTheme="minorEastAsia" w:hAnsiTheme="minorEastAsia" w:cs="Times New Roman" w:hint="eastAsia"/>
          <w:kern w:val="0"/>
          <w:sz w:val="24"/>
          <w:szCs w:val="24"/>
        </w:rPr>
        <w:t>；</w:t>
      </w:r>
    </w:p>
    <w:p w:rsidR="00D03D3C" w:rsidRPr="00B5785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8</w:t>
      </w:r>
      <w:r w:rsidR="00767AAD" w:rsidRPr="00B57855">
        <w:rPr>
          <w:rFonts w:asciiTheme="minorEastAsia" w:hAnsiTheme="minorEastAsia" w:cs="Times New Roman" w:hint="eastAsia"/>
          <w:kern w:val="0"/>
          <w:sz w:val="24"/>
          <w:szCs w:val="24"/>
        </w:rPr>
        <w:t>.</w:t>
      </w:r>
      <w:r w:rsidR="009E48BE" w:rsidRPr="00B57855">
        <w:rPr>
          <w:rFonts w:asciiTheme="minorEastAsia" w:hAnsiTheme="minorEastAsia" w:cs="Times New Roman" w:hint="eastAsia"/>
          <w:kern w:val="0"/>
          <w:sz w:val="24"/>
          <w:szCs w:val="24"/>
        </w:rPr>
        <w:t>最近连续6个月纳税的银行转账汇款单</w:t>
      </w:r>
      <w:r w:rsidR="00EB01B3" w:rsidRPr="00B57855">
        <w:rPr>
          <w:rFonts w:asciiTheme="minorEastAsia" w:hAnsiTheme="minorEastAsia" w:cs="Times New Roman" w:hint="eastAsia"/>
          <w:kern w:val="0"/>
          <w:sz w:val="24"/>
          <w:szCs w:val="24"/>
        </w:rPr>
        <w:t>或相应证明材料</w:t>
      </w:r>
      <w:r w:rsidR="00AE22ED" w:rsidRPr="00B57855">
        <w:rPr>
          <w:rFonts w:asciiTheme="minorEastAsia" w:hAnsiTheme="minorEastAsia" w:cs="Times New Roman" w:hint="eastAsia"/>
          <w:kern w:val="0"/>
          <w:sz w:val="24"/>
          <w:szCs w:val="24"/>
        </w:rPr>
        <w:t>（依法免税的投标人，应提供相应文件证明其依法免税）</w:t>
      </w:r>
      <w:r w:rsidR="005F680F" w:rsidRPr="00B57855">
        <w:rPr>
          <w:rFonts w:asciiTheme="minorEastAsia" w:hAnsiTheme="minorEastAsia" w:cs="Times New Roman" w:hint="eastAsia"/>
          <w:kern w:val="0"/>
          <w:sz w:val="24"/>
          <w:szCs w:val="24"/>
        </w:rPr>
        <w:t>；</w:t>
      </w:r>
    </w:p>
    <w:p w:rsidR="00767AAD" w:rsidRPr="00B5785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9</w:t>
      </w:r>
      <w:r w:rsidR="00767AAD" w:rsidRPr="00B57855">
        <w:rPr>
          <w:rFonts w:asciiTheme="minorEastAsia" w:hAnsiTheme="minorEastAsia" w:cs="Times New Roman" w:hint="eastAsia"/>
          <w:kern w:val="0"/>
          <w:sz w:val="24"/>
          <w:szCs w:val="24"/>
        </w:rPr>
        <w:t>.</w:t>
      </w:r>
      <w:r w:rsidR="00B62611" w:rsidRPr="00B57855">
        <w:rPr>
          <w:rFonts w:hint="eastAsia"/>
        </w:rPr>
        <w:t xml:space="preserve"> </w:t>
      </w:r>
      <w:r w:rsidR="00B62611" w:rsidRPr="00B57855">
        <w:rPr>
          <w:rFonts w:asciiTheme="minorEastAsia" w:hAnsiTheme="minorEastAsia" w:cs="Times New Roman" w:hint="eastAsia"/>
          <w:kern w:val="0"/>
          <w:sz w:val="24"/>
          <w:szCs w:val="24"/>
        </w:rPr>
        <w:t>良好的商业信誉和健全的财务会计制度证明材料（</w:t>
      </w:r>
      <w:r w:rsidR="00054AFA" w:rsidRPr="00B57855">
        <w:rPr>
          <w:rFonts w:asciiTheme="minorEastAsia" w:hAnsiTheme="minorEastAsia" w:cs="Times New Roman" w:hint="eastAsia"/>
          <w:kern w:val="0"/>
          <w:sz w:val="24"/>
          <w:szCs w:val="24"/>
        </w:rPr>
        <w:t>会计师事务所出具的近3年</w:t>
      </w:r>
      <w:r w:rsidR="00D630FF" w:rsidRPr="00B57855">
        <w:rPr>
          <w:rFonts w:asciiTheme="minorEastAsia" w:hAnsiTheme="minorEastAsia" w:cs="Times New Roman" w:hint="eastAsia"/>
          <w:kern w:val="0"/>
          <w:sz w:val="24"/>
          <w:szCs w:val="24"/>
        </w:rPr>
        <w:t>（</w:t>
      </w:r>
      <w:r w:rsidR="00A8366F" w:rsidRPr="00B57855">
        <w:rPr>
          <w:rFonts w:asciiTheme="minorEastAsia" w:hAnsiTheme="minorEastAsia" w:cs="Times New Roman" w:hint="eastAsia"/>
          <w:kern w:val="0"/>
          <w:sz w:val="24"/>
          <w:szCs w:val="24"/>
        </w:rPr>
        <w:t>不足3年以成立日期起算</w:t>
      </w:r>
      <w:r w:rsidR="00D630FF" w:rsidRPr="00B57855">
        <w:rPr>
          <w:rFonts w:asciiTheme="minorEastAsia" w:hAnsiTheme="minorEastAsia" w:cs="Times New Roman" w:hint="eastAsia"/>
          <w:kern w:val="0"/>
          <w:sz w:val="24"/>
          <w:szCs w:val="24"/>
        </w:rPr>
        <w:t>）</w:t>
      </w:r>
      <w:r w:rsidR="00054AFA" w:rsidRPr="00B57855">
        <w:rPr>
          <w:rFonts w:asciiTheme="minorEastAsia" w:hAnsiTheme="minorEastAsia" w:cs="Times New Roman" w:hint="eastAsia"/>
          <w:kern w:val="0"/>
          <w:sz w:val="24"/>
          <w:szCs w:val="24"/>
        </w:rPr>
        <w:t>审计报告主要内容，至少包含资产负债表、利润表、</w:t>
      </w:r>
      <w:r w:rsidR="0078225A" w:rsidRPr="00B57855">
        <w:rPr>
          <w:rFonts w:asciiTheme="minorEastAsia" w:hAnsiTheme="minorEastAsia" w:cs="Times New Roman" w:hint="eastAsia"/>
          <w:kern w:val="0"/>
          <w:sz w:val="24"/>
          <w:szCs w:val="24"/>
        </w:rPr>
        <w:t>现</w:t>
      </w:r>
      <w:r w:rsidR="00054AFA" w:rsidRPr="00B57855">
        <w:rPr>
          <w:rFonts w:asciiTheme="minorEastAsia" w:hAnsiTheme="minorEastAsia" w:cs="Times New Roman" w:hint="eastAsia"/>
          <w:kern w:val="0"/>
          <w:sz w:val="24"/>
          <w:szCs w:val="24"/>
        </w:rPr>
        <w:t>金流量</w:t>
      </w:r>
      <w:r w:rsidR="00054AFA" w:rsidRPr="00B57855">
        <w:rPr>
          <w:rFonts w:asciiTheme="minorEastAsia" w:hAnsiTheme="minorEastAsia" w:cs="Times New Roman" w:hint="eastAsia"/>
          <w:kern w:val="0"/>
          <w:sz w:val="24"/>
          <w:szCs w:val="24"/>
        </w:rPr>
        <w:lastRenderedPageBreak/>
        <w:t>表或</w:t>
      </w:r>
      <w:r w:rsidR="0038583F" w:rsidRPr="00B57855">
        <w:rPr>
          <w:rFonts w:asciiTheme="minorEastAsia" w:hAnsiTheme="minorEastAsia" w:cs="Times New Roman" w:hint="eastAsia"/>
          <w:kern w:val="0"/>
          <w:sz w:val="24"/>
          <w:szCs w:val="24"/>
        </w:rPr>
        <w:t>公司财务报表</w:t>
      </w:r>
      <w:r w:rsidR="00516724" w:rsidRPr="00B57855">
        <w:rPr>
          <w:rFonts w:asciiTheme="minorEastAsia" w:hAnsiTheme="minorEastAsia" w:cs="Times New Roman" w:hint="eastAsia"/>
          <w:kern w:val="0"/>
          <w:sz w:val="24"/>
          <w:szCs w:val="24"/>
        </w:rPr>
        <w:t>，至少应包括</w:t>
      </w:r>
      <w:r w:rsidR="00B62611" w:rsidRPr="00B57855">
        <w:rPr>
          <w:rFonts w:asciiTheme="minorEastAsia" w:hAnsiTheme="minorEastAsia" w:cs="Times New Roman" w:hint="eastAsia"/>
          <w:kern w:val="0"/>
          <w:sz w:val="24"/>
          <w:szCs w:val="24"/>
        </w:rPr>
        <w:t>资产负债表、利润表</w:t>
      </w:r>
      <w:r w:rsidR="00516724" w:rsidRPr="00B57855">
        <w:rPr>
          <w:rFonts w:asciiTheme="minorEastAsia" w:hAnsiTheme="minorEastAsia" w:cs="Times New Roman" w:hint="eastAsia"/>
          <w:kern w:val="0"/>
          <w:sz w:val="24"/>
          <w:szCs w:val="24"/>
        </w:rPr>
        <w:t>及</w:t>
      </w:r>
      <w:r w:rsidR="0078225A" w:rsidRPr="00B57855">
        <w:rPr>
          <w:rFonts w:asciiTheme="minorEastAsia" w:hAnsiTheme="minorEastAsia" w:cs="Times New Roman" w:hint="eastAsia"/>
          <w:kern w:val="0"/>
          <w:sz w:val="24"/>
          <w:szCs w:val="24"/>
        </w:rPr>
        <w:t>现</w:t>
      </w:r>
      <w:r w:rsidR="00B62611" w:rsidRPr="00B57855">
        <w:rPr>
          <w:rFonts w:asciiTheme="minorEastAsia" w:hAnsiTheme="minorEastAsia" w:cs="Times New Roman" w:hint="eastAsia"/>
          <w:kern w:val="0"/>
          <w:sz w:val="24"/>
          <w:szCs w:val="24"/>
        </w:rPr>
        <w:t>金流量表）</w:t>
      </w:r>
      <w:r w:rsidR="005F680F" w:rsidRPr="00B57855">
        <w:rPr>
          <w:rFonts w:asciiTheme="minorEastAsia" w:hAnsiTheme="minorEastAsia" w:cs="Times New Roman" w:hint="eastAsia"/>
          <w:kern w:val="0"/>
          <w:sz w:val="24"/>
          <w:szCs w:val="24"/>
        </w:rPr>
        <w:t>；</w:t>
      </w:r>
    </w:p>
    <w:p w:rsidR="00767AAD" w:rsidRPr="00B5785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10</w:t>
      </w:r>
      <w:r w:rsidR="00767AAD" w:rsidRPr="00B57855">
        <w:rPr>
          <w:rFonts w:asciiTheme="minorEastAsia" w:hAnsiTheme="minorEastAsia" w:cs="Times New Roman" w:hint="eastAsia"/>
          <w:kern w:val="0"/>
          <w:sz w:val="24"/>
          <w:szCs w:val="24"/>
        </w:rPr>
        <w:t>.</w:t>
      </w:r>
      <w:r w:rsidR="00D168DD" w:rsidRPr="00B57855">
        <w:rPr>
          <w:rFonts w:asciiTheme="minorEastAsia" w:hAnsiTheme="minorEastAsia" w:cs="Times New Roman" w:hint="eastAsia"/>
          <w:kern w:val="0"/>
          <w:sz w:val="24"/>
          <w:szCs w:val="24"/>
        </w:rPr>
        <w:t xml:space="preserve"> </w:t>
      </w:r>
      <w:r w:rsidR="00B36D3D" w:rsidRPr="00B57855">
        <w:rPr>
          <w:rFonts w:asciiTheme="minorEastAsia" w:hAnsiTheme="minorEastAsia" w:cs="Times New Roman" w:hint="eastAsia"/>
          <w:kern w:val="0"/>
          <w:sz w:val="24"/>
          <w:szCs w:val="24"/>
        </w:rPr>
        <w:t>相</w:t>
      </w:r>
      <w:r w:rsidR="00D168DD" w:rsidRPr="00B57855">
        <w:rPr>
          <w:rFonts w:asciiTheme="minorEastAsia" w:hAnsiTheme="minorEastAsia" w:cs="Times New Roman" w:hint="eastAsia"/>
          <w:kern w:val="0"/>
          <w:sz w:val="24"/>
          <w:szCs w:val="24"/>
        </w:rPr>
        <w:t>关声明书（包</w:t>
      </w:r>
      <w:r w:rsidR="00E655D3" w:rsidRPr="00B57855">
        <w:rPr>
          <w:rFonts w:asciiTheme="minorEastAsia" w:hAnsiTheme="minorEastAsia" w:cs="Times New Roman" w:hint="eastAsia"/>
          <w:kern w:val="0"/>
          <w:sz w:val="24"/>
          <w:szCs w:val="24"/>
        </w:rPr>
        <w:t>含</w:t>
      </w:r>
      <w:r w:rsidR="00D168DD" w:rsidRPr="00B57855">
        <w:rPr>
          <w:rFonts w:asciiTheme="minorEastAsia" w:hAnsiTheme="minorEastAsia" w:cs="Times New Roman" w:hint="eastAsia"/>
          <w:kern w:val="0"/>
          <w:sz w:val="24"/>
          <w:szCs w:val="24"/>
        </w:rPr>
        <w:t>但不限于以下内容：①非外资企业或外资控股企业</w:t>
      </w:r>
      <w:r w:rsidR="00281540" w:rsidRPr="00B57855">
        <w:rPr>
          <w:rFonts w:asciiTheme="minorEastAsia" w:hAnsiTheme="minorEastAsia" w:cs="Times New Roman" w:hint="eastAsia"/>
          <w:kern w:val="0"/>
          <w:sz w:val="24"/>
          <w:szCs w:val="24"/>
        </w:rPr>
        <w:t>的</w:t>
      </w:r>
      <w:r w:rsidR="00D168DD" w:rsidRPr="00B57855">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B57855">
        <w:rPr>
          <w:rFonts w:asciiTheme="minorEastAsia" w:hAnsiTheme="minorEastAsia" w:cs="Times New Roman" w:hint="eastAsia"/>
          <w:kern w:val="0"/>
          <w:sz w:val="24"/>
          <w:szCs w:val="24"/>
        </w:rPr>
        <w:t>；</w:t>
      </w:r>
    </w:p>
    <w:p w:rsidR="00767AAD" w:rsidRPr="00B5785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11</w:t>
      </w:r>
      <w:r w:rsidR="00767AAD" w:rsidRPr="00B57855">
        <w:rPr>
          <w:rFonts w:asciiTheme="minorEastAsia" w:hAnsiTheme="minorEastAsia" w:cs="Times New Roman" w:hint="eastAsia"/>
          <w:kern w:val="0"/>
          <w:sz w:val="24"/>
          <w:szCs w:val="24"/>
        </w:rPr>
        <w:t>.</w:t>
      </w:r>
      <w:r w:rsidR="00C41960" w:rsidRPr="00B57855">
        <w:rPr>
          <w:rFonts w:asciiTheme="minorEastAsia" w:hAnsiTheme="minorEastAsia" w:cs="Times New Roman" w:hint="eastAsia"/>
          <w:kern w:val="0"/>
          <w:sz w:val="24"/>
          <w:szCs w:val="24"/>
        </w:rPr>
        <w:t>医疗器械经营许可证</w:t>
      </w:r>
      <w:r w:rsidR="00AB5A7B" w:rsidRPr="00B57855">
        <w:rPr>
          <w:rFonts w:asciiTheme="minorEastAsia" w:hAnsiTheme="minorEastAsia" w:cs="Times New Roman" w:hint="eastAsia"/>
          <w:kern w:val="0"/>
          <w:sz w:val="24"/>
          <w:szCs w:val="24"/>
        </w:rPr>
        <w:t>或</w:t>
      </w:r>
      <w:r w:rsidR="00C41960" w:rsidRPr="00B57855">
        <w:rPr>
          <w:rFonts w:asciiTheme="minorEastAsia" w:hAnsiTheme="minorEastAsia" w:cs="Times New Roman" w:hint="eastAsia"/>
          <w:kern w:val="0"/>
          <w:sz w:val="24"/>
          <w:szCs w:val="24"/>
        </w:rPr>
        <w:t>二类备案凭证</w:t>
      </w:r>
      <w:r w:rsidR="00AB5A7B" w:rsidRPr="00B57855">
        <w:rPr>
          <w:rFonts w:asciiTheme="minorEastAsia" w:hAnsiTheme="minorEastAsia" w:cs="Times New Roman" w:hint="eastAsia"/>
          <w:kern w:val="0"/>
          <w:sz w:val="24"/>
          <w:szCs w:val="24"/>
        </w:rPr>
        <w:t>（</w:t>
      </w:r>
      <w:r w:rsidR="00C41960" w:rsidRPr="00B57855">
        <w:rPr>
          <w:rFonts w:asciiTheme="minorEastAsia" w:hAnsiTheme="minorEastAsia" w:cs="Times New Roman" w:hint="eastAsia"/>
          <w:kern w:val="0"/>
          <w:sz w:val="24"/>
          <w:szCs w:val="24"/>
        </w:rPr>
        <w:t>需具备投标产品经营资格)</w:t>
      </w:r>
      <w:r w:rsidR="005F680F" w:rsidRPr="00B57855">
        <w:rPr>
          <w:rFonts w:asciiTheme="minorEastAsia" w:hAnsiTheme="minorEastAsia" w:cs="Times New Roman" w:hint="eastAsia"/>
          <w:kern w:val="0"/>
          <w:sz w:val="24"/>
          <w:szCs w:val="24"/>
        </w:rPr>
        <w:t xml:space="preserve"> ；</w:t>
      </w:r>
    </w:p>
    <w:p w:rsidR="00767AAD" w:rsidRPr="00B57855"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1</w:t>
      </w:r>
      <w:r w:rsidR="00CE48C7" w:rsidRPr="00B57855">
        <w:rPr>
          <w:rFonts w:asciiTheme="minorEastAsia" w:hAnsiTheme="minorEastAsia" w:cs="Times New Roman" w:hint="eastAsia"/>
          <w:kern w:val="0"/>
          <w:sz w:val="24"/>
          <w:szCs w:val="24"/>
        </w:rPr>
        <w:t>2</w:t>
      </w:r>
      <w:r w:rsidRPr="00B57855">
        <w:rPr>
          <w:rFonts w:asciiTheme="minorEastAsia" w:hAnsiTheme="minorEastAsia" w:cs="Times New Roman" w:hint="eastAsia"/>
          <w:kern w:val="0"/>
          <w:sz w:val="24"/>
          <w:szCs w:val="24"/>
        </w:rPr>
        <w:t>.</w:t>
      </w:r>
      <w:r w:rsidR="009E48BE" w:rsidRPr="00B57855">
        <w:rPr>
          <w:rFonts w:asciiTheme="minorEastAsia" w:hAnsiTheme="minorEastAsia" w:cs="Times New Roman" w:hint="eastAsia"/>
          <w:kern w:val="0"/>
          <w:sz w:val="24"/>
          <w:szCs w:val="24"/>
        </w:rPr>
        <w:t xml:space="preserve"> </w:t>
      </w:r>
      <w:r w:rsidR="00AB5A7B" w:rsidRPr="00B57855">
        <w:rPr>
          <w:rFonts w:asciiTheme="minorEastAsia" w:hAnsiTheme="minorEastAsia" w:cs="Times New Roman" w:hint="eastAsia"/>
          <w:kern w:val="0"/>
          <w:sz w:val="24"/>
          <w:szCs w:val="24"/>
        </w:rPr>
        <w:t>生产企业营业执照（进口产品需提供国内总代理营业执照）</w:t>
      </w:r>
      <w:r w:rsidR="005F680F" w:rsidRPr="00B57855">
        <w:rPr>
          <w:rFonts w:asciiTheme="minorEastAsia" w:hAnsiTheme="minorEastAsia" w:cs="Times New Roman" w:hint="eastAsia"/>
          <w:kern w:val="0"/>
          <w:sz w:val="24"/>
          <w:szCs w:val="24"/>
        </w:rPr>
        <w:t>；</w:t>
      </w:r>
    </w:p>
    <w:p w:rsidR="00767AAD" w:rsidRPr="00B57855"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1</w:t>
      </w:r>
      <w:r w:rsidR="00CE48C7" w:rsidRPr="00B57855">
        <w:rPr>
          <w:rFonts w:asciiTheme="minorEastAsia" w:hAnsiTheme="minorEastAsia" w:cs="Times New Roman" w:hint="eastAsia"/>
          <w:kern w:val="0"/>
          <w:sz w:val="24"/>
          <w:szCs w:val="24"/>
        </w:rPr>
        <w:t>3</w:t>
      </w:r>
      <w:r w:rsidRPr="00B57855">
        <w:rPr>
          <w:rFonts w:asciiTheme="minorEastAsia" w:hAnsiTheme="minorEastAsia" w:cs="Times New Roman" w:hint="eastAsia"/>
          <w:kern w:val="0"/>
          <w:sz w:val="24"/>
          <w:szCs w:val="24"/>
        </w:rPr>
        <w:t>.</w:t>
      </w:r>
      <w:r w:rsidR="00C41960" w:rsidRPr="00B57855">
        <w:rPr>
          <w:rFonts w:asciiTheme="minorEastAsia" w:hAnsiTheme="minorEastAsia" w:cs="Times New Roman" w:hint="eastAsia"/>
          <w:kern w:val="0"/>
          <w:sz w:val="24"/>
          <w:szCs w:val="24"/>
        </w:rPr>
        <w:t xml:space="preserve"> </w:t>
      </w:r>
      <w:r w:rsidR="00AB5A7B" w:rsidRPr="00B57855">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B57855">
        <w:rPr>
          <w:rFonts w:asciiTheme="minorEastAsia" w:hAnsiTheme="minorEastAsia" w:cs="Times New Roman" w:hint="eastAsia"/>
          <w:kern w:val="0"/>
          <w:sz w:val="24"/>
          <w:szCs w:val="24"/>
        </w:rPr>
        <w:t>；</w:t>
      </w:r>
    </w:p>
    <w:p w:rsidR="00767AAD" w:rsidRPr="00B57855"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1</w:t>
      </w:r>
      <w:r w:rsidR="00CE48C7" w:rsidRPr="00B57855">
        <w:rPr>
          <w:rFonts w:asciiTheme="minorEastAsia" w:hAnsiTheme="minorEastAsia" w:cs="Times New Roman" w:hint="eastAsia"/>
          <w:kern w:val="0"/>
          <w:sz w:val="24"/>
          <w:szCs w:val="24"/>
        </w:rPr>
        <w:t>4</w:t>
      </w:r>
      <w:r w:rsidR="00AB5A7B" w:rsidRPr="00B57855">
        <w:rPr>
          <w:rFonts w:asciiTheme="minorEastAsia" w:hAnsiTheme="minorEastAsia" w:cs="Times New Roman" w:hint="eastAsia"/>
          <w:kern w:val="0"/>
          <w:sz w:val="24"/>
          <w:szCs w:val="24"/>
        </w:rPr>
        <w:t>.</w:t>
      </w:r>
      <w:r w:rsidR="00AB5A7B" w:rsidRPr="00B57855">
        <w:rPr>
          <w:rFonts w:hint="eastAsia"/>
        </w:rPr>
        <w:t xml:space="preserve"> </w:t>
      </w:r>
      <w:r w:rsidR="00AB5A7B" w:rsidRPr="00B57855">
        <w:rPr>
          <w:rFonts w:asciiTheme="minorEastAsia" w:hAnsiTheme="minorEastAsia" w:cs="Times New Roman" w:hint="eastAsia"/>
          <w:kern w:val="0"/>
          <w:sz w:val="24"/>
          <w:szCs w:val="24"/>
        </w:rPr>
        <w:t>投标产品《医疗器械产品注册证》</w:t>
      </w:r>
      <w:r w:rsidR="00E36E55" w:rsidRPr="00B57855">
        <w:rPr>
          <w:rFonts w:asciiTheme="minorEastAsia" w:hAnsiTheme="minorEastAsia" w:cs="Times New Roman" w:hint="eastAsia"/>
          <w:kern w:val="0"/>
          <w:sz w:val="24"/>
          <w:szCs w:val="24"/>
        </w:rPr>
        <w:t>（所投产品不属于医疗器械的无需提供）</w:t>
      </w:r>
      <w:r w:rsidR="005F680F" w:rsidRPr="00B57855">
        <w:rPr>
          <w:rFonts w:asciiTheme="minorEastAsia" w:hAnsiTheme="minorEastAsia" w:cs="Times New Roman" w:hint="eastAsia"/>
          <w:kern w:val="0"/>
          <w:sz w:val="24"/>
          <w:szCs w:val="24"/>
        </w:rPr>
        <w:t>；</w:t>
      </w:r>
    </w:p>
    <w:p w:rsidR="00E270B5" w:rsidRPr="00B5785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1</w:t>
      </w:r>
      <w:r w:rsidR="00CE48C7" w:rsidRPr="00B57855">
        <w:rPr>
          <w:rFonts w:asciiTheme="minorEastAsia" w:hAnsiTheme="minorEastAsia" w:cs="Times New Roman" w:hint="eastAsia"/>
          <w:kern w:val="0"/>
          <w:sz w:val="24"/>
          <w:szCs w:val="24"/>
        </w:rPr>
        <w:t>5</w:t>
      </w:r>
      <w:r w:rsidRPr="00B57855">
        <w:rPr>
          <w:rFonts w:asciiTheme="minorEastAsia" w:hAnsiTheme="minorEastAsia" w:cs="Times New Roman" w:hint="eastAsia"/>
          <w:kern w:val="0"/>
          <w:sz w:val="24"/>
          <w:szCs w:val="24"/>
        </w:rPr>
        <w:t>.</w:t>
      </w:r>
      <w:r w:rsidRPr="00B57855">
        <w:rPr>
          <w:rFonts w:hint="eastAsia"/>
        </w:rPr>
        <w:t xml:space="preserve"> </w:t>
      </w:r>
      <w:r w:rsidRPr="00B57855">
        <w:rPr>
          <w:rFonts w:asciiTheme="minorEastAsia" w:hAnsiTheme="minorEastAsia" w:cs="Times New Roman" w:hint="eastAsia"/>
          <w:kern w:val="0"/>
          <w:sz w:val="24"/>
          <w:szCs w:val="24"/>
        </w:rPr>
        <w:t>生产企业对</w:t>
      </w:r>
      <w:r w:rsidR="0025364F" w:rsidRPr="00B57855">
        <w:rPr>
          <w:rFonts w:asciiTheme="minorEastAsia" w:hAnsiTheme="minorEastAsia" w:cs="Times New Roman" w:hint="eastAsia"/>
          <w:kern w:val="0"/>
          <w:sz w:val="24"/>
          <w:szCs w:val="24"/>
        </w:rPr>
        <w:t>代理</w:t>
      </w:r>
      <w:r w:rsidRPr="00B57855">
        <w:rPr>
          <w:rFonts w:asciiTheme="minorEastAsia" w:hAnsiTheme="minorEastAsia" w:cs="Times New Roman" w:hint="eastAsia"/>
          <w:kern w:val="0"/>
          <w:sz w:val="24"/>
          <w:szCs w:val="24"/>
        </w:rPr>
        <w:t>公司</w:t>
      </w:r>
      <w:r w:rsidR="001D70FA" w:rsidRPr="00B57855">
        <w:rPr>
          <w:rFonts w:asciiTheme="minorEastAsia" w:hAnsiTheme="minorEastAsia" w:cs="Times New Roman" w:hint="eastAsia"/>
          <w:kern w:val="0"/>
          <w:sz w:val="24"/>
          <w:szCs w:val="24"/>
        </w:rPr>
        <w:t>投标</w:t>
      </w:r>
      <w:r w:rsidRPr="00B57855">
        <w:rPr>
          <w:rFonts w:asciiTheme="minorEastAsia" w:hAnsiTheme="minorEastAsia" w:cs="Times New Roman" w:hint="eastAsia"/>
          <w:kern w:val="0"/>
          <w:sz w:val="24"/>
          <w:szCs w:val="24"/>
        </w:rPr>
        <w:t>授权书（进口产品需提供原产厂家对中国总代的中英文授权书复印件或同步翻译件）</w:t>
      </w:r>
      <w:r w:rsidR="005F680F" w:rsidRPr="00B57855">
        <w:rPr>
          <w:rFonts w:asciiTheme="minorEastAsia" w:hAnsiTheme="minorEastAsia" w:cs="Times New Roman" w:hint="eastAsia"/>
          <w:kern w:val="0"/>
          <w:sz w:val="24"/>
          <w:szCs w:val="24"/>
        </w:rPr>
        <w:t>；</w:t>
      </w:r>
    </w:p>
    <w:p w:rsidR="000F19EE" w:rsidRPr="00B5785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（四）</w:t>
      </w:r>
      <w:r w:rsidR="007E05D4" w:rsidRPr="00B57855">
        <w:rPr>
          <w:rFonts w:asciiTheme="minorEastAsia" w:hAnsiTheme="minorEastAsia" w:cs="Times New Roman" w:hint="eastAsia"/>
          <w:kern w:val="0"/>
          <w:sz w:val="24"/>
          <w:szCs w:val="24"/>
        </w:rPr>
        <w:t>招标</w:t>
      </w:r>
      <w:r w:rsidRPr="00B57855">
        <w:rPr>
          <w:rFonts w:asciiTheme="minorEastAsia" w:hAnsiTheme="minorEastAsia" w:cs="Times New Roman" w:hint="eastAsia"/>
          <w:kern w:val="0"/>
          <w:sz w:val="24"/>
          <w:szCs w:val="24"/>
        </w:rPr>
        <w:t>文件售价：200元/份，售后不退。</w:t>
      </w:r>
    </w:p>
    <w:p w:rsidR="007E05D4" w:rsidRPr="00B57855"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六</w:t>
      </w:r>
      <w:r w:rsidR="004E18EC" w:rsidRPr="00B57855">
        <w:rPr>
          <w:rFonts w:asciiTheme="minorEastAsia" w:hAnsiTheme="minorEastAsia" w:cs="Times New Roman" w:hint="eastAsia"/>
          <w:b/>
          <w:kern w:val="0"/>
          <w:sz w:val="24"/>
          <w:szCs w:val="24"/>
        </w:rPr>
        <w:t>、</w:t>
      </w:r>
      <w:r w:rsidR="007E05D4" w:rsidRPr="00B57855">
        <w:rPr>
          <w:rFonts w:asciiTheme="minorEastAsia" w:hAnsiTheme="minorEastAsia" w:cs="Times New Roman" w:hint="eastAsia"/>
          <w:b/>
          <w:kern w:val="0"/>
          <w:sz w:val="24"/>
          <w:szCs w:val="24"/>
        </w:rPr>
        <w:t>投标开始和截止</w:t>
      </w:r>
      <w:r w:rsidR="000F19EE" w:rsidRPr="00B57855">
        <w:rPr>
          <w:rFonts w:asciiTheme="minorEastAsia" w:hAnsiTheme="minorEastAsia" w:cs="Times New Roman"/>
          <w:b/>
          <w:kern w:val="0"/>
          <w:sz w:val="24"/>
          <w:szCs w:val="24"/>
        </w:rPr>
        <w:t>时间</w:t>
      </w:r>
      <w:r w:rsidR="007E05D4" w:rsidRPr="00B57855">
        <w:rPr>
          <w:rFonts w:asciiTheme="minorEastAsia" w:hAnsiTheme="minorEastAsia" w:cs="Times New Roman" w:hint="eastAsia"/>
          <w:b/>
          <w:kern w:val="0"/>
          <w:sz w:val="24"/>
          <w:szCs w:val="24"/>
        </w:rPr>
        <w:t>及</w:t>
      </w:r>
      <w:r w:rsidR="000F19EE" w:rsidRPr="00B57855">
        <w:rPr>
          <w:rFonts w:asciiTheme="minorEastAsia" w:hAnsiTheme="minorEastAsia" w:cs="Times New Roman"/>
          <w:b/>
          <w:kern w:val="0"/>
          <w:sz w:val="24"/>
          <w:szCs w:val="24"/>
        </w:rPr>
        <w:t>地点</w:t>
      </w:r>
      <w:r w:rsidR="007E05D4" w:rsidRPr="00B57855">
        <w:rPr>
          <w:rFonts w:asciiTheme="minorEastAsia" w:hAnsiTheme="minorEastAsia" w:cs="Times New Roman" w:hint="eastAsia"/>
          <w:b/>
          <w:kern w:val="0"/>
          <w:sz w:val="24"/>
          <w:szCs w:val="24"/>
        </w:rPr>
        <w:t>、</w:t>
      </w:r>
      <w:r w:rsidR="000F19EE" w:rsidRPr="00B57855">
        <w:rPr>
          <w:rFonts w:asciiTheme="minorEastAsia" w:hAnsiTheme="minorEastAsia" w:cs="Times New Roman" w:hint="eastAsia"/>
          <w:b/>
          <w:kern w:val="0"/>
          <w:sz w:val="24"/>
          <w:szCs w:val="24"/>
        </w:rPr>
        <w:t>方式</w:t>
      </w:r>
    </w:p>
    <w:p w:rsidR="00595594" w:rsidRPr="00B57855"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（一）投标开始时间：</w:t>
      </w:r>
      <w:r w:rsidRPr="00B57855">
        <w:rPr>
          <w:rFonts w:asciiTheme="minorEastAsia" w:hAnsiTheme="minorEastAsia" w:cs="Times New Roman" w:hint="eastAsia"/>
          <w:kern w:val="0"/>
          <w:sz w:val="24"/>
          <w:szCs w:val="24"/>
          <w:u w:val="single"/>
        </w:rPr>
        <w:t xml:space="preserve"> 2020</w:t>
      </w:r>
      <w:r w:rsidRPr="00B57855">
        <w:rPr>
          <w:rFonts w:asciiTheme="minorEastAsia" w:hAnsiTheme="minorEastAsia" w:cs="Times New Roman" w:hint="eastAsia"/>
          <w:kern w:val="0"/>
          <w:sz w:val="24"/>
          <w:szCs w:val="24"/>
        </w:rPr>
        <w:t>年</w:t>
      </w:r>
      <w:r w:rsidRPr="00B57855">
        <w:rPr>
          <w:rFonts w:asciiTheme="minorEastAsia" w:hAnsiTheme="minorEastAsia" w:cs="Times New Roman" w:hint="eastAsia"/>
          <w:kern w:val="0"/>
          <w:sz w:val="24"/>
          <w:szCs w:val="24"/>
          <w:u w:val="single"/>
        </w:rPr>
        <w:t xml:space="preserve"> 5</w:t>
      </w:r>
      <w:r w:rsidRPr="00B57855">
        <w:rPr>
          <w:rFonts w:asciiTheme="minorEastAsia" w:hAnsiTheme="minorEastAsia" w:cs="Times New Roman" w:hint="eastAsia"/>
          <w:kern w:val="0"/>
          <w:sz w:val="24"/>
          <w:szCs w:val="24"/>
        </w:rPr>
        <w:t>月</w:t>
      </w:r>
      <w:r w:rsidRPr="00B57855">
        <w:rPr>
          <w:rFonts w:asciiTheme="minorEastAsia" w:hAnsiTheme="minorEastAsia" w:cs="Times New Roman" w:hint="eastAsia"/>
          <w:kern w:val="0"/>
          <w:sz w:val="24"/>
          <w:szCs w:val="24"/>
          <w:u w:val="single"/>
        </w:rPr>
        <w:t xml:space="preserve"> </w:t>
      </w:r>
      <w:r w:rsidR="00135703" w:rsidRPr="00B57855">
        <w:rPr>
          <w:rFonts w:asciiTheme="minorEastAsia" w:hAnsiTheme="minorEastAsia" w:cs="Times New Roman" w:hint="eastAsia"/>
          <w:kern w:val="0"/>
          <w:sz w:val="24"/>
          <w:szCs w:val="24"/>
          <w:u w:val="single"/>
        </w:rPr>
        <w:t>12</w:t>
      </w:r>
      <w:r w:rsidRPr="00B57855">
        <w:rPr>
          <w:rFonts w:asciiTheme="minorEastAsia" w:hAnsiTheme="minorEastAsia" w:cs="Times New Roman" w:hint="eastAsia"/>
          <w:kern w:val="0"/>
          <w:sz w:val="24"/>
          <w:szCs w:val="24"/>
        </w:rPr>
        <w:t>日</w:t>
      </w:r>
      <w:r w:rsidRPr="00B57855">
        <w:rPr>
          <w:rFonts w:asciiTheme="minorEastAsia" w:hAnsiTheme="minorEastAsia" w:cs="Times New Roman" w:hint="eastAsia"/>
          <w:kern w:val="0"/>
          <w:sz w:val="24"/>
          <w:szCs w:val="24"/>
          <w:u w:val="single"/>
        </w:rPr>
        <w:t xml:space="preserve"> 8</w:t>
      </w:r>
      <w:r w:rsidRPr="00B57855">
        <w:rPr>
          <w:rFonts w:asciiTheme="minorEastAsia" w:hAnsiTheme="minorEastAsia" w:cs="Times New Roman" w:hint="eastAsia"/>
          <w:kern w:val="0"/>
          <w:sz w:val="24"/>
          <w:szCs w:val="24"/>
        </w:rPr>
        <w:t>时</w:t>
      </w:r>
      <w:r w:rsidRPr="00B57855">
        <w:rPr>
          <w:rFonts w:asciiTheme="minorEastAsia" w:hAnsiTheme="minorEastAsia" w:cs="Times New Roman" w:hint="eastAsia"/>
          <w:kern w:val="0"/>
          <w:sz w:val="24"/>
          <w:szCs w:val="24"/>
          <w:u w:val="single"/>
        </w:rPr>
        <w:t xml:space="preserve"> 0 </w:t>
      </w:r>
      <w:r w:rsidRPr="00B57855">
        <w:rPr>
          <w:rFonts w:asciiTheme="minorEastAsia" w:hAnsiTheme="minorEastAsia" w:cs="Times New Roman" w:hint="eastAsia"/>
          <w:kern w:val="0"/>
          <w:sz w:val="24"/>
          <w:szCs w:val="24"/>
        </w:rPr>
        <w:t>分（北京时间）。</w:t>
      </w:r>
    </w:p>
    <w:p w:rsidR="007E05D4" w:rsidRPr="00B57855"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（二）投标截止时间：</w:t>
      </w:r>
      <w:r w:rsidRPr="00B57855">
        <w:rPr>
          <w:rFonts w:asciiTheme="minorEastAsia" w:hAnsiTheme="minorEastAsia" w:cs="Times New Roman" w:hint="eastAsia"/>
          <w:kern w:val="0"/>
          <w:sz w:val="24"/>
          <w:szCs w:val="24"/>
          <w:u w:val="single"/>
        </w:rPr>
        <w:t xml:space="preserve"> 2020 </w:t>
      </w:r>
      <w:r w:rsidRPr="00B57855">
        <w:rPr>
          <w:rFonts w:asciiTheme="minorEastAsia" w:hAnsiTheme="minorEastAsia" w:cs="Times New Roman" w:hint="eastAsia"/>
          <w:kern w:val="0"/>
          <w:sz w:val="24"/>
          <w:szCs w:val="24"/>
        </w:rPr>
        <w:t>年</w:t>
      </w:r>
      <w:r w:rsidRPr="00B57855">
        <w:rPr>
          <w:rFonts w:asciiTheme="minorEastAsia" w:hAnsiTheme="minorEastAsia" w:cs="Times New Roman" w:hint="eastAsia"/>
          <w:kern w:val="0"/>
          <w:sz w:val="24"/>
          <w:szCs w:val="24"/>
          <w:u w:val="single"/>
        </w:rPr>
        <w:t xml:space="preserve"> 5 </w:t>
      </w:r>
      <w:r w:rsidRPr="00B57855">
        <w:rPr>
          <w:rFonts w:asciiTheme="minorEastAsia" w:hAnsiTheme="minorEastAsia" w:cs="Times New Roman" w:hint="eastAsia"/>
          <w:kern w:val="0"/>
          <w:sz w:val="24"/>
          <w:szCs w:val="24"/>
        </w:rPr>
        <w:t>月</w:t>
      </w:r>
      <w:r w:rsidRPr="00B57855">
        <w:rPr>
          <w:rFonts w:asciiTheme="minorEastAsia" w:hAnsiTheme="minorEastAsia" w:cs="Times New Roman" w:hint="eastAsia"/>
          <w:kern w:val="0"/>
          <w:sz w:val="24"/>
          <w:szCs w:val="24"/>
          <w:u w:val="single"/>
        </w:rPr>
        <w:t xml:space="preserve"> </w:t>
      </w:r>
      <w:r w:rsidR="00135703" w:rsidRPr="00B57855">
        <w:rPr>
          <w:rFonts w:asciiTheme="minorEastAsia" w:hAnsiTheme="minorEastAsia" w:cs="Times New Roman" w:hint="eastAsia"/>
          <w:kern w:val="0"/>
          <w:sz w:val="24"/>
          <w:szCs w:val="24"/>
          <w:u w:val="single"/>
        </w:rPr>
        <w:t>12</w:t>
      </w:r>
      <w:r w:rsidRPr="00B57855">
        <w:rPr>
          <w:rFonts w:asciiTheme="minorEastAsia" w:hAnsiTheme="minorEastAsia" w:cs="Times New Roman" w:hint="eastAsia"/>
          <w:kern w:val="0"/>
          <w:sz w:val="24"/>
          <w:szCs w:val="24"/>
          <w:u w:val="single"/>
        </w:rPr>
        <w:t xml:space="preserve"> </w:t>
      </w:r>
      <w:r w:rsidRPr="00B57855">
        <w:rPr>
          <w:rFonts w:asciiTheme="minorEastAsia" w:hAnsiTheme="minorEastAsia" w:cs="Times New Roman" w:hint="eastAsia"/>
          <w:kern w:val="0"/>
          <w:sz w:val="24"/>
          <w:szCs w:val="24"/>
        </w:rPr>
        <w:t>日</w:t>
      </w:r>
      <w:r w:rsidRPr="00B57855">
        <w:rPr>
          <w:rFonts w:asciiTheme="minorEastAsia" w:hAnsiTheme="minorEastAsia" w:cs="Times New Roman" w:hint="eastAsia"/>
          <w:kern w:val="0"/>
          <w:sz w:val="24"/>
          <w:szCs w:val="24"/>
          <w:u w:val="single"/>
        </w:rPr>
        <w:t xml:space="preserve"> 9 </w:t>
      </w:r>
      <w:r w:rsidRPr="00B57855">
        <w:rPr>
          <w:rFonts w:asciiTheme="minorEastAsia" w:hAnsiTheme="minorEastAsia" w:cs="Times New Roman" w:hint="eastAsia"/>
          <w:kern w:val="0"/>
          <w:sz w:val="24"/>
          <w:szCs w:val="24"/>
        </w:rPr>
        <w:t>时</w:t>
      </w:r>
      <w:r w:rsidRPr="00B57855">
        <w:rPr>
          <w:rFonts w:asciiTheme="minorEastAsia" w:hAnsiTheme="minorEastAsia" w:cs="Times New Roman" w:hint="eastAsia"/>
          <w:kern w:val="0"/>
          <w:sz w:val="24"/>
          <w:szCs w:val="24"/>
          <w:u w:val="single"/>
        </w:rPr>
        <w:t xml:space="preserve"> 0 </w:t>
      </w:r>
      <w:r w:rsidRPr="00B57855">
        <w:rPr>
          <w:rFonts w:asciiTheme="minorEastAsia" w:hAnsiTheme="minorEastAsia" w:cs="Times New Roman" w:hint="eastAsia"/>
          <w:kern w:val="0"/>
          <w:sz w:val="24"/>
          <w:szCs w:val="24"/>
        </w:rPr>
        <w:t>分（北京时间）</w:t>
      </w:r>
      <w:r w:rsidR="007E05D4" w:rsidRPr="00B57855">
        <w:rPr>
          <w:rFonts w:asciiTheme="minorEastAsia" w:hAnsiTheme="minorEastAsia" w:cs="Times New Roman" w:hint="eastAsia"/>
          <w:kern w:val="0"/>
          <w:sz w:val="24"/>
          <w:szCs w:val="24"/>
        </w:rPr>
        <w:t>。</w:t>
      </w:r>
    </w:p>
    <w:p w:rsidR="007E05D4" w:rsidRPr="00B5785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（三）投标地点：</w:t>
      </w:r>
      <w:r w:rsidRPr="00B57855">
        <w:rPr>
          <w:rFonts w:asciiTheme="minorEastAsia" w:hAnsiTheme="minorEastAsia" w:cs="Times New Roman" w:hint="eastAsia"/>
          <w:kern w:val="0"/>
          <w:sz w:val="24"/>
          <w:szCs w:val="24"/>
          <w:u w:val="single"/>
        </w:rPr>
        <w:t xml:space="preserve">  </w:t>
      </w:r>
      <w:r w:rsidR="00002C2E" w:rsidRPr="00B57855">
        <w:rPr>
          <w:rFonts w:asciiTheme="minorEastAsia" w:hAnsiTheme="minorEastAsia" w:cs="Times New Roman" w:hint="eastAsia"/>
          <w:kern w:val="0"/>
          <w:sz w:val="24"/>
          <w:szCs w:val="24"/>
          <w:u w:val="single"/>
        </w:rPr>
        <w:t xml:space="preserve">  重庆市</w:t>
      </w:r>
      <w:r w:rsidR="00B07ACA" w:rsidRPr="00B57855">
        <w:rPr>
          <w:rFonts w:asciiTheme="minorEastAsia" w:hAnsiTheme="minorEastAsia" w:cs="Times New Roman" w:hint="eastAsia"/>
          <w:kern w:val="0"/>
          <w:sz w:val="24"/>
          <w:szCs w:val="24"/>
          <w:u w:val="single"/>
        </w:rPr>
        <w:t xml:space="preserve"> </w:t>
      </w:r>
      <w:r w:rsidR="00002C2E" w:rsidRPr="00B57855">
        <w:rPr>
          <w:rFonts w:asciiTheme="minorEastAsia" w:hAnsiTheme="minorEastAsia" w:cs="Times New Roman" w:hint="eastAsia"/>
          <w:kern w:val="0"/>
          <w:sz w:val="24"/>
          <w:szCs w:val="24"/>
          <w:u w:val="single"/>
        </w:rPr>
        <w:t xml:space="preserve"> </w:t>
      </w:r>
      <w:r w:rsidR="00B07ACA" w:rsidRPr="00B57855">
        <w:rPr>
          <w:rFonts w:asciiTheme="minorEastAsia" w:hAnsiTheme="minorEastAsia" w:cs="Times New Roman" w:hint="eastAsia"/>
          <w:kern w:val="0"/>
          <w:sz w:val="24"/>
          <w:szCs w:val="24"/>
          <w:u w:val="single"/>
        </w:rPr>
        <w:t xml:space="preserve">    </w:t>
      </w:r>
      <w:r w:rsidRPr="00B57855">
        <w:rPr>
          <w:rFonts w:asciiTheme="minorEastAsia" w:hAnsiTheme="minorEastAsia" w:cs="Times New Roman" w:hint="eastAsia"/>
          <w:kern w:val="0"/>
          <w:sz w:val="24"/>
          <w:szCs w:val="24"/>
        </w:rPr>
        <w:t>。</w:t>
      </w:r>
    </w:p>
    <w:p w:rsidR="007E05D4" w:rsidRPr="00B5785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（四）投标方式：指定专人递交投标文件，不接受邮寄等其他方式。</w:t>
      </w:r>
    </w:p>
    <w:p w:rsidR="007E05D4" w:rsidRPr="00B57855"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七</w:t>
      </w:r>
      <w:r w:rsidR="007E05D4" w:rsidRPr="00B57855">
        <w:rPr>
          <w:rFonts w:asciiTheme="minorEastAsia" w:hAnsiTheme="minorEastAsia" w:cs="Times New Roman" w:hint="eastAsia"/>
          <w:b/>
          <w:kern w:val="0"/>
          <w:sz w:val="24"/>
          <w:szCs w:val="24"/>
        </w:rPr>
        <w:t>、</w:t>
      </w:r>
      <w:r w:rsidR="007E05D4" w:rsidRPr="00B57855">
        <w:rPr>
          <w:rFonts w:asciiTheme="minorEastAsia" w:hAnsiTheme="minorEastAsia" w:cs="Times New Roman" w:hint="eastAsia"/>
          <w:b/>
          <w:kern w:val="0"/>
          <w:sz w:val="24"/>
          <w:szCs w:val="24"/>
        </w:rPr>
        <w:tab/>
        <w:t>开标时间、地点</w:t>
      </w:r>
    </w:p>
    <w:p w:rsidR="007E05D4" w:rsidRPr="00B57855"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（一）</w:t>
      </w:r>
      <w:r w:rsidRPr="00B57855">
        <w:rPr>
          <w:rFonts w:asciiTheme="minorEastAsia" w:hAnsiTheme="minorEastAsia" w:cs="Times New Roman" w:hint="eastAsia"/>
          <w:kern w:val="0"/>
          <w:sz w:val="24"/>
          <w:szCs w:val="24"/>
        </w:rPr>
        <w:tab/>
        <w:t>开标时间：</w:t>
      </w:r>
      <w:r w:rsidRPr="00B57855">
        <w:rPr>
          <w:rFonts w:asciiTheme="minorEastAsia" w:hAnsiTheme="minorEastAsia" w:cs="Times New Roman" w:hint="eastAsia"/>
          <w:kern w:val="0"/>
          <w:sz w:val="24"/>
          <w:szCs w:val="24"/>
          <w:u w:val="single"/>
        </w:rPr>
        <w:t xml:space="preserve"> 2020 </w:t>
      </w:r>
      <w:r w:rsidRPr="00B57855">
        <w:rPr>
          <w:rFonts w:asciiTheme="minorEastAsia" w:hAnsiTheme="minorEastAsia" w:cs="Times New Roman" w:hint="eastAsia"/>
          <w:kern w:val="0"/>
          <w:sz w:val="24"/>
          <w:szCs w:val="24"/>
        </w:rPr>
        <w:t>年</w:t>
      </w:r>
      <w:r w:rsidRPr="00B57855">
        <w:rPr>
          <w:rFonts w:asciiTheme="minorEastAsia" w:hAnsiTheme="minorEastAsia" w:cs="Times New Roman" w:hint="eastAsia"/>
          <w:kern w:val="0"/>
          <w:sz w:val="24"/>
          <w:szCs w:val="24"/>
          <w:u w:val="single"/>
        </w:rPr>
        <w:t xml:space="preserve"> 5 </w:t>
      </w:r>
      <w:r w:rsidRPr="00B57855">
        <w:rPr>
          <w:rFonts w:asciiTheme="minorEastAsia" w:hAnsiTheme="minorEastAsia" w:cs="Times New Roman" w:hint="eastAsia"/>
          <w:kern w:val="0"/>
          <w:sz w:val="24"/>
          <w:szCs w:val="24"/>
        </w:rPr>
        <w:t>月</w:t>
      </w:r>
      <w:r w:rsidRPr="00B57855">
        <w:rPr>
          <w:rFonts w:asciiTheme="minorEastAsia" w:hAnsiTheme="minorEastAsia" w:cs="Times New Roman" w:hint="eastAsia"/>
          <w:kern w:val="0"/>
          <w:sz w:val="24"/>
          <w:szCs w:val="24"/>
          <w:u w:val="single"/>
        </w:rPr>
        <w:t xml:space="preserve"> </w:t>
      </w:r>
      <w:r w:rsidR="00135703" w:rsidRPr="00B57855">
        <w:rPr>
          <w:rFonts w:asciiTheme="minorEastAsia" w:hAnsiTheme="minorEastAsia" w:cs="Times New Roman" w:hint="eastAsia"/>
          <w:kern w:val="0"/>
          <w:sz w:val="24"/>
          <w:szCs w:val="24"/>
          <w:u w:val="single"/>
        </w:rPr>
        <w:t>12</w:t>
      </w:r>
      <w:r w:rsidRPr="00B57855">
        <w:rPr>
          <w:rFonts w:asciiTheme="minorEastAsia" w:hAnsiTheme="minorEastAsia" w:cs="Times New Roman" w:hint="eastAsia"/>
          <w:kern w:val="0"/>
          <w:sz w:val="24"/>
          <w:szCs w:val="24"/>
          <w:u w:val="single"/>
        </w:rPr>
        <w:t xml:space="preserve"> </w:t>
      </w:r>
      <w:r w:rsidRPr="00B57855">
        <w:rPr>
          <w:rFonts w:asciiTheme="minorEastAsia" w:hAnsiTheme="minorEastAsia" w:cs="Times New Roman" w:hint="eastAsia"/>
          <w:kern w:val="0"/>
          <w:sz w:val="24"/>
          <w:szCs w:val="24"/>
        </w:rPr>
        <w:t>日</w:t>
      </w:r>
      <w:r w:rsidRPr="00B57855">
        <w:rPr>
          <w:rFonts w:asciiTheme="minorEastAsia" w:hAnsiTheme="minorEastAsia" w:cs="Times New Roman" w:hint="eastAsia"/>
          <w:kern w:val="0"/>
          <w:sz w:val="24"/>
          <w:szCs w:val="24"/>
          <w:u w:val="single"/>
        </w:rPr>
        <w:t xml:space="preserve"> 9 </w:t>
      </w:r>
      <w:r w:rsidRPr="00B57855">
        <w:rPr>
          <w:rFonts w:asciiTheme="minorEastAsia" w:hAnsiTheme="minorEastAsia" w:cs="Times New Roman" w:hint="eastAsia"/>
          <w:kern w:val="0"/>
          <w:sz w:val="24"/>
          <w:szCs w:val="24"/>
        </w:rPr>
        <w:t>时</w:t>
      </w:r>
      <w:r w:rsidRPr="00B57855">
        <w:rPr>
          <w:rFonts w:asciiTheme="minorEastAsia" w:hAnsiTheme="minorEastAsia" w:cs="Times New Roman" w:hint="eastAsia"/>
          <w:kern w:val="0"/>
          <w:sz w:val="24"/>
          <w:szCs w:val="24"/>
          <w:u w:val="single"/>
        </w:rPr>
        <w:t xml:space="preserve"> 0 </w:t>
      </w:r>
      <w:r w:rsidRPr="00B57855">
        <w:rPr>
          <w:rFonts w:asciiTheme="minorEastAsia" w:hAnsiTheme="minorEastAsia" w:cs="Times New Roman" w:hint="eastAsia"/>
          <w:kern w:val="0"/>
          <w:sz w:val="24"/>
          <w:szCs w:val="24"/>
        </w:rPr>
        <w:t>分（北京时间）</w:t>
      </w:r>
      <w:r w:rsidR="007E05D4" w:rsidRPr="00B57855">
        <w:rPr>
          <w:rFonts w:asciiTheme="minorEastAsia" w:hAnsiTheme="minorEastAsia" w:cs="Times New Roman" w:hint="eastAsia"/>
          <w:kern w:val="0"/>
          <w:sz w:val="24"/>
          <w:szCs w:val="24"/>
        </w:rPr>
        <w:t>。</w:t>
      </w:r>
    </w:p>
    <w:p w:rsidR="007E05D4" w:rsidRPr="00B5785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（二）</w:t>
      </w:r>
      <w:r w:rsidRPr="00B57855">
        <w:rPr>
          <w:rFonts w:asciiTheme="minorEastAsia" w:hAnsiTheme="minorEastAsia" w:cs="Times New Roman" w:hint="eastAsia"/>
          <w:kern w:val="0"/>
          <w:sz w:val="24"/>
          <w:szCs w:val="24"/>
        </w:rPr>
        <w:tab/>
        <w:t>开标地点：</w:t>
      </w:r>
      <w:r w:rsidRPr="00B57855">
        <w:rPr>
          <w:rFonts w:asciiTheme="minorEastAsia" w:hAnsiTheme="minorEastAsia" w:cs="Times New Roman" w:hint="eastAsia"/>
          <w:kern w:val="0"/>
          <w:sz w:val="24"/>
          <w:szCs w:val="24"/>
          <w:u w:val="single"/>
        </w:rPr>
        <w:t xml:space="preserve">   </w:t>
      </w:r>
      <w:r w:rsidR="00EB0CD8" w:rsidRPr="00B57855">
        <w:rPr>
          <w:rFonts w:asciiTheme="minorEastAsia" w:hAnsiTheme="minorEastAsia" w:cs="Times New Roman" w:hint="eastAsia"/>
          <w:kern w:val="0"/>
          <w:sz w:val="24"/>
          <w:szCs w:val="24"/>
          <w:u w:val="single"/>
        </w:rPr>
        <w:t>重庆市</w:t>
      </w:r>
      <w:r w:rsidR="00B07ACA" w:rsidRPr="00B57855">
        <w:rPr>
          <w:rFonts w:asciiTheme="minorEastAsia" w:hAnsiTheme="minorEastAsia" w:cs="Times New Roman" w:hint="eastAsia"/>
          <w:kern w:val="0"/>
          <w:sz w:val="24"/>
          <w:szCs w:val="24"/>
          <w:u w:val="single"/>
        </w:rPr>
        <w:t xml:space="preserve">   </w:t>
      </w:r>
      <w:r w:rsidRPr="00B57855">
        <w:rPr>
          <w:rFonts w:asciiTheme="minorEastAsia" w:hAnsiTheme="minorEastAsia" w:cs="Times New Roman" w:hint="eastAsia"/>
          <w:kern w:val="0"/>
          <w:sz w:val="24"/>
          <w:szCs w:val="24"/>
        </w:rPr>
        <w:t>。</w:t>
      </w:r>
    </w:p>
    <w:p w:rsidR="000F19EE" w:rsidRPr="00B57855"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八</w:t>
      </w:r>
      <w:r w:rsidR="004E18EC" w:rsidRPr="00B57855">
        <w:rPr>
          <w:rFonts w:asciiTheme="minorEastAsia" w:hAnsiTheme="minorEastAsia" w:cs="Times New Roman" w:hint="eastAsia"/>
          <w:b/>
          <w:kern w:val="0"/>
          <w:sz w:val="24"/>
          <w:szCs w:val="24"/>
        </w:rPr>
        <w:t>、</w:t>
      </w:r>
      <w:r w:rsidR="000F19EE" w:rsidRPr="00B57855">
        <w:rPr>
          <w:rFonts w:asciiTheme="minorEastAsia" w:hAnsiTheme="minorEastAsia" w:cs="Times New Roman"/>
          <w:b/>
          <w:kern w:val="0"/>
          <w:sz w:val="24"/>
          <w:szCs w:val="24"/>
        </w:rPr>
        <w:t>本</w:t>
      </w:r>
      <w:r w:rsidR="000F19EE" w:rsidRPr="00B57855">
        <w:rPr>
          <w:rFonts w:asciiTheme="minorEastAsia" w:hAnsiTheme="minorEastAsia" w:cs="Times New Roman" w:hint="eastAsia"/>
          <w:b/>
          <w:kern w:val="0"/>
          <w:sz w:val="24"/>
          <w:szCs w:val="24"/>
        </w:rPr>
        <w:t>采购</w:t>
      </w:r>
      <w:r w:rsidR="000F19EE" w:rsidRPr="00B57855">
        <w:rPr>
          <w:rFonts w:asciiTheme="minorEastAsia" w:hAnsiTheme="minorEastAsia" w:cs="Times New Roman"/>
          <w:b/>
          <w:kern w:val="0"/>
          <w:sz w:val="24"/>
          <w:szCs w:val="24"/>
        </w:rPr>
        <w:t>项目相关信息在《</w:t>
      </w:r>
      <w:r w:rsidR="00EB0CD8" w:rsidRPr="00B57855">
        <w:rPr>
          <w:rFonts w:asciiTheme="minorEastAsia" w:hAnsiTheme="minorEastAsia" w:cs="Times New Roman" w:hint="eastAsia"/>
          <w:b/>
          <w:kern w:val="0"/>
          <w:sz w:val="24"/>
          <w:szCs w:val="24"/>
        </w:rPr>
        <w:t>中国招标</w:t>
      </w:r>
      <w:r w:rsidR="000F19EE" w:rsidRPr="00B57855">
        <w:rPr>
          <w:rFonts w:asciiTheme="minorEastAsia" w:hAnsiTheme="minorEastAsia" w:cs="Times New Roman"/>
          <w:b/>
          <w:kern w:val="0"/>
          <w:sz w:val="24"/>
          <w:szCs w:val="24"/>
        </w:rPr>
        <w:t>网》</w:t>
      </w:r>
      <w:r w:rsidR="001E3D72" w:rsidRPr="00B57855">
        <w:rPr>
          <w:rFonts w:asciiTheme="minorEastAsia" w:hAnsiTheme="minorEastAsia" w:cs="Times New Roman" w:hint="eastAsia"/>
          <w:b/>
          <w:kern w:val="0"/>
          <w:sz w:val="24"/>
          <w:szCs w:val="24"/>
        </w:rPr>
        <w:t>（</w:t>
      </w:r>
      <w:hyperlink r:id="rId8" w:history="1">
        <w:r w:rsidR="00EB0CD8" w:rsidRPr="00B57855">
          <w:rPr>
            <w:rStyle w:val="aa"/>
            <w:rFonts w:asciiTheme="minorEastAsia" w:hAnsiTheme="minorEastAsia"/>
            <w:b/>
            <w:color w:val="auto"/>
            <w:kern w:val="0"/>
            <w:sz w:val="24"/>
            <w:szCs w:val="24"/>
            <w:u w:val="none"/>
          </w:rPr>
          <w:t>www.zhaobiao.cn</w:t>
        </w:r>
      </w:hyperlink>
      <w:r w:rsidR="001E3D72" w:rsidRPr="00B57855">
        <w:rPr>
          <w:rFonts w:asciiTheme="minorEastAsia" w:hAnsiTheme="minorEastAsia" w:cs="Times New Roman" w:hint="eastAsia"/>
          <w:b/>
          <w:kern w:val="0"/>
          <w:sz w:val="24"/>
          <w:szCs w:val="24"/>
        </w:rPr>
        <w:t>）</w:t>
      </w:r>
      <w:r w:rsidR="00EB0CD8" w:rsidRPr="00B57855">
        <w:rPr>
          <w:rFonts w:asciiTheme="minorEastAsia" w:hAnsiTheme="minorEastAsia" w:cs="Times New Roman" w:hint="eastAsia"/>
          <w:b/>
          <w:kern w:val="0"/>
          <w:sz w:val="24"/>
          <w:szCs w:val="24"/>
        </w:rPr>
        <w:t>及我院官网</w:t>
      </w:r>
      <w:r w:rsidR="001E3D72" w:rsidRPr="00B57855">
        <w:rPr>
          <w:rFonts w:asciiTheme="minorEastAsia" w:hAnsiTheme="minorEastAsia" w:cs="Times New Roman" w:hint="eastAsia"/>
          <w:b/>
          <w:kern w:val="0"/>
          <w:sz w:val="24"/>
          <w:szCs w:val="24"/>
        </w:rPr>
        <w:t>（</w:t>
      </w:r>
      <w:r w:rsidR="00EB0CD8" w:rsidRPr="00B57855">
        <w:rPr>
          <w:rFonts w:asciiTheme="minorEastAsia" w:hAnsiTheme="minorEastAsia" w:cs="Times New Roman"/>
          <w:b/>
          <w:kern w:val="0"/>
          <w:sz w:val="24"/>
          <w:szCs w:val="24"/>
        </w:rPr>
        <w:t>www.xnyy.cn</w:t>
      </w:r>
      <w:r w:rsidR="001E3D72" w:rsidRPr="00B57855">
        <w:rPr>
          <w:rFonts w:asciiTheme="minorEastAsia" w:hAnsiTheme="minorEastAsia" w:cs="Times New Roman" w:hint="eastAsia"/>
          <w:b/>
          <w:kern w:val="0"/>
          <w:sz w:val="24"/>
          <w:szCs w:val="24"/>
        </w:rPr>
        <w:t>）</w:t>
      </w:r>
      <w:r w:rsidR="000F19EE" w:rsidRPr="00B57855">
        <w:rPr>
          <w:rFonts w:asciiTheme="minorEastAsia" w:hAnsiTheme="minorEastAsia" w:cs="Times New Roman"/>
          <w:b/>
          <w:kern w:val="0"/>
          <w:sz w:val="24"/>
          <w:szCs w:val="24"/>
        </w:rPr>
        <w:t>上发布。</w:t>
      </w:r>
    </w:p>
    <w:p w:rsidR="000F19EE" w:rsidRPr="00B57855"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57855">
        <w:rPr>
          <w:rFonts w:asciiTheme="minorEastAsia" w:hAnsiTheme="minorEastAsia" w:cs="Times New Roman" w:hint="eastAsia"/>
          <w:b/>
          <w:kern w:val="0"/>
          <w:sz w:val="24"/>
          <w:szCs w:val="24"/>
        </w:rPr>
        <w:t>九</w:t>
      </w:r>
      <w:r w:rsidR="00C5456B" w:rsidRPr="00B57855">
        <w:rPr>
          <w:rFonts w:asciiTheme="minorEastAsia" w:hAnsiTheme="minorEastAsia" w:cs="Times New Roman" w:hint="eastAsia"/>
          <w:b/>
          <w:kern w:val="0"/>
          <w:sz w:val="24"/>
          <w:szCs w:val="24"/>
        </w:rPr>
        <w:t>、</w:t>
      </w:r>
      <w:r w:rsidR="00D75EF5" w:rsidRPr="00B57855">
        <w:rPr>
          <w:rFonts w:asciiTheme="minorEastAsia" w:hAnsiTheme="minorEastAsia" w:cs="Times New Roman" w:hint="eastAsia"/>
          <w:b/>
          <w:kern w:val="0"/>
          <w:sz w:val="24"/>
          <w:szCs w:val="24"/>
        </w:rPr>
        <w:t>招标人</w:t>
      </w:r>
      <w:r w:rsidR="000F19EE" w:rsidRPr="00B57855">
        <w:rPr>
          <w:rFonts w:asciiTheme="minorEastAsia" w:hAnsiTheme="minorEastAsia" w:cs="Times New Roman"/>
          <w:b/>
          <w:kern w:val="0"/>
          <w:sz w:val="24"/>
          <w:szCs w:val="24"/>
        </w:rPr>
        <w:t>联系方式</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联 系 人：</w:t>
      </w:r>
      <w:r w:rsidRPr="00B57855">
        <w:rPr>
          <w:rFonts w:asciiTheme="minorEastAsia" w:hAnsiTheme="minorEastAsia" w:cs="Times New Roman" w:hint="eastAsia"/>
          <w:kern w:val="0"/>
          <w:sz w:val="24"/>
          <w:szCs w:val="24"/>
          <w:u w:val="single"/>
        </w:rPr>
        <w:t xml:space="preserve"> </w:t>
      </w:r>
      <w:r w:rsidR="00E270B5" w:rsidRPr="00B57855">
        <w:rPr>
          <w:rFonts w:asciiTheme="minorEastAsia" w:hAnsiTheme="minorEastAsia" w:cs="Times New Roman" w:hint="eastAsia"/>
          <w:kern w:val="0"/>
          <w:sz w:val="24"/>
          <w:szCs w:val="24"/>
          <w:u w:val="single"/>
        </w:rPr>
        <w:t>甘老师、杨老师</w:t>
      </w:r>
      <w:r w:rsidRPr="00B57855">
        <w:rPr>
          <w:rFonts w:asciiTheme="minorEastAsia" w:hAnsiTheme="minorEastAsia" w:cs="Times New Roman" w:hint="eastAsia"/>
          <w:kern w:val="0"/>
          <w:sz w:val="24"/>
          <w:szCs w:val="24"/>
          <w:u w:val="single"/>
        </w:rPr>
        <w:t xml:space="preserve">   </w:t>
      </w:r>
    </w:p>
    <w:p w:rsidR="000F19EE" w:rsidRPr="00B5785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电    话：</w:t>
      </w:r>
      <w:r w:rsidRPr="00B57855">
        <w:rPr>
          <w:rFonts w:asciiTheme="minorEastAsia" w:hAnsiTheme="minorEastAsia" w:cs="Times New Roman" w:hint="eastAsia"/>
          <w:kern w:val="0"/>
          <w:sz w:val="24"/>
          <w:szCs w:val="24"/>
          <w:u w:val="single"/>
        </w:rPr>
        <w:t xml:space="preserve">  </w:t>
      </w:r>
      <w:r w:rsidR="00E270B5" w:rsidRPr="00B57855">
        <w:rPr>
          <w:rFonts w:asciiTheme="minorEastAsia" w:hAnsiTheme="minorEastAsia" w:cs="Times New Roman" w:hint="eastAsia"/>
          <w:kern w:val="0"/>
          <w:sz w:val="24"/>
          <w:szCs w:val="24"/>
          <w:u w:val="single"/>
        </w:rPr>
        <w:t>023-68766148</w:t>
      </w:r>
      <w:r w:rsidRPr="00B57855">
        <w:rPr>
          <w:rFonts w:asciiTheme="minorEastAsia" w:hAnsiTheme="minorEastAsia" w:cs="Times New Roman" w:hint="eastAsia"/>
          <w:kern w:val="0"/>
          <w:sz w:val="24"/>
          <w:szCs w:val="24"/>
          <w:u w:val="single"/>
        </w:rPr>
        <w:t xml:space="preserve"> </w:t>
      </w:r>
      <w:r w:rsidR="003B0536" w:rsidRPr="00B57855">
        <w:rPr>
          <w:rFonts w:asciiTheme="minorEastAsia" w:hAnsiTheme="minorEastAsia" w:cs="Times New Roman" w:hint="eastAsia"/>
          <w:kern w:val="0"/>
          <w:sz w:val="24"/>
          <w:szCs w:val="24"/>
          <w:u w:val="single"/>
        </w:rPr>
        <w:t xml:space="preserve"> </w:t>
      </w:r>
      <w:r w:rsidRPr="00B57855">
        <w:rPr>
          <w:rFonts w:asciiTheme="minorEastAsia" w:hAnsiTheme="minorEastAsia" w:cs="Times New Roman" w:hint="eastAsia"/>
          <w:kern w:val="0"/>
          <w:sz w:val="24"/>
          <w:szCs w:val="24"/>
          <w:u w:val="single"/>
        </w:rPr>
        <w:t xml:space="preserve">  </w:t>
      </w:r>
    </w:p>
    <w:p w:rsidR="000F19EE" w:rsidRPr="00B57855"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监督电话</w:t>
      </w:r>
      <w:r w:rsidR="000F19EE" w:rsidRPr="00B57855">
        <w:rPr>
          <w:rFonts w:asciiTheme="minorEastAsia" w:hAnsiTheme="minorEastAsia" w:cs="Times New Roman" w:hint="eastAsia"/>
          <w:kern w:val="0"/>
          <w:sz w:val="24"/>
          <w:szCs w:val="24"/>
        </w:rPr>
        <w:t>：</w:t>
      </w:r>
      <w:r w:rsidR="000F19EE" w:rsidRPr="00B57855">
        <w:rPr>
          <w:rFonts w:asciiTheme="minorEastAsia" w:hAnsiTheme="minorEastAsia" w:cs="Times New Roman" w:hint="eastAsia"/>
          <w:kern w:val="0"/>
          <w:sz w:val="24"/>
          <w:szCs w:val="24"/>
          <w:u w:val="single"/>
        </w:rPr>
        <w:t xml:space="preserve">  </w:t>
      </w:r>
      <w:r w:rsidR="003B0536" w:rsidRPr="00B57855">
        <w:rPr>
          <w:rFonts w:ascii="宋体" w:eastAsia="宋体" w:hAnsi="宋体" w:cs="Times New Roman" w:hint="eastAsia"/>
          <w:kern w:val="0"/>
          <w:sz w:val="24"/>
          <w:szCs w:val="24"/>
          <w:u w:val="single"/>
        </w:rPr>
        <w:t>023-68754035</w:t>
      </w:r>
      <w:r w:rsidR="003B0536" w:rsidRPr="00B57855">
        <w:rPr>
          <w:rFonts w:asciiTheme="minorEastAsia" w:hAnsiTheme="minorEastAsia" w:cs="Times New Roman" w:hint="eastAsia"/>
          <w:kern w:val="0"/>
          <w:sz w:val="24"/>
          <w:szCs w:val="24"/>
          <w:u w:val="single"/>
        </w:rPr>
        <w:t xml:space="preserve">   </w:t>
      </w:r>
      <w:r w:rsidR="000F19EE" w:rsidRPr="00B57855">
        <w:rPr>
          <w:rFonts w:asciiTheme="minorEastAsia" w:hAnsiTheme="minorEastAsia" w:cs="Times New Roman" w:hint="eastAsia"/>
          <w:kern w:val="0"/>
          <w:sz w:val="24"/>
          <w:szCs w:val="24"/>
          <w:u w:val="single"/>
        </w:rPr>
        <w:t xml:space="preserve"> </w:t>
      </w:r>
    </w:p>
    <w:p w:rsidR="000F19EE" w:rsidRPr="00B57855" w:rsidRDefault="000F19EE" w:rsidP="004633F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57855"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招标人：</w:t>
      </w:r>
      <w:r w:rsidR="005342E3" w:rsidRPr="00B57855">
        <w:rPr>
          <w:rFonts w:asciiTheme="minorEastAsia" w:hAnsiTheme="minorEastAsia" w:cs="Times New Roman" w:hint="eastAsia"/>
          <w:kern w:val="0"/>
          <w:sz w:val="24"/>
          <w:szCs w:val="24"/>
        </w:rPr>
        <w:t>物资采购中心</w:t>
      </w:r>
    </w:p>
    <w:p w:rsidR="000F19EE" w:rsidRPr="00B57855"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57855">
        <w:rPr>
          <w:rFonts w:asciiTheme="minorEastAsia" w:hAnsiTheme="minorEastAsia" w:cs="Times New Roman" w:hint="eastAsia"/>
          <w:kern w:val="0"/>
          <w:sz w:val="24"/>
          <w:szCs w:val="24"/>
        </w:rPr>
        <w:t xml:space="preserve"> </w:t>
      </w:r>
      <w:r w:rsidR="002653BC" w:rsidRPr="00B57855">
        <w:rPr>
          <w:rFonts w:asciiTheme="minorEastAsia" w:hAnsiTheme="minorEastAsia" w:cs="Times New Roman" w:hint="eastAsia"/>
          <w:kern w:val="0"/>
          <w:sz w:val="24"/>
          <w:szCs w:val="24"/>
        </w:rPr>
        <w:t>2020 年 4月 16</w:t>
      </w:r>
      <w:r w:rsidRPr="00B57855">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2549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352364" w:rsidP="004A2AB0">
            <w:pPr>
              <w:adjustRightInd w:val="0"/>
              <w:snapToGrid w:val="0"/>
              <w:jc w:val="center"/>
              <w:rPr>
                <w:rFonts w:asciiTheme="minorEastAsia" w:hAnsiTheme="minorEastAsia" w:cs="Times New Roman"/>
                <w:kern w:val="0"/>
                <w:szCs w:val="21"/>
              </w:rPr>
            </w:pPr>
            <w:r w:rsidRPr="00352364">
              <w:rPr>
                <w:rFonts w:asciiTheme="minorEastAsia" w:hAnsiTheme="minorEastAsia" w:cs="Times New Roman" w:hint="eastAsia"/>
                <w:szCs w:val="21"/>
              </w:rPr>
              <w:t>表面等离子共振仪</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352364"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352364" w:rsidP="00895983">
      <w:pPr>
        <w:adjustRightInd w:val="0"/>
        <w:snapToGrid w:val="0"/>
        <w:spacing w:line="440" w:lineRule="exact"/>
        <w:jc w:val="center"/>
        <w:rPr>
          <w:rFonts w:ascii="宋体" w:hAnsi="宋体" w:cs="宋体"/>
          <w:bCs/>
          <w:kern w:val="0"/>
          <w:sz w:val="32"/>
          <w:szCs w:val="32"/>
        </w:rPr>
      </w:pPr>
      <w:r w:rsidRPr="00352364">
        <w:rPr>
          <w:rFonts w:ascii="宋体" w:eastAsia="宋体" w:hAnsi="宋体" w:cs="宋体" w:hint="eastAsia"/>
          <w:bCs/>
          <w:kern w:val="0"/>
          <w:sz w:val="32"/>
          <w:szCs w:val="32"/>
        </w:rPr>
        <w:t>表面等离子共振仪</w:t>
      </w:r>
      <w:r w:rsidR="00241372" w:rsidRPr="00FC3062">
        <w:rPr>
          <w:rFonts w:ascii="宋体" w:eastAsia="宋体" w:hAnsi="宋体" w:cs="宋体" w:hint="eastAsia"/>
          <w:bCs/>
          <w:kern w:val="0"/>
          <w:sz w:val="32"/>
          <w:szCs w:val="32"/>
        </w:rPr>
        <w:t>技术要求</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6"/>
        <w:gridCol w:w="4820"/>
        <w:gridCol w:w="1276"/>
      </w:tblGrid>
      <w:tr w:rsidR="00FB035A" w:rsidRPr="00FB035A" w:rsidTr="00FB035A">
        <w:trPr>
          <w:trHeight w:val="540"/>
        </w:trPr>
        <w:tc>
          <w:tcPr>
            <w:tcW w:w="851"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序号</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技术参数和性能名称</w:t>
            </w:r>
          </w:p>
        </w:tc>
        <w:tc>
          <w:tcPr>
            <w:tcW w:w="4820"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技术参数和性能要求</w:t>
            </w:r>
          </w:p>
        </w:tc>
        <w:tc>
          <w:tcPr>
            <w:tcW w:w="1276"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备注</w:t>
            </w: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1</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使用需求</w:t>
            </w:r>
          </w:p>
        </w:tc>
        <w:tc>
          <w:tcPr>
            <w:tcW w:w="4820"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p>
        </w:tc>
        <w:tc>
          <w:tcPr>
            <w:tcW w:w="1276"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1.1</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设备用途</w:t>
            </w:r>
          </w:p>
        </w:tc>
        <w:tc>
          <w:tcPr>
            <w:tcW w:w="4820" w:type="dxa"/>
            <w:vAlign w:val="center"/>
          </w:tcPr>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kern w:val="0"/>
                <w:szCs w:val="21"/>
              </w:rPr>
              <w:t>采用表面等离子体共振技术（SPR）技术实时和无标记地测量分子间的相互作用，提供动力学、亲和力、浓度等信息。提供了材料表面的吸附和解吸附信息，以及样品层的生物物理学参数和表面层的动态沉积过程和形成，如样品层或薄膜的厚度、折射率，以及它的光学性质等。广泛应用在蛋白质组学、药物开发、药物载体、生物传感器开发、免疫反应、生物材料相容性、疫苗开发等领域。</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shd w:val="clear" w:color="000000" w:fill="auto"/>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1.2</w:t>
            </w:r>
          </w:p>
        </w:tc>
        <w:tc>
          <w:tcPr>
            <w:tcW w:w="2126" w:type="dxa"/>
            <w:shd w:val="clear" w:color="000000" w:fill="auto"/>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实验对象</w:t>
            </w:r>
          </w:p>
        </w:tc>
        <w:tc>
          <w:tcPr>
            <w:tcW w:w="4820" w:type="dxa"/>
            <w:shd w:val="clear" w:color="000000" w:fill="auto"/>
            <w:vAlign w:val="center"/>
          </w:tcPr>
          <w:p w:rsidR="00FB035A" w:rsidRPr="00FB035A" w:rsidRDefault="00FB035A" w:rsidP="00FB035A">
            <w:pPr>
              <w:widowControl/>
              <w:spacing w:line="360" w:lineRule="exact"/>
              <w:jc w:val="left"/>
              <w:rPr>
                <w:rFonts w:asciiTheme="minorEastAsia" w:hAnsiTheme="minorEastAsia"/>
                <w:color w:val="FF0000"/>
                <w:kern w:val="0"/>
                <w:szCs w:val="21"/>
              </w:rPr>
            </w:pPr>
            <w:r w:rsidRPr="00FB035A">
              <w:rPr>
                <w:rFonts w:asciiTheme="minorEastAsia" w:hAnsiTheme="minorEastAsia"/>
                <w:kern w:val="0"/>
                <w:szCs w:val="21"/>
              </w:rPr>
              <w:t>蛋白质、DNA、糖、细胞、病毒、药物小分子、高分子材料等。</w:t>
            </w:r>
          </w:p>
        </w:tc>
        <w:tc>
          <w:tcPr>
            <w:tcW w:w="1276" w:type="dxa"/>
            <w:shd w:val="clear" w:color="000000" w:fill="auto"/>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shd w:val="clear" w:color="000000" w:fill="auto"/>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1.3</w:t>
            </w:r>
          </w:p>
        </w:tc>
        <w:tc>
          <w:tcPr>
            <w:tcW w:w="2126" w:type="dxa"/>
            <w:shd w:val="clear" w:color="000000" w:fill="auto"/>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特殊功能需求</w:t>
            </w:r>
          </w:p>
        </w:tc>
        <w:tc>
          <w:tcPr>
            <w:tcW w:w="4820" w:type="dxa"/>
            <w:shd w:val="clear" w:color="000000" w:fill="auto"/>
            <w:vAlign w:val="center"/>
          </w:tcPr>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kern w:val="0"/>
                <w:szCs w:val="21"/>
              </w:rPr>
              <w:t>至少可以满足：</w:t>
            </w:r>
          </w:p>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kern w:val="0"/>
                <w:szCs w:val="21"/>
              </w:rPr>
              <w:t>1. 旋转激光束：40°–78°范围内入射，用于实现以下功能：1）可以得到完整的SPR曲线图谱；2）既可以在液相下测量，也可以在气相下测量。</w:t>
            </w:r>
          </w:p>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kern w:val="0"/>
                <w:szCs w:val="21"/>
              </w:rPr>
              <w:t>2. 折射率匹配胶一次性涂覆于棱镜上，用于紧密连接棱镜和芯片两个硬质的光学器件，保证高质量的一体化光路系统。</w:t>
            </w:r>
          </w:p>
          <w:p w:rsidR="00FB035A" w:rsidRPr="00FB035A" w:rsidRDefault="00FB035A" w:rsidP="00FB035A">
            <w:pPr>
              <w:widowControl/>
              <w:spacing w:line="360" w:lineRule="exact"/>
              <w:jc w:val="left"/>
              <w:rPr>
                <w:rFonts w:asciiTheme="minorEastAsia" w:hAnsiTheme="minorEastAsia"/>
                <w:color w:val="FF0000"/>
                <w:kern w:val="0"/>
                <w:szCs w:val="21"/>
              </w:rPr>
            </w:pPr>
            <w:r w:rsidRPr="00FB035A">
              <w:rPr>
                <w:rFonts w:asciiTheme="minorEastAsia" w:hAnsiTheme="minorEastAsia"/>
                <w:kern w:val="0"/>
                <w:szCs w:val="21"/>
              </w:rPr>
              <w:t>3. 可选的电化学流通池实现了电化学信号和SPR信号的同步测量</w:t>
            </w:r>
          </w:p>
        </w:tc>
        <w:tc>
          <w:tcPr>
            <w:tcW w:w="1276" w:type="dxa"/>
            <w:shd w:val="clear" w:color="000000" w:fill="auto"/>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lastRenderedPageBreak/>
              <w:t>2</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主要技术参数</w:t>
            </w:r>
          </w:p>
        </w:tc>
        <w:tc>
          <w:tcPr>
            <w:tcW w:w="4820" w:type="dxa"/>
            <w:vAlign w:val="center"/>
          </w:tcPr>
          <w:p w:rsidR="00FB035A" w:rsidRPr="00FB035A" w:rsidRDefault="00FB035A" w:rsidP="00FB035A">
            <w:pPr>
              <w:widowControl/>
              <w:spacing w:line="360" w:lineRule="exact"/>
              <w:jc w:val="left"/>
              <w:rPr>
                <w:rFonts w:asciiTheme="minorEastAsia" w:hAnsiTheme="minorEastAsia"/>
                <w:kern w:val="0"/>
                <w:szCs w:val="21"/>
              </w:rPr>
            </w:pP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2.1</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color w:val="000000"/>
                <w:szCs w:val="21"/>
              </w:rPr>
            </w:pPr>
            <w:r w:rsidRPr="00FB035A">
              <w:rPr>
                <w:rFonts w:asciiTheme="minorEastAsia" w:hAnsiTheme="minorEastAsia" w:cs="Segoe UI Symbol"/>
                <w:kern w:val="0"/>
                <w:szCs w:val="21"/>
              </w:rPr>
              <w:t>★</w:t>
            </w:r>
            <w:r w:rsidRPr="00FB035A">
              <w:rPr>
                <w:rFonts w:asciiTheme="minorEastAsia" w:hAnsiTheme="minorEastAsia"/>
                <w:b/>
                <w:bCs/>
                <w:color w:val="000000"/>
                <w:szCs w:val="21"/>
              </w:rPr>
              <w:t>参数1</w:t>
            </w:r>
          </w:p>
        </w:tc>
        <w:tc>
          <w:tcPr>
            <w:tcW w:w="4820"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szCs w:val="21"/>
              </w:rPr>
              <w:t>仪器能够自动扫描的SPR角度范围达到35度，实现测量完整的SPR曲线，以用于拟合厚度和折射率。</w:t>
            </w:r>
          </w:p>
        </w:tc>
        <w:tc>
          <w:tcPr>
            <w:tcW w:w="1276"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hint="eastAsia"/>
                <w:szCs w:val="21"/>
              </w:rPr>
              <w:t xml:space="preserve"> </w:t>
            </w: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color w:val="000000"/>
                <w:kern w:val="0"/>
                <w:szCs w:val="21"/>
              </w:rPr>
            </w:pPr>
            <w:r w:rsidRPr="00FB035A">
              <w:rPr>
                <w:rFonts w:asciiTheme="minorEastAsia" w:hAnsiTheme="minorEastAsia"/>
                <w:color w:val="000000"/>
                <w:kern w:val="0"/>
                <w:szCs w:val="21"/>
              </w:rPr>
              <w:t>2.2</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color w:val="000000"/>
                <w:szCs w:val="21"/>
              </w:rPr>
            </w:pPr>
            <w:r w:rsidRPr="00FB035A">
              <w:rPr>
                <w:rFonts w:asciiTheme="minorEastAsia" w:hAnsiTheme="minorEastAsia" w:cs="Segoe UI Symbol"/>
                <w:color w:val="000000"/>
                <w:kern w:val="0"/>
                <w:szCs w:val="21"/>
              </w:rPr>
              <w:t>★</w:t>
            </w:r>
            <w:r w:rsidRPr="00FB035A">
              <w:rPr>
                <w:rFonts w:asciiTheme="minorEastAsia" w:hAnsiTheme="minorEastAsia"/>
                <w:b/>
                <w:bCs/>
                <w:color w:val="000000"/>
                <w:szCs w:val="21"/>
              </w:rPr>
              <w:t>参数2</w:t>
            </w:r>
          </w:p>
        </w:tc>
        <w:tc>
          <w:tcPr>
            <w:tcW w:w="4820"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szCs w:val="21"/>
              </w:rPr>
              <w:t>在相同设置的情况下（相同的棱镜和传感器芯片），仪器须能够在气相和液相下测量</w:t>
            </w:r>
          </w:p>
        </w:tc>
        <w:tc>
          <w:tcPr>
            <w:tcW w:w="1276"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hint="eastAsia"/>
                <w:szCs w:val="21"/>
              </w:rPr>
              <w:t xml:space="preserve"> </w:t>
            </w: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color w:val="000000"/>
                <w:kern w:val="0"/>
                <w:szCs w:val="21"/>
              </w:rPr>
            </w:pPr>
            <w:r w:rsidRPr="00FB035A">
              <w:rPr>
                <w:rFonts w:asciiTheme="minorEastAsia" w:hAnsiTheme="minorEastAsia"/>
                <w:color w:val="000000"/>
                <w:kern w:val="0"/>
                <w:szCs w:val="21"/>
              </w:rPr>
              <w:t>2.3</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color w:val="000000"/>
                <w:szCs w:val="21"/>
              </w:rPr>
            </w:pPr>
            <w:r w:rsidRPr="00FB035A">
              <w:rPr>
                <w:rFonts w:asciiTheme="minorEastAsia" w:hAnsiTheme="minorEastAsia" w:cs="Segoe UI Symbol"/>
                <w:color w:val="000000"/>
                <w:kern w:val="0"/>
                <w:szCs w:val="21"/>
              </w:rPr>
              <w:t>★</w:t>
            </w:r>
            <w:r w:rsidRPr="00FB035A">
              <w:rPr>
                <w:rFonts w:asciiTheme="minorEastAsia" w:hAnsiTheme="minorEastAsia"/>
                <w:b/>
                <w:bCs/>
                <w:color w:val="000000"/>
                <w:szCs w:val="21"/>
              </w:rPr>
              <w:t>参数3</w:t>
            </w:r>
          </w:p>
        </w:tc>
        <w:tc>
          <w:tcPr>
            <w:tcW w:w="4820"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szCs w:val="21"/>
              </w:rPr>
              <w:t>灵敏度：1μRIU（折射率）；1pg/mm</w:t>
            </w:r>
            <w:r w:rsidRPr="00FB035A">
              <w:rPr>
                <w:rFonts w:asciiTheme="minorEastAsia" w:hAnsiTheme="minorEastAsia"/>
                <w:szCs w:val="21"/>
                <w:vertAlign w:val="superscript"/>
              </w:rPr>
              <w:t>2</w:t>
            </w:r>
            <w:r w:rsidRPr="00FB035A">
              <w:rPr>
                <w:rFonts w:asciiTheme="minorEastAsia" w:hAnsiTheme="minorEastAsia"/>
                <w:szCs w:val="21"/>
              </w:rPr>
              <w:t xml:space="preserve"> (蛋白质表面覆盖度）；检测的最小分子：气相下，氢气（2 Da）；液相下，最小分子量&lt;100 Da</w:t>
            </w:r>
          </w:p>
        </w:tc>
        <w:tc>
          <w:tcPr>
            <w:tcW w:w="1276"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hint="eastAsia"/>
                <w:szCs w:val="21"/>
              </w:rPr>
              <w:t xml:space="preserve"> </w:t>
            </w: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2.4</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color w:val="000000"/>
                <w:szCs w:val="21"/>
              </w:rPr>
            </w:pPr>
            <w:r w:rsidRPr="00FB035A">
              <w:rPr>
                <w:rFonts w:asciiTheme="minorEastAsia" w:hAnsiTheme="minorEastAsia" w:cs="Segoe UI Symbol"/>
                <w:kern w:val="0"/>
                <w:szCs w:val="21"/>
              </w:rPr>
              <w:t>★</w:t>
            </w:r>
            <w:r w:rsidRPr="00FB035A">
              <w:rPr>
                <w:rFonts w:asciiTheme="minorEastAsia" w:hAnsiTheme="minorEastAsia"/>
                <w:b/>
                <w:bCs/>
                <w:color w:val="000000"/>
                <w:szCs w:val="21"/>
              </w:rPr>
              <w:t>参数4</w:t>
            </w:r>
          </w:p>
        </w:tc>
        <w:tc>
          <w:tcPr>
            <w:tcW w:w="4820"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szCs w:val="21"/>
              </w:rPr>
              <w:t>折射率范围：1.00-1.40（测量本体环境），可以通过额外波长进行扩大。</w:t>
            </w:r>
          </w:p>
        </w:tc>
        <w:tc>
          <w:tcPr>
            <w:tcW w:w="1276"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hint="eastAsia"/>
                <w:szCs w:val="21"/>
              </w:rPr>
              <w:t xml:space="preserve"> </w:t>
            </w: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2.5</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color w:val="000000"/>
                <w:szCs w:val="21"/>
              </w:rPr>
            </w:pPr>
            <w:r w:rsidRPr="00FB035A">
              <w:rPr>
                <w:rFonts w:asciiTheme="minorEastAsia" w:hAnsiTheme="minorEastAsia" w:cs="Segoe UI Symbol"/>
                <w:kern w:val="0"/>
                <w:szCs w:val="21"/>
              </w:rPr>
              <w:t>★</w:t>
            </w:r>
            <w:r w:rsidRPr="00FB035A">
              <w:rPr>
                <w:rFonts w:asciiTheme="minorEastAsia" w:hAnsiTheme="minorEastAsia"/>
                <w:b/>
                <w:bCs/>
                <w:color w:val="000000"/>
                <w:szCs w:val="21"/>
              </w:rPr>
              <w:t>参数5</w:t>
            </w:r>
          </w:p>
        </w:tc>
        <w:tc>
          <w:tcPr>
            <w:tcW w:w="4820"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szCs w:val="21"/>
              </w:rPr>
              <w:t>测量范围，厚度：从埃到微米（具体范围取决于材料的折射率）；动力学: ka = 10</w:t>
            </w:r>
            <w:r w:rsidRPr="00FB035A">
              <w:rPr>
                <w:rFonts w:asciiTheme="minorEastAsia" w:hAnsiTheme="minorEastAsia"/>
                <w:szCs w:val="21"/>
                <w:vertAlign w:val="superscript"/>
              </w:rPr>
              <w:t>3</w:t>
            </w:r>
            <w:r w:rsidRPr="00FB035A">
              <w:rPr>
                <w:rFonts w:asciiTheme="minorEastAsia" w:hAnsiTheme="minorEastAsia"/>
                <w:szCs w:val="21"/>
              </w:rPr>
              <w:t>–10</w:t>
            </w:r>
            <w:r w:rsidRPr="00FB035A">
              <w:rPr>
                <w:rFonts w:asciiTheme="minorEastAsia" w:hAnsiTheme="minorEastAsia"/>
                <w:szCs w:val="21"/>
                <w:vertAlign w:val="superscript"/>
              </w:rPr>
              <w:t>8</w:t>
            </w:r>
            <w:r w:rsidRPr="00FB035A">
              <w:rPr>
                <w:rFonts w:asciiTheme="minorEastAsia" w:hAnsiTheme="minorEastAsia"/>
                <w:szCs w:val="21"/>
              </w:rPr>
              <w:t xml:space="preserve"> 1/(M*s)，kd = 10</w:t>
            </w:r>
            <w:r w:rsidRPr="00FB035A">
              <w:rPr>
                <w:rFonts w:asciiTheme="minorEastAsia" w:hAnsiTheme="minorEastAsia"/>
                <w:szCs w:val="21"/>
                <w:vertAlign w:val="superscript"/>
              </w:rPr>
              <w:t>-7</w:t>
            </w:r>
            <w:r w:rsidRPr="00FB035A">
              <w:rPr>
                <w:rFonts w:asciiTheme="minorEastAsia" w:hAnsiTheme="minorEastAsia"/>
                <w:szCs w:val="21"/>
              </w:rPr>
              <w:t xml:space="preserve"> –0.1 1/s，KD = 10</w:t>
            </w:r>
            <w:r w:rsidRPr="00FB035A">
              <w:rPr>
                <w:rFonts w:asciiTheme="minorEastAsia" w:hAnsiTheme="minorEastAsia"/>
                <w:szCs w:val="21"/>
                <w:vertAlign w:val="superscript"/>
              </w:rPr>
              <w:t>-12</w:t>
            </w:r>
            <w:r w:rsidRPr="00FB035A">
              <w:rPr>
                <w:rFonts w:asciiTheme="minorEastAsia" w:hAnsiTheme="minorEastAsia"/>
                <w:szCs w:val="21"/>
              </w:rPr>
              <w:t>–10</w:t>
            </w:r>
            <w:r w:rsidRPr="00FB035A">
              <w:rPr>
                <w:rFonts w:asciiTheme="minorEastAsia" w:hAnsiTheme="minorEastAsia"/>
                <w:szCs w:val="21"/>
                <w:vertAlign w:val="superscript"/>
              </w:rPr>
              <w:t>-3</w:t>
            </w:r>
            <w:r w:rsidRPr="00FB035A">
              <w:rPr>
                <w:rFonts w:asciiTheme="minorEastAsia" w:hAnsiTheme="minorEastAsia"/>
                <w:szCs w:val="21"/>
              </w:rPr>
              <w:t>M</w:t>
            </w:r>
          </w:p>
        </w:tc>
        <w:tc>
          <w:tcPr>
            <w:tcW w:w="1276"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hint="eastAsia"/>
                <w:szCs w:val="21"/>
              </w:rPr>
              <w:t xml:space="preserve"> </w:t>
            </w: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2.6</w:t>
            </w:r>
          </w:p>
        </w:tc>
        <w:tc>
          <w:tcPr>
            <w:tcW w:w="2126" w:type="dxa"/>
            <w:vAlign w:val="center"/>
          </w:tcPr>
          <w:p w:rsidR="00FB035A" w:rsidRPr="00FB035A" w:rsidRDefault="00FB035A" w:rsidP="00FB035A">
            <w:pPr>
              <w:spacing w:line="360" w:lineRule="exact"/>
              <w:jc w:val="center"/>
              <w:rPr>
                <w:rFonts w:asciiTheme="minorEastAsia" w:hAnsiTheme="minorEastAsia"/>
                <w:szCs w:val="21"/>
              </w:rPr>
            </w:pPr>
            <w:r w:rsidRPr="00FB035A">
              <w:rPr>
                <w:rFonts w:asciiTheme="minorEastAsia" w:hAnsiTheme="minorEastAsia"/>
                <w:b/>
                <w:bCs/>
                <w:color w:val="000000"/>
                <w:szCs w:val="21"/>
              </w:rPr>
              <w:t>参数6</w:t>
            </w:r>
          </w:p>
        </w:tc>
        <w:tc>
          <w:tcPr>
            <w:tcW w:w="4820" w:type="dxa"/>
            <w:vAlign w:val="center"/>
          </w:tcPr>
          <w:p w:rsidR="00FB035A" w:rsidRPr="00FB035A" w:rsidRDefault="00FB035A" w:rsidP="00FB035A">
            <w:pPr>
              <w:spacing w:line="360" w:lineRule="exact"/>
              <w:jc w:val="left"/>
              <w:rPr>
                <w:rFonts w:asciiTheme="minorEastAsia" w:hAnsiTheme="minorEastAsia"/>
                <w:szCs w:val="21"/>
              </w:rPr>
            </w:pPr>
            <w:r w:rsidRPr="00FB035A">
              <w:rPr>
                <w:rFonts w:asciiTheme="minorEastAsia" w:hAnsiTheme="minorEastAsia"/>
                <w:szCs w:val="21"/>
              </w:rPr>
              <w:t>仪器基于多参数的表面等离子体共振技术，能够实现实时性和无标记测量分子间相互作用</w:t>
            </w:r>
          </w:p>
        </w:tc>
        <w:tc>
          <w:tcPr>
            <w:tcW w:w="1276" w:type="dxa"/>
            <w:vAlign w:val="center"/>
          </w:tcPr>
          <w:p w:rsidR="00FB035A" w:rsidRPr="00FB035A" w:rsidRDefault="00FB035A" w:rsidP="00FB035A">
            <w:pPr>
              <w:spacing w:line="360" w:lineRule="exact"/>
              <w:jc w:val="left"/>
              <w:rPr>
                <w:rFonts w:asciiTheme="minorEastAsia" w:hAnsiTheme="minorEastAsia"/>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2.7</w:t>
            </w:r>
          </w:p>
        </w:tc>
        <w:tc>
          <w:tcPr>
            <w:tcW w:w="2126" w:type="dxa"/>
            <w:vAlign w:val="center"/>
          </w:tcPr>
          <w:p w:rsidR="00FB035A" w:rsidRPr="00FB035A" w:rsidRDefault="00FB035A" w:rsidP="00FB035A">
            <w:pPr>
              <w:spacing w:line="360" w:lineRule="exact"/>
              <w:jc w:val="center"/>
              <w:rPr>
                <w:rFonts w:asciiTheme="minorEastAsia" w:hAnsiTheme="minorEastAsia"/>
                <w:szCs w:val="21"/>
              </w:rPr>
            </w:pPr>
            <w:r w:rsidRPr="00FB035A">
              <w:rPr>
                <w:rFonts w:asciiTheme="minorEastAsia" w:hAnsiTheme="minorEastAsia"/>
                <w:b/>
                <w:bCs/>
                <w:color w:val="000000"/>
                <w:szCs w:val="21"/>
              </w:rPr>
              <w:t>参数7</w:t>
            </w:r>
          </w:p>
        </w:tc>
        <w:tc>
          <w:tcPr>
            <w:tcW w:w="4820" w:type="dxa"/>
            <w:vAlign w:val="center"/>
          </w:tcPr>
          <w:p w:rsidR="00FB035A" w:rsidRPr="00FB035A" w:rsidRDefault="00FB035A" w:rsidP="00FB035A">
            <w:pPr>
              <w:pStyle w:val="ac"/>
              <w:spacing w:line="360" w:lineRule="exact"/>
              <w:rPr>
                <w:rFonts w:asciiTheme="minorEastAsia" w:eastAsiaTheme="minorEastAsia" w:hAnsiTheme="minorEastAsia"/>
                <w:sz w:val="21"/>
              </w:rPr>
            </w:pPr>
            <w:r w:rsidRPr="00FB035A">
              <w:rPr>
                <w:rFonts w:asciiTheme="minorEastAsia" w:eastAsiaTheme="minorEastAsia" w:hAnsiTheme="minorEastAsia"/>
                <w:sz w:val="21"/>
              </w:rPr>
              <w:t>（可升级项）仪器可升级为每个流体通道配置两束不同波长的激光（仪器中共配置四束光源）</w:t>
            </w:r>
          </w:p>
        </w:tc>
        <w:tc>
          <w:tcPr>
            <w:tcW w:w="1276" w:type="dxa"/>
            <w:vAlign w:val="center"/>
          </w:tcPr>
          <w:p w:rsidR="00FB035A" w:rsidRPr="00FB035A" w:rsidRDefault="00FB035A" w:rsidP="00FB035A">
            <w:pPr>
              <w:widowControl/>
              <w:spacing w:line="360" w:lineRule="exact"/>
              <w:jc w:val="center"/>
              <w:rPr>
                <w:rFonts w:asciiTheme="minorEastAsia" w:hAnsiTheme="minorEastAsia"/>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2.8</w:t>
            </w:r>
          </w:p>
        </w:tc>
        <w:tc>
          <w:tcPr>
            <w:tcW w:w="2126" w:type="dxa"/>
            <w:vAlign w:val="center"/>
          </w:tcPr>
          <w:p w:rsidR="00FB035A" w:rsidRPr="00FB035A" w:rsidRDefault="00FB035A" w:rsidP="00FB035A">
            <w:pPr>
              <w:spacing w:line="360" w:lineRule="exact"/>
              <w:jc w:val="center"/>
              <w:rPr>
                <w:rFonts w:asciiTheme="minorEastAsia" w:hAnsiTheme="minorEastAsia"/>
                <w:szCs w:val="21"/>
              </w:rPr>
            </w:pPr>
            <w:r w:rsidRPr="00FB035A">
              <w:rPr>
                <w:rFonts w:asciiTheme="minorEastAsia" w:hAnsiTheme="minorEastAsia"/>
                <w:b/>
                <w:bCs/>
                <w:color w:val="000000"/>
                <w:szCs w:val="21"/>
              </w:rPr>
              <w:t>参数8</w:t>
            </w:r>
          </w:p>
        </w:tc>
        <w:tc>
          <w:tcPr>
            <w:tcW w:w="4820" w:type="dxa"/>
            <w:vAlign w:val="center"/>
          </w:tcPr>
          <w:p w:rsidR="00FB035A" w:rsidRPr="00FB035A" w:rsidRDefault="00FB035A" w:rsidP="00FB035A">
            <w:pPr>
              <w:widowControl/>
              <w:spacing w:line="360" w:lineRule="exact"/>
              <w:jc w:val="left"/>
              <w:rPr>
                <w:rFonts w:asciiTheme="minorEastAsia" w:hAnsiTheme="minorEastAsia"/>
                <w:szCs w:val="21"/>
              </w:rPr>
            </w:pPr>
            <w:r w:rsidRPr="00FB035A">
              <w:rPr>
                <w:rFonts w:asciiTheme="minorEastAsia" w:hAnsiTheme="minorEastAsia"/>
                <w:szCs w:val="21"/>
              </w:rPr>
              <w:t>仪器可测量600nm以上的更厚的样品层，比如活的细胞</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2.9</w:t>
            </w:r>
          </w:p>
        </w:tc>
        <w:tc>
          <w:tcPr>
            <w:tcW w:w="2126" w:type="dxa"/>
            <w:vAlign w:val="center"/>
          </w:tcPr>
          <w:p w:rsidR="00FB035A" w:rsidRPr="00FB035A" w:rsidRDefault="00FB035A" w:rsidP="00FB035A">
            <w:pPr>
              <w:spacing w:line="360" w:lineRule="exact"/>
              <w:jc w:val="center"/>
              <w:rPr>
                <w:rFonts w:asciiTheme="minorEastAsia" w:hAnsiTheme="minorEastAsia"/>
                <w:szCs w:val="21"/>
              </w:rPr>
            </w:pPr>
            <w:r w:rsidRPr="00FB035A">
              <w:rPr>
                <w:rFonts w:asciiTheme="minorEastAsia" w:hAnsiTheme="minorEastAsia"/>
                <w:b/>
                <w:bCs/>
                <w:color w:val="000000"/>
                <w:szCs w:val="21"/>
              </w:rPr>
              <w:t>参数9</w:t>
            </w:r>
          </w:p>
        </w:tc>
        <w:tc>
          <w:tcPr>
            <w:tcW w:w="4820" w:type="dxa"/>
            <w:vAlign w:val="center"/>
          </w:tcPr>
          <w:p w:rsidR="00FB035A" w:rsidRPr="00FB035A" w:rsidRDefault="00FB035A" w:rsidP="00FB035A">
            <w:pPr>
              <w:widowControl/>
              <w:spacing w:line="360" w:lineRule="exact"/>
              <w:jc w:val="left"/>
              <w:rPr>
                <w:rFonts w:asciiTheme="minorEastAsia" w:hAnsiTheme="minorEastAsia"/>
                <w:bCs/>
                <w:szCs w:val="21"/>
              </w:rPr>
            </w:pPr>
            <w:r w:rsidRPr="00FB035A">
              <w:rPr>
                <w:rFonts w:asciiTheme="minorEastAsia" w:hAnsiTheme="minorEastAsia"/>
                <w:szCs w:val="21"/>
              </w:rPr>
              <w:t>仪器须能够在多种不同材料的涂层上开展工作，比如：纤维素、PS、PET、PP、SiO</w:t>
            </w:r>
            <w:r w:rsidRPr="00FB035A">
              <w:rPr>
                <w:rFonts w:asciiTheme="minorEastAsia" w:hAnsiTheme="minorEastAsia"/>
                <w:szCs w:val="21"/>
                <w:vertAlign w:val="subscript"/>
              </w:rPr>
              <w:t>2</w:t>
            </w:r>
            <w:r w:rsidRPr="00FB035A">
              <w:rPr>
                <w:rFonts w:asciiTheme="minorEastAsia" w:hAnsiTheme="minorEastAsia"/>
                <w:szCs w:val="21"/>
              </w:rPr>
              <w:t>、TiO</w:t>
            </w:r>
            <w:r w:rsidRPr="00FB035A">
              <w:rPr>
                <w:rFonts w:asciiTheme="minorEastAsia" w:hAnsiTheme="minorEastAsia"/>
                <w:szCs w:val="21"/>
                <w:vertAlign w:val="subscript"/>
              </w:rPr>
              <w:t>2</w:t>
            </w:r>
            <w:r w:rsidRPr="00FB035A">
              <w:rPr>
                <w:rFonts w:asciiTheme="minorEastAsia" w:hAnsiTheme="minorEastAsia"/>
                <w:szCs w:val="21"/>
              </w:rPr>
              <w:t>、Cu、 Ag、 Al</w:t>
            </w:r>
            <w:r w:rsidRPr="00FB035A">
              <w:rPr>
                <w:rFonts w:asciiTheme="minorEastAsia" w:hAnsiTheme="minorEastAsia"/>
                <w:szCs w:val="21"/>
                <w:vertAlign w:val="subscript"/>
              </w:rPr>
              <w:t>2</w:t>
            </w:r>
            <w:r w:rsidRPr="00FB035A">
              <w:rPr>
                <w:rFonts w:asciiTheme="minorEastAsia" w:hAnsiTheme="minorEastAsia"/>
                <w:szCs w:val="21"/>
              </w:rPr>
              <w:t>O</w:t>
            </w:r>
            <w:r w:rsidRPr="00FB035A">
              <w:rPr>
                <w:rFonts w:asciiTheme="minorEastAsia" w:hAnsiTheme="minorEastAsia"/>
                <w:szCs w:val="21"/>
                <w:vertAlign w:val="subscript"/>
              </w:rPr>
              <w:t>3</w:t>
            </w:r>
            <w:r w:rsidRPr="00FB035A">
              <w:rPr>
                <w:rFonts w:asciiTheme="minorEastAsia" w:hAnsiTheme="minorEastAsia"/>
                <w:szCs w:val="21"/>
              </w:rPr>
              <w:t>……</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2.10</w:t>
            </w:r>
          </w:p>
        </w:tc>
        <w:tc>
          <w:tcPr>
            <w:tcW w:w="2126" w:type="dxa"/>
            <w:vAlign w:val="center"/>
          </w:tcPr>
          <w:p w:rsidR="00FB035A" w:rsidRPr="00FB035A" w:rsidRDefault="00FB035A" w:rsidP="00FB035A">
            <w:pPr>
              <w:spacing w:line="360" w:lineRule="exact"/>
              <w:jc w:val="center"/>
              <w:rPr>
                <w:rFonts w:asciiTheme="minorEastAsia" w:hAnsiTheme="minorEastAsia"/>
                <w:b/>
                <w:bCs/>
                <w:color w:val="000000"/>
                <w:szCs w:val="21"/>
              </w:rPr>
            </w:pPr>
            <w:r w:rsidRPr="00FB035A">
              <w:rPr>
                <w:rFonts w:asciiTheme="minorEastAsia" w:hAnsiTheme="minorEastAsia"/>
                <w:b/>
                <w:bCs/>
                <w:color w:val="000000"/>
                <w:szCs w:val="21"/>
              </w:rPr>
              <w:t>参数10</w:t>
            </w:r>
          </w:p>
        </w:tc>
        <w:tc>
          <w:tcPr>
            <w:tcW w:w="4820" w:type="dxa"/>
            <w:vAlign w:val="center"/>
          </w:tcPr>
          <w:p w:rsidR="00FB035A" w:rsidRPr="00FB035A" w:rsidRDefault="00FB035A" w:rsidP="00FB035A">
            <w:pPr>
              <w:widowControl/>
              <w:spacing w:line="360" w:lineRule="exact"/>
              <w:jc w:val="left"/>
              <w:rPr>
                <w:rFonts w:asciiTheme="minorEastAsia" w:hAnsiTheme="minorEastAsia"/>
                <w:szCs w:val="21"/>
              </w:rPr>
            </w:pPr>
            <w:r w:rsidRPr="00FB035A">
              <w:rPr>
                <w:rFonts w:asciiTheme="minorEastAsia" w:hAnsiTheme="minorEastAsia"/>
                <w:szCs w:val="21"/>
              </w:rPr>
              <w:t>可选的电化学流通池实现了电化学信号和SPR信号的同步测量</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2.11</w:t>
            </w:r>
          </w:p>
        </w:tc>
        <w:tc>
          <w:tcPr>
            <w:tcW w:w="2126" w:type="dxa"/>
            <w:vAlign w:val="center"/>
          </w:tcPr>
          <w:p w:rsidR="00FB035A" w:rsidRPr="00FB035A" w:rsidRDefault="00FB035A" w:rsidP="00FB035A">
            <w:pPr>
              <w:spacing w:line="360" w:lineRule="exact"/>
              <w:jc w:val="center"/>
              <w:rPr>
                <w:rFonts w:asciiTheme="minorEastAsia" w:hAnsiTheme="minorEastAsia"/>
                <w:b/>
                <w:bCs/>
                <w:color w:val="000000"/>
                <w:szCs w:val="21"/>
              </w:rPr>
            </w:pPr>
            <w:r w:rsidRPr="00FB035A">
              <w:rPr>
                <w:rFonts w:asciiTheme="minorEastAsia" w:hAnsiTheme="minorEastAsia"/>
                <w:b/>
                <w:bCs/>
                <w:color w:val="000000"/>
                <w:szCs w:val="21"/>
              </w:rPr>
              <w:t>参数11</w:t>
            </w:r>
          </w:p>
        </w:tc>
        <w:tc>
          <w:tcPr>
            <w:tcW w:w="4820" w:type="dxa"/>
            <w:vAlign w:val="center"/>
          </w:tcPr>
          <w:p w:rsidR="00FB035A" w:rsidRPr="00FB035A" w:rsidRDefault="00FB035A" w:rsidP="00FB035A">
            <w:pPr>
              <w:widowControl/>
              <w:spacing w:line="360" w:lineRule="exact"/>
              <w:jc w:val="left"/>
              <w:rPr>
                <w:rFonts w:asciiTheme="minorEastAsia" w:hAnsiTheme="minorEastAsia"/>
                <w:szCs w:val="21"/>
              </w:rPr>
            </w:pPr>
            <w:r w:rsidRPr="00FB035A">
              <w:rPr>
                <w:rFonts w:asciiTheme="minorEastAsia" w:hAnsiTheme="minorEastAsia"/>
                <w:szCs w:val="21"/>
              </w:rPr>
              <w:t>噪音：短期噪音0.3 μRIU，基线飘移（长期）&lt; 1μRIU/min</w:t>
            </w:r>
          </w:p>
        </w:tc>
        <w:tc>
          <w:tcPr>
            <w:tcW w:w="1276" w:type="dxa"/>
            <w:vAlign w:val="center"/>
          </w:tcPr>
          <w:p w:rsidR="00FB035A" w:rsidRPr="00FB035A" w:rsidRDefault="00FB035A" w:rsidP="00FB035A">
            <w:pPr>
              <w:widowControl/>
              <w:spacing w:line="360" w:lineRule="exact"/>
              <w:jc w:val="left"/>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2.12</w:t>
            </w:r>
          </w:p>
        </w:tc>
        <w:tc>
          <w:tcPr>
            <w:tcW w:w="2126" w:type="dxa"/>
            <w:vAlign w:val="center"/>
          </w:tcPr>
          <w:p w:rsidR="00FB035A" w:rsidRPr="00FB035A" w:rsidRDefault="00FB035A" w:rsidP="00FB035A">
            <w:pPr>
              <w:spacing w:line="360" w:lineRule="exact"/>
              <w:jc w:val="center"/>
              <w:rPr>
                <w:rFonts w:asciiTheme="minorEastAsia" w:hAnsiTheme="minorEastAsia"/>
                <w:b/>
                <w:bCs/>
                <w:color w:val="000000"/>
                <w:szCs w:val="21"/>
              </w:rPr>
            </w:pPr>
            <w:r w:rsidRPr="00FB035A">
              <w:rPr>
                <w:rFonts w:asciiTheme="minorEastAsia" w:hAnsiTheme="minorEastAsia"/>
                <w:b/>
                <w:bCs/>
                <w:color w:val="000000"/>
                <w:szCs w:val="21"/>
              </w:rPr>
              <w:t>参数12</w:t>
            </w:r>
          </w:p>
        </w:tc>
        <w:tc>
          <w:tcPr>
            <w:tcW w:w="4820" w:type="dxa"/>
            <w:vAlign w:val="center"/>
          </w:tcPr>
          <w:p w:rsidR="00FB035A" w:rsidRPr="00FB035A" w:rsidRDefault="00FB035A" w:rsidP="00FB035A">
            <w:pPr>
              <w:widowControl/>
              <w:spacing w:line="360" w:lineRule="exact"/>
              <w:jc w:val="left"/>
              <w:rPr>
                <w:rFonts w:asciiTheme="minorEastAsia" w:hAnsiTheme="minorEastAsia"/>
                <w:szCs w:val="21"/>
              </w:rPr>
            </w:pPr>
            <w:r w:rsidRPr="00FB035A">
              <w:rPr>
                <w:rFonts w:asciiTheme="minorEastAsia" w:hAnsiTheme="minorEastAsia"/>
                <w:szCs w:val="21"/>
              </w:rPr>
              <w:t>能够在原位和非原位下修饰芯片涂层</w:t>
            </w:r>
          </w:p>
        </w:tc>
        <w:tc>
          <w:tcPr>
            <w:tcW w:w="1276" w:type="dxa"/>
            <w:vAlign w:val="center"/>
          </w:tcPr>
          <w:p w:rsidR="00FB035A" w:rsidRPr="00FB035A" w:rsidRDefault="00FB035A" w:rsidP="00FB035A">
            <w:pPr>
              <w:pStyle w:val="ac"/>
              <w:spacing w:line="360" w:lineRule="exact"/>
              <w:rPr>
                <w:rFonts w:asciiTheme="minorEastAsia" w:eastAsiaTheme="minorEastAsia" w:hAnsiTheme="minorEastAsia"/>
                <w:kern w:val="0"/>
                <w:sz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2.13</w:t>
            </w:r>
          </w:p>
        </w:tc>
        <w:tc>
          <w:tcPr>
            <w:tcW w:w="2126" w:type="dxa"/>
            <w:vAlign w:val="center"/>
          </w:tcPr>
          <w:p w:rsidR="00FB035A" w:rsidRPr="00FB035A" w:rsidRDefault="00FB035A" w:rsidP="00FB035A">
            <w:pPr>
              <w:spacing w:line="360" w:lineRule="exact"/>
              <w:jc w:val="center"/>
              <w:rPr>
                <w:rFonts w:asciiTheme="minorEastAsia" w:hAnsiTheme="minorEastAsia"/>
                <w:b/>
                <w:bCs/>
                <w:color w:val="000000"/>
                <w:szCs w:val="21"/>
              </w:rPr>
            </w:pPr>
            <w:r w:rsidRPr="00FB035A">
              <w:rPr>
                <w:rFonts w:asciiTheme="minorEastAsia" w:hAnsiTheme="minorEastAsia"/>
                <w:b/>
                <w:bCs/>
                <w:color w:val="000000"/>
                <w:szCs w:val="21"/>
              </w:rPr>
              <w:t>参数13</w:t>
            </w:r>
          </w:p>
        </w:tc>
        <w:tc>
          <w:tcPr>
            <w:tcW w:w="4820" w:type="dxa"/>
            <w:vAlign w:val="center"/>
          </w:tcPr>
          <w:p w:rsidR="00FB035A" w:rsidRPr="00FB035A" w:rsidRDefault="00FB035A" w:rsidP="00FB035A">
            <w:pPr>
              <w:pStyle w:val="ac"/>
              <w:spacing w:line="360" w:lineRule="exact"/>
              <w:rPr>
                <w:rFonts w:asciiTheme="minorEastAsia" w:eastAsiaTheme="minorEastAsia" w:hAnsiTheme="minorEastAsia"/>
                <w:sz w:val="21"/>
              </w:rPr>
            </w:pPr>
            <w:r w:rsidRPr="00FB035A">
              <w:rPr>
                <w:rFonts w:asciiTheme="minorEastAsia" w:eastAsiaTheme="minorEastAsia" w:hAnsiTheme="minorEastAsia"/>
                <w:sz w:val="21"/>
              </w:rPr>
              <w:t>将分子固定在芯片表面上时，具有可选的外部芯片夹持器供仪器使用</w:t>
            </w:r>
          </w:p>
        </w:tc>
        <w:tc>
          <w:tcPr>
            <w:tcW w:w="1276" w:type="dxa"/>
            <w:vAlign w:val="center"/>
          </w:tcPr>
          <w:p w:rsidR="00FB035A" w:rsidRPr="00FB035A" w:rsidRDefault="00FB035A" w:rsidP="00FB035A">
            <w:pPr>
              <w:widowControl/>
              <w:spacing w:line="360" w:lineRule="exact"/>
              <w:jc w:val="left"/>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2.14</w:t>
            </w:r>
          </w:p>
        </w:tc>
        <w:tc>
          <w:tcPr>
            <w:tcW w:w="2126" w:type="dxa"/>
            <w:vAlign w:val="center"/>
          </w:tcPr>
          <w:p w:rsidR="00FB035A" w:rsidRPr="00FB035A" w:rsidRDefault="00FB035A" w:rsidP="00FB035A">
            <w:pPr>
              <w:spacing w:line="360" w:lineRule="exact"/>
              <w:jc w:val="center"/>
              <w:rPr>
                <w:rFonts w:asciiTheme="minorEastAsia" w:hAnsiTheme="minorEastAsia"/>
                <w:b/>
                <w:bCs/>
                <w:color w:val="000000"/>
                <w:szCs w:val="21"/>
              </w:rPr>
            </w:pPr>
            <w:r w:rsidRPr="00FB035A">
              <w:rPr>
                <w:rFonts w:asciiTheme="minorEastAsia" w:hAnsiTheme="minorEastAsia"/>
                <w:b/>
                <w:bCs/>
                <w:color w:val="000000"/>
                <w:szCs w:val="21"/>
              </w:rPr>
              <w:t>参数14</w:t>
            </w:r>
          </w:p>
        </w:tc>
        <w:tc>
          <w:tcPr>
            <w:tcW w:w="4820" w:type="dxa"/>
            <w:vAlign w:val="center"/>
          </w:tcPr>
          <w:p w:rsidR="00FB035A" w:rsidRPr="00FB035A" w:rsidRDefault="00FB035A" w:rsidP="00FB035A">
            <w:pPr>
              <w:widowControl/>
              <w:spacing w:line="360" w:lineRule="exact"/>
              <w:jc w:val="left"/>
              <w:rPr>
                <w:rFonts w:asciiTheme="minorEastAsia" w:hAnsiTheme="minorEastAsia"/>
                <w:szCs w:val="21"/>
              </w:rPr>
            </w:pPr>
            <w:r w:rsidRPr="00FB035A">
              <w:rPr>
                <w:rFonts w:asciiTheme="minorEastAsia" w:hAnsiTheme="minorEastAsia"/>
                <w:szCs w:val="21"/>
              </w:rPr>
              <w:t>芯片夹持器允许在不使用任何工具的情况下实现快速和容易的更换芯片</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2,15</w:t>
            </w:r>
          </w:p>
        </w:tc>
        <w:tc>
          <w:tcPr>
            <w:tcW w:w="2126" w:type="dxa"/>
            <w:vAlign w:val="center"/>
          </w:tcPr>
          <w:p w:rsidR="00FB035A" w:rsidRPr="00FB035A" w:rsidRDefault="00FB035A" w:rsidP="00FB035A">
            <w:pPr>
              <w:spacing w:line="360" w:lineRule="exact"/>
              <w:jc w:val="center"/>
              <w:rPr>
                <w:rFonts w:asciiTheme="minorEastAsia" w:hAnsiTheme="minorEastAsia"/>
                <w:b/>
                <w:bCs/>
                <w:color w:val="000000"/>
                <w:szCs w:val="21"/>
              </w:rPr>
            </w:pPr>
            <w:r w:rsidRPr="00FB035A">
              <w:rPr>
                <w:rFonts w:asciiTheme="minorEastAsia" w:hAnsiTheme="minorEastAsia"/>
                <w:b/>
                <w:bCs/>
                <w:color w:val="000000"/>
                <w:szCs w:val="21"/>
              </w:rPr>
              <w:t>参数15</w:t>
            </w:r>
          </w:p>
        </w:tc>
        <w:tc>
          <w:tcPr>
            <w:tcW w:w="4820" w:type="dxa"/>
            <w:vAlign w:val="center"/>
          </w:tcPr>
          <w:p w:rsidR="00FB035A" w:rsidRPr="00FB035A" w:rsidRDefault="00FB035A" w:rsidP="00FB035A">
            <w:pPr>
              <w:widowControl/>
              <w:spacing w:line="360" w:lineRule="exact"/>
              <w:jc w:val="left"/>
              <w:rPr>
                <w:rFonts w:asciiTheme="minorEastAsia" w:hAnsiTheme="minorEastAsia"/>
                <w:szCs w:val="21"/>
              </w:rPr>
            </w:pPr>
            <w:r w:rsidRPr="00FB035A">
              <w:rPr>
                <w:rFonts w:asciiTheme="minorEastAsia" w:hAnsiTheme="minorEastAsia"/>
                <w:bCs/>
                <w:kern w:val="0"/>
                <w:szCs w:val="21"/>
              </w:rPr>
              <w:t>光源：旋转激光束，激光波长670nm，共配置两束激光。</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lastRenderedPageBreak/>
              <w:t>3</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配置需求</w:t>
            </w:r>
          </w:p>
        </w:tc>
        <w:tc>
          <w:tcPr>
            <w:tcW w:w="4820" w:type="dxa"/>
            <w:vAlign w:val="center"/>
          </w:tcPr>
          <w:p w:rsidR="00FB035A" w:rsidRPr="00FB035A" w:rsidRDefault="00FB035A" w:rsidP="00FB035A">
            <w:pPr>
              <w:widowControl/>
              <w:spacing w:line="360" w:lineRule="exact"/>
              <w:jc w:val="left"/>
              <w:rPr>
                <w:rFonts w:asciiTheme="minorEastAsia" w:hAnsiTheme="minorEastAsia"/>
                <w:szCs w:val="21"/>
                <w:highlight w:val="yellow"/>
              </w:rPr>
            </w:pP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3.1</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配置1</w:t>
            </w:r>
          </w:p>
        </w:tc>
        <w:tc>
          <w:tcPr>
            <w:tcW w:w="4820" w:type="dxa"/>
            <w:vAlign w:val="center"/>
          </w:tcPr>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color w:val="000000"/>
                <w:kern w:val="0"/>
                <w:szCs w:val="21"/>
              </w:rPr>
              <w:t>主机：壹套，双通道并联。</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3.2</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配置2</w:t>
            </w:r>
          </w:p>
        </w:tc>
        <w:tc>
          <w:tcPr>
            <w:tcW w:w="4820" w:type="dxa"/>
            <w:vAlign w:val="center"/>
          </w:tcPr>
          <w:p w:rsidR="00FB035A" w:rsidRPr="00FB035A" w:rsidRDefault="00FB035A" w:rsidP="00FB035A">
            <w:pPr>
              <w:widowControl/>
              <w:spacing w:line="360" w:lineRule="exact"/>
              <w:jc w:val="left"/>
              <w:rPr>
                <w:rFonts w:asciiTheme="minorEastAsia" w:hAnsiTheme="minorEastAsia"/>
                <w:bCs/>
                <w:szCs w:val="21"/>
              </w:rPr>
            </w:pPr>
            <w:r w:rsidRPr="00FB035A">
              <w:rPr>
                <w:rFonts w:asciiTheme="minorEastAsia" w:hAnsiTheme="minorEastAsia" w:hint="eastAsia"/>
                <w:bCs/>
                <w:szCs w:val="21"/>
              </w:rPr>
              <w:t>主流电脑1套</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3.3</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配置3</w:t>
            </w:r>
          </w:p>
        </w:tc>
        <w:tc>
          <w:tcPr>
            <w:tcW w:w="4820" w:type="dxa"/>
            <w:vAlign w:val="center"/>
          </w:tcPr>
          <w:p w:rsidR="00FB035A" w:rsidRPr="00FB035A" w:rsidRDefault="00FB035A" w:rsidP="00FB035A">
            <w:pPr>
              <w:widowControl/>
              <w:spacing w:line="360" w:lineRule="exact"/>
              <w:jc w:val="left"/>
              <w:rPr>
                <w:rFonts w:asciiTheme="minorEastAsia" w:hAnsiTheme="minorEastAsia"/>
                <w:bCs/>
                <w:kern w:val="0"/>
                <w:szCs w:val="21"/>
              </w:rPr>
            </w:pPr>
            <w:r w:rsidRPr="00FB035A">
              <w:rPr>
                <w:rFonts w:asciiTheme="minorEastAsia" w:hAnsiTheme="minorEastAsia"/>
                <w:bCs/>
                <w:kern w:val="0"/>
                <w:szCs w:val="21"/>
              </w:rPr>
              <w:t>软件系统：</w:t>
            </w:r>
            <w:r w:rsidRPr="00FB035A">
              <w:rPr>
                <w:rFonts w:asciiTheme="minorEastAsia" w:hAnsiTheme="minorEastAsia" w:hint="eastAsia"/>
                <w:bCs/>
                <w:kern w:val="0"/>
                <w:szCs w:val="21"/>
              </w:rPr>
              <w:t>1</w:t>
            </w:r>
            <w:r w:rsidRPr="00FB035A">
              <w:rPr>
                <w:rFonts w:asciiTheme="minorEastAsia" w:hAnsiTheme="minorEastAsia"/>
                <w:bCs/>
                <w:kern w:val="0"/>
                <w:szCs w:val="21"/>
              </w:rPr>
              <w:t>套，含：仪器控制、数据浏览、动力学分析、厚度拟合 软件。</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3.4</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配置4</w:t>
            </w:r>
          </w:p>
        </w:tc>
        <w:tc>
          <w:tcPr>
            <w:tcW w:w="4820" w:type="dxa"/>
            <w:vAlign w:val="center"/>
          </w:tcPr>
          <w:p w:rsidR="00FB035A" w:rsidRPr="00FB035A" w:rsidRDefault="00FB035A" w:rsidP="00FB035A">
            <w:pPr>
              <w:widowControl/>
              <w:spacing w:line="360" w:lineRule="exact"/>
              <w:jc w:val="left"/>
              <w:rPr>
                <w:rFonts w:asciiTheme="minorEastAsia" w:hAnsiTheme="minorEastAsia"/>
                <w:bCs/>
                <w:szCs w:val="21"/>
              </w:rPr>
            </w:pPr>
            <w:r w:rsidRPr="00FB035A">
              <w:rPr>
                <w:rFonts w:asciiTheme="minorEastAsia" w:hAnsiTheme="minorEastAsia"/>
                <w:color w:val="000000"/>
                <w:kern w:val="0"/>
                <w:szCs w:val="21"/>
              </w:rPr>
              <w:t>标准流通池：</w:t>
            </w:r>
            <w:r w:rsidRPr="00FB035A">
              <w:rPr>
                <w:rFonts w:asciiTheme="minorEastAsia" w:hAnsiTheme="minorEastAsia" w:hint="eastAsia"/>
                <w:color w:val="000000"/>
                <w:kern w:val="0"/>
                <w:szCs w:val="21"/>
              </w:rPr>
              <w:t>1</w:t>
            </w:r>
            <w:r w:rsidRPr="00FB035A">
              <w:rPr>
                <w:rFonts w:asciiTheme="minorEastAsia" w:hAnsiTheme="minorEastAsia"/>
                <w:color w:val="000000"/>
                <w:kern w:val="0"/>
                <w:szCs w:val="21"/>
              </w:rPr>
              <w:t>套，</w:t>
            </w:r>
            <w:r w:rsidRPr="00FB035A">
              <w:rPr>
                <w:rFonts w:asciiTheme="minorEastAsia" w:hAnsiTheme="minorEastAsia"/>
                <w:bCs/>
                <w:szCs w:val="21"/>
              </w:rPr>
              <w:t xml:space="preserve"> </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3.5</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配置5</w:t>
            </w:r>
          </w:p>
        </w:tc>
        <w:tc>
          <w:tcPr>
            <w:tcW w:w="4820" w:type="dxa"/>
            <w:vAlign w:val="center"/>
          </w:tcPr>
          <w:p w:rsidR="00FB035A" w:rsidRPr="00FB035A" w:rsidRDefault="00FB035A" w:rsidP="00FB035A">
            <w:pPr>
              <w:widowControl/>
              <w:spacing w:line="360" w:lineRule="exact"/>
              <w:jc w:val="left"/>
              <w:rPr>
                <w:rFonts w:asciiTheme="minorEastAsia" w:hAnsiTheme="minorEastAsia"/>
                <w:color w:val="000000"/>
                <w:kern w:val="0"/>
                <w:szCs w:val="21"/>
              </w:rPr>
            </w:pPr>
            <w:r w:rsidRPr="00FB035A">
              <w:rPr>
                <w:rFonts w:asciiTheme="minorEastAsia" w:hAnsiTheme="minorEastAsia"/>
                <w:color w:val="000000"/>
                <w:kern w:val="0"/>
                <w:szCs w:val="21"/>
              </w:rPr>
              <w:t>传感器芯片：Au芯片，</w:t>
            </w:r>
            <w:r w:rsidRPr="00FB035A">
              <w:rPr>
                <w:rFonts w:asciiTheme="minorEastAsia" w:hAnsiTheme="minorEastAsia" w:hint="eastAsia"/>
                <w:color w:val="000000"/>
                <w:kern w:val="0"/>
                <w:szCs w:val="21"/>
              </w:rPr>
              <w:t>5</w:t>
            </w:r>
            <w:r w:rsidRPr="00FB035A">
              <w:rPr>
                <w:rFonts w:asciiTheme="minorEastAsia" w:hAnsiTheme="minorEastAsia"/>
                <w:color w:val="000000"/>
                <w:kern w:val="0"/>
                <w:szCs w:val="21"/>
              </w:rPr>
              <w:t>片，空白玻璃片：</w:t>
            </w:r>
            <w:r w:rsidRPr="00FB035A">
              <w:rPr>
                <w:rFonts w:asciiTheme="minorEastAsia" w:hAnsiTheme="minorEastAsia" w:hint="eastAsia"/>
                <w:color w:val="000000"/>
                <w:kern w:val="0"/>
                <w:szCs w:val="21"/>
              </w:rPr>
              <w:t>5</w:t>
            </w:r>
            <w:r w:rsidRPr="00FB035A">
              <w:rPr>
                <w:rFonts w:asciiTheme="minorEastAsia" w:hAnsiTheme="minorEastAsia"/>
                <w:color w:val="000000"/>
                <w:kern w:val="0"/>
                <w:szCs w:val="21"/>
              </w:rPr>
              <w:t>片。芯片夹持器：</w:t>
            </w:r>
            <w:r w:rsidRPr="00FB035A">
              <w:rPr>
                <w:rFonts w:asciiTheme="minorEastAsia" w:hAnsiTheme="minorEastAsia" w:hint="eastAsia"/>
                <w:color w:val="000000"/>
                <w:kern w:val="0"/>
                <w:szCs w:val="21"/>
              </w:rPr>
              <w:t>2</w:t>
            </w:r>
            <w:r w:rsidRPr="00FB035A">
              <w:rPr>
                <w:rFonts w:asciiTheme="minorEastAsia" w:hAnsiTheme="minorEastAsia"/>
                <w:color w:val="000000"/>
                <w:kern w:val="0"/>
                <w:szCs w:val="21"/>
              </w:rPr>
              <w:t>个。</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4</w:t>
            </w:r>
          </w:p>
        </w:tc>
        <w:tc>
          <w:tcPr>
            <w:tcW w:w="2126"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r w:rsidRPr="00FB035A">
              <w:rPr>
                <w:rFonts w:asciiTheme="minorEastAsia" w:hAnsiTheme="minorEastAsia"/>
                <w:b/>
                <w:bCs/>
                <w:kern w:val="0"/>
                <w:szCs w:val="21"/>
              </w:rPr>
              <w:t>售后服务</w:t>
            </w:r>
          </w:p>
        </w:tc>
        <w:tc>
          <w:tcPr>
            <w:tcW w:w="4820" w:type="dxa"/>
            <w:vAlign w:val="center"/>
          </w:tcPr>
          <w:p w:rsidR="00FB035A" w:rsidRPr="00FB035A" w:rsidRDefault="00FB035A" w:rsidP="00FB035A">
            <w:pPr>
              <w:spacing w:line="360" w:lineRule="exact"/>
              <w:jc w:val="left"/>
              <w:rPr>
                <w:rFonts w:asciiTheme="minorEastAsia" w:hAnsiTheme="minorEastAsia"/>
                <w:kern w:val="0"/>
                <w:szCs w:val="21"/>
              </w:rPr>
            </w:pPr>
          </w:p>
        </w:tc>
        <w:tc>
          <w:tcPr>
            <w:tcW w:w="1276" w:type="dxa"/>
            <w:vAlign w:val="center"/>
          </w:tcPr>
          <w:p w:rsidR="00FB035A" w:rsidRPr="00FB035A" w:rsidRDefault="00FB035A" w:rsidP="00FB035A">
            <w:pPr>
              <w:widowControl/>
              <w:spacing w:line="360" w:lineRule="exact"/>
              <w:jc w:val="center"/>
              <w:rPr>
                <w:rFonts w:asciiTheme="minorEastAsia" w:hAnsiTheme="minorEastAsia"/>
                <w:b/>
                <w:bCs/>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4.1</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保修年限</w:t>
            </w:r>
          </w:p>
        </w:tc>
        <w:tc>
          <w:tcPr>
            <w:tcW w:w="4820" w:type="dxa"/>
            <w:vAlign w:val="center"/>
          </w:tcPr>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hint="eastAsia"/>
                <w:kern w:val="0"/>
                <w:szCs w:val="21"/>
              </w:rPr>
              <w:t>≥3年</w:t>
            </w:r>
            <w:r w:rsidRPr="00FB035A">
              <w:rPr>
                <w:rFonts w:asciiTheme="minorEastAsia" w:hAnsiTheme="minorEastAsia"/>
                <w:kern w:val="0"/>
                <w:szCs w:val="21"/>
              </w:rPr>
              <w:t>。</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4.2</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hint="eastAsia"/>
                <w:kern w:val="0"/>
                <w:szCs w:val="21"/>
              </w:rPr>
              <w:t>出现故障响应时间</w:t>
            </w:r>
          </w:p>
        </w:tc>
        <w:tc>
          <w:tcPr>
            <w:tcW w:w="4820" w:type="dxa"/>
            <w:vAlign w:val="center"/>
          </w:tcPr>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cs="宋体" w:hint="eastAsia"/>
                <w:kern w:val="0"/>
                <w:szCs w:val="21"/>
              </w:rPr>
              <w:t>维修到达现场时间≤ 6小时（本地）</w:t>
            </w:r>
            <w:r w:rsidRPr="00FB035A">
              <w:rPr>
                <w:rFonts w:asciiTheme="minorEastAsia" w:hAnsiTheme="minorEastAsia" w:cs="宋体" w:hint="eastAsia"/>
                <w:kern w:val="0"/>
                <w:szCs w:val="21"/>
              </w:rPr>
              <w:br/>
              <w:t>维修到达现场时间≤72小时（外地）</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4.3</w:t>
            </w:r>
          </w:p>
        </w:tc>
        <w:tc>
          <w:tcPr>
            <w:tcW w:w="2126"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维修支持</w:t>
            </w:r>
          </w:p>
        </w:tc>
        <w:tc>
          <w:tcPr>
            <w:tcW w:w="4820" w:type="dxa"/>
            <w:vAlign w:val="center"/>
          </w:tcPr>
          <w:p w:rsidR="00FB035A" w:rsidRPr="00FB035A" w:rsidRDefault="00FB035A" w:rsidP="00FB035A">
            <w:pPr>
              <w:widowControl/>
              <w:spacing w:line="360" w:lineRule="exact"/>
              <w:jc w:val="left"/>
              <w:rPr>
                <w:rFonts w:asciiTheme="minorEastAsia" w:hAnsiTheme="minorEastAsia" w:cs="宋体"/>
                <w:kern w:val="0"/>
                <w:szCs w:val="21"/>
              </w:rPr>
            </w:pPr>
            <w:r w:rsidRPr="00FB035A">
              <w:rPr>
                <w:rFonts w:asciiTheme="minorEastAsia" w:hAnsiTheme="minorEastAsia" w:cs="宋体" w:hint="eastAsia"/>
                <w:kern w:val="0"/>
                <w:szCs w:val="21"/>
              </w:rPr>
              <w:t>配件供应时间≥3年</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4.4</w:t>
            </w:r>
          </w:p>
        </w:tc>
        <w:tc>
          <w:tcPr>
            <w:tcW w:w="2126"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耗材及零配件</w:t>
            </w:r>
          </w:p>
        </w:tc>
        <w:tc>
          <w:tcPr>
            <w:tcW w:w="4820" w:type="dxa"/>
            <w:vAlign w:val="center"/>
          </w:tcPr>
          <w:p w:rsidR="00FB035A" w:rsidRPr="00FB035A" w:rsidRDefault="00FB035A" w:rsidP="00FB035A">
            <w:pPr>
              <w:widowControl/>
              <w:spacing w:line="360" w:lineRule="exact"/>
              <w:jc w:val="left"/>
              <w:rPr>
                <w:rFonts w:asciiTheme="minorEastAsia" w:hAnsiTheme="minorEastAsia" w:cs="宋体"/>
                <w:kern w:val="0"/>
                <w:szCs w:val="21"/>
              </w:rPr>
            </w:pPr>
            <w:r w:rsidRPr="00FB035A">
              <w:rPr>
                <w:rFonts w:asciiTheme="minorEastAsia" w:hAnsiTheme="minorEastAsia" w:cs="宋体" w:hint="eastAsia"/>
                <w:kern w:val="0"/>
                <w:szCs w:val="21"/>
              </w:rPr>
              <w:t>提供耗材及主要零配件目录（含报价）</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4.5</w:t>
            </w:r>
          </w:p>
        </w:tc>
        <w:tc>
          <w:tcPr>
            <w:tcW w:w="2126"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维修资料</w:t>
            </w:r>
          </w:p>
        </w:tc>
        <w:tc>
          <w:tcPr>
            <w:tcW w:w="4820" w:type="dxa"/>
            <w:vAlign w:val="center"/>
          </w:tcPr>
          <w:p w:rsidR="00FB035A" w:rsidRPr="00FB035A" w:rsidRDefault="00FB035A" w:rsidP="00FB035A">
            <w:pPr>
              <w:widowControl/>
              <w:spacing w:line="360" w:lineRule="exact"/>
              <w:jc w:val="left"/>
              <w:rPr>
                <w:rFonts w:asciiTheme="minorEastAsia" w:hAnsiTheme="minorEastAsia" w:cs="宋体"/>
                <w:kern w:val="0"/>
                <w:szCs w:val="21"/>
              </w:rPr>
            </w:pPr>
            <w:r w:rsidRPr="00FB035A">
              <w:rPr>
                <w:rFonts w:asciiTheme="minorEastAsia" w:hAnsiTheme="minorEastAsia" w:cs="宋体" w:hint="eastAsia"/>
                <w:kern w:val="0"/>
                <w:szCs w:val="21"/>
              </w:rPr>
              <w:t>提供详细操作手册、维修保养手册、安装手册等</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4.6</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维修工具</w:t>
            </w:r>
          </w:p>
        </w:tc>
        <w:tc>
          <w:tcPr>
            <w:tcW w:w="4820" w:type="dxa"/>
            <w:vAlign w:val="center"/>
          </w:tcPr>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hint="eastAsia"/>
                <w:kern w:val="0"/>
                <w:szCs w:val="21"/>
              </w:rPr>
              <w:t>无</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4.7</w:t>
            </w:r>
          </w:p>
        </w:tc>
        <w:tc>
          <w:tcPr>
            <w:tcW w:w="2126"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预防性维修</w:t>
            </w:r>
            <w:r w:rsidRPr="00FB035A">
              <w:rPr>
                <w:rFonts w:asciiTheme="minorEastAsia" w:hAnsiTheme="minorEastAsia"/>
                <w:kern w:val="0"/>
                <w:szCs w:val="21"/>
              </w:rPr>
              <w:br/>
              <w:t>/定期维护保养</w:t>
            </w:r>
          </w:p>
        </w:tc>
        <w:tc>
          <w:tcPr>
            <w:tcW w:w="4820" w:type="dxa"/>
            <w:vAlign w:val="center"/>
          </w:tcPr>
          <w:p w:rsidR="00FB035A" w:rsidRPr="00FB035A" w:rsidRDefault="00FB035A" w:rsidP="00FB035A">
            <w:pPr>
              <w:widowControl/>
              <w:spacing w:line="360" w:lineRule="exact"/>
              <w:jc w:val="left"/>
              <w:rPr>
                <w:rFonts w:asciiTheme="minorEastAsia" w:hAnsiTheme="minorEastAsia"/>
                <w:kern w:val="0"/>
                <w:szCs w:val="21"/>
              </w:rPr>
            </w:pPr>
            <w:r w:rsidRPr="00FB035A">
              <w:rPr>
                <w:rFonts w:asciiTheme="minorEastAsia" w:hAnsiTheme="minorEastAsia"/>
                <w:kern w:val="0"/>
                <w:szCs w:val="21"/>
              </w:rPr>
              <w:t>保修期内提供定期维护保养服务</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kern w:val="0"/>
                <w:szCs w:val="21"/>
              </w:rPr>
            </w:pPr>
            <w:r w:rsidRPr="00FB035A">
              <w:rPr>
                <w:rFonts w:asciiTheme="minorEastAsia" w:hAnsiTheme="minorEastAsia"/>
                <w:kern w:val="0"/>
                <w:szCs w:val="21"/>
              </w:rPr>
              <w:t>4.8</w:t>
            </w:r>
          </w:p>
        </w:tc>
        <w:tc>
          <w:tcPr>
            <w:tcW w:w="2126"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维修密码支持</w:t>
            </w:r>
          </w:p>
        </w:tc>
        <w:tc>
          <w:tcPr>
            <w:tcW w:w="4820" w:type="dxa"/>
            <w:vAlign w:val="center"/>
          </w:tcPr>
          <w:p w:rsidR="00FB035A" w:rsidRPr="00FB035A" w:rsidRDefault="00FB035A" w:rsidP="00FB035A">
            <w:pPr>
              <w:widowControl/>
              <w:spacing w:line="360" w:lineRule="exact"/>
              <w:jc w:val="left"/>
              <w:rPr>
                <w:rFonts w:asciiTheme="minorEastAsia" w:hAnsiTheme="minorEastAsia" w:cs="宋体"/>
                <w:kern w:val="0"/>
                <w:szCs w:val="21"/>
              </w:rPr>
            </w:pPr>
            <w:r w:rsidRPr="00FB035A">
              <w:rPr>
                <w:rFonts w:asciiTheme="minorEastAsia" w:hAnsiTheme="minorEastAsia" w:cs="宋体" w:hint="eastAsia"/>
                <w:kern w:val="0"/>
                <w:szCs w:val="21"/>
              </w:rPr>
              <w:t>无</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4.9</w:t>
            </w:r>
          </w:p>
        </w:tc>
        <w:tc>
          <w:tcPr>
            <w:tcW w:w="2126"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升级</w:t>
            </w:r>
          </w:p>
        </w:tc>
        <w:tc>
          <w:tcPr>
            <w:tcW w:w="4820" w:type="dxa"/>
            <w:vAlign w:val="center"/>
          </w:tcPr>
          <w:p w:rsidR="00FB035A" w:rsidRPr="00FB035A" w:rsidRDefault="00FB035A" w:rsidP="00FB035A">
            <w:pPr>
              <w:widowControl/>
              <w:spacing w:line="360" w:lineRule="exact"/>
              <w:jc w:val="left"/>
              <w:rPr>
                <w:rFonts w:asciiTheme="minorEastAsia" w:hAnsiTheme="minorEastAsia" w:cs="宋体"/>
                <w:kern w:val="0"/>
                <w:szCs w:val="21"/>
              </w:rPr>
            </w:pPr>
            <w:r w:rsidRPr="00FB035A">
              <w:rPr>
                <w:rFonts w:asciiTheme="minorEastAsia" w:hAnsiTheme="minorEastAsia" w:cs="宋体" w:hint="eastAsia"/>
                <w:kern w:val="0"/>
                <w:szCs w:val="21"/>
              </w:rPr>
              <w:t>终身免费软件升级</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4.10</w:t>
            </w:r>
          </w:p>
        </w:tc>
        <w:tc>
          <w:tcPr>
            <w:tcW w:w="2126"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技术培训</w:t>
            </w:r>
          </w:p>
        </w:tc>
        <w:tc>
          <w:tcPr>
            <w:tcW w:w="4820" w:type="dxa"/>
            <w:vAlign w:val="center"/>
          </w:tcPr>
          <w:p w:rsidR="00FB035A" w:rsidRPr="00FB035A" w:rsidRDefault="00FB035A" w:rsidP="00FB035A">
            <w:pPr>
              <w:widowControl/>
              <w:spacing w:line="360" w:lineRule="exact"/>
              <w:jc w:val="left"/>
              <w:rPr>
                <w:rFonts w:asciiTheme="minorEastAsia" w:hAnsiTheme="minorEastAsia" w:cs="宋体"/>
                <w:kern w:val="0"/>
                <w:szCs w:val="21"/>
              </w:rPr>
            </w:pPr>
            <w:r w:rsidRPr="00FB035A">
              <w:rPr>
                <w:rFonts w:asciiTheme="minorEastAsia" w:hAnsiTheme="minorEastAsia" w:cs="宋体" w:hint="eastAsia"/>
                <w:kern w:val="0"/>
                <w:szCs w:val="21"/>
              </w:rPr>
              <w:t>支持</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r w:rsidR="00FB035A" w:rsidRPr="00FB035A" w:rsidTr="00FB035A">
        <w:trPr>
          <w:trHeight w:val="630"/>
        </w:trPr>
        <w:tc>
          <w:tcPr>
            <w:tcW w:w="851"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4.11</w:t>
            </w:r>
          </w:p>
        </w:tc>
        <w:tc>
          <w:tcPr>
            <w:tcW w:w="2126" w:type="dxa"/>
            <w:vAlign w:val="center"/>
          </w:tcPr>
          <w:p w:rsidR="00FB035A" w:rsidRPr="00FB035A" w:rsidRDefault="00FB035A" w:rsidP="00FB035A">
            <w:pPr>
              <w:widowControl/>
              <w:spacing w:line="360" w:lineRule="exact"/>
              <w:jc w:val="center"/>
              <w:rPr>
                <w:rFonts w:asciiTheme="minorEastAsia" w:hAnsiTheme="minorEastAsia" w:cs="宋体"/>
                <w:kern w:val="0"/>
                <w:szCs w:val="21"/>
              </w:rPr>
            </w:pPr>
            <w:r w:rsidRPr="00FB035A">
              <w:rPr>
                <w:rFonts w:asciiTheme="minorEastAsia" w:hAnsiTheme="minorEastAsia" w:cs="宋体" w:hint="eastAsia"/>
                <w:kern w:val="0"/>
                <w:szCs w:val="21"/>
              </w:rPr>
              <w:t>工程师培训</w:t>
            </w:r>
          </w:p>
        </w:tc>
        <w:tc>
          <w:tcPr>
            <w:tcW w:w="4820" w:type="dxa"/>
            <w:vAlign w:val="center"/>
          </w:tcPr>
          <w:p w:rsidR="00FB035A" w:rsidRPr="00FB035A" w:rsidRDefault="00FB035A" w:rsidP="00FB035A">
            <w:pPr>
              <w:widowControl/>
              <w:spacing w:line="360" w:lineRule="exact"/>
              <w:jc w:val="left"/>
              <w:rPr>
                <w:rFonts w:asciiTheme="minorEastAsia" w:hAnsiTheme="minorEastAsia" w:cs="宋体"/>
                <w:kern w:val="0"/>
                <w:szCs w:val="21"/>
              </w:rPr>
            </w:pPr>
            <w:r w:rsidRPr="00FB035A">
              <w:rPr>
                <w:rFonts w:asciiTheme="minorEastAsia" w:hAnsiTheme="minorEastAsia" w:cs="宋体" w:hint="eastAsia"/>
                <w:kern w:val="0"/>
                <w:szCs w:val="21"/>
              </w:rPr>
              <w:t>支持</w:t>
            </w:r>
          </w:p>
        </w:tc>
        <w:tc>
          <w:tcPr>
            <w:tcW w:w="1276" w:type="dxa"/>
            <w:vAlign w:val="center"/>
          </w:tcPr>
          <w:p w:rsidR="00FB035A" w:rsidRPr="00FB035A" w:rsidRDefault="00FB035A" w:rsidP="00FB035A">
            <w:pPr>
              <w:widowControl/>
              <w:spacing w:line="360" w:lineRule="exact"/>
              <w:jc w:val="center"/>
              <w:rPr>
                <w:rFonts w:asciiTheme="minorEastAsia" w:hAnsiTheme="minorEastAsia"/>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w:t>
      </w:r>
      <w:r>
        <w:rPr>
          <w:rFonts w:asciiTheme="minorEastAsia" w:hAnsiTheme="minorEastAsia" w:cs="Times New Roman" w:hint="eastAsia"/>
          <w:kern w:val="0"/>
          <w:sz w:val="24"/>
          <w:szCs w:val="24"/>
          <w:lang w:val="zh-CN"/>
        </w:rPr>
        <w:lastRenderedPageBreak/>
        <w:t>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w:t>
      </w:r>
      <w:r w:rsidR="00004634" w:rsidRPr="00C408AE">
        <w:rPr>
          <w:rFonts w:asciiTheme="minorEastAsia" w:hAnsiTheme="minorEastAsia" w:hint="eastAsia"/>
          <w:sz w:val="24"/>
          <w:szCs w:val="24"/>
        </w:rPr>
        <w:lastRenderedPageBreak/>
        <w:t>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2549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CD605F" w:rsidRDefault="00AF0759" w:rsidP="00895983">
            <w:pPr>
              <w:adjustRightInd w:val="0"/>
              <w:snapToGrid w:val="0"/>
              <w:spacing w:line="440" w:lineRule="exact"/>
              <w:rPr>
                <w:rFonts w:asciiTheme="minorEastAsia" w:eastAsiaTheme="minorEastAsia" w:hAnsiTheme="minorEastAsia"/>
                <w:sz w:val="21"/>
                <w:szCs w:val="21"/>
              </w:rPr>
            </w:pPr>
            <w:r w:rsidRPr="00CD605F">
              <w:rPr>
                <w:rFonts w:asciiTheme="minorEastAsia" w:eastAsiaTheme="minorEastAsia" w:hAnsiTheme="minorEastAsia" w:cs="宋体" w:hint="eastAsia"/>
                <w:sz w:val="21"/>
                <w:szCs w:val="21"/>
              </w:rPr>
              <w:t>★</w:t>
            </w:r>
            <w:r w:rsidR="00706BF8" w:rsidRPr="00A0502F">
              <w:rPr>
                <w:rFonts w:asciiTheme="minorEastAsia" w:eastAsiaTheme="minorEastAsia" w:hAnsiTheme="minorEastAsia"/>
                <w:sz w:val="21"/>
                <w:szCs w:val="21"/>
              </w:rPr>
              <w:t>仪器能够自动扫描的SPR角度范围达到35度，实现测量完整的SPR曲线，以用于拟合厚度和折射率</w:t>
            </w:r>
          </w:p>
        </w:tc>
        <w:tc>
          <w:tcPr>
            <w:tcW w:w="708" w:type="dxa"/>
            <w:vAlign w:val="center"/>
            <w:hideMark/>
          </w:tcPr>
          <w:p w:rsidR="00AB4A4E" w:rsidRPr="00AB4A4E" w:rsidRDefault="00EB656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06BF8" w:rsidRPr="00AB4A4E" w:rsidTr="00222099">
        <w:trPr>
          <w:trHeight w:val="330"/>
        </w:trPr>
        <w:tc>
          <w:tcPr>
            <w:tcW w:w="708" w:type="dxa"/>
            <w:vMerge/>
            <w:vAlign w:val="center"/>
            <w:hideMark/>
          </w:tcPr>
          <w:p w:rsidR="00706BF8" w:rsidRPr="00AB4A4E" w:rsidRDefault="00706BF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06BF8" w:rsidRPr="00AB4A4E" w:rsidRDefault="00706BF8" w:rsidP="00895983">
            <w:pPr>
              <w:adjustRightInd w:val="0"/>
              <w:snapToGrid w:val="0"/>
              <w:spacing w:line="440" w:lineRule="exact"/>
              <w:jc w:val="center"/>
              <w:rPr>
                <w:rFonts w:asciiTheme="minorEastAsia" w:hAnsiTheme="minorEastAsia"/>
                <w:szCs w:val="21"/>
              </w:rPr>
            </w:pPr>
          </w:p>
        </w:tc>
        <w:tc>
          <w:tcPr>
            <w:tcW w:w="6946" w:type="dxa"/>
            <w:noWrap/>
            <w:hideMark/>
          </w:tcPr>
          <w:p w:rsidR="00706BF8" w:rsidRPr="00CD605F" w:rsidRDefault="00706BF8" w:rsidP="00706BF8">
            <w:pPr>
              <w:adjustRightInd w:val="0"/>
              <w:snapToGrid w:val="0"/>
              <w:spacing w:line="440" w:lineRule="exact"/>
              <w:rPr>
                <w:rFonts w:asciiTheme="minorEastAsia" w:hAnsiTheme="minorEastAsia" w:cs="宋体"/>
                <w:szCs w:val="21"/>
              </w:rPr>
            </w:pPr>
            <w:r w:rsidRPr="00CD605F">
              <w:rPr>
                <w:rFonts w:asciiTheme="minorEastAsia" w:eastAsiaTheme="minorEastAsia" w:hAnsiTheme="minorEastAsia" w:cs="宋体" w:hint="eastAsia"/>
                <w:sz w:val="21"/>
                <w:szCs w:val="21"/>
              </w:rPr>
              <w:t>★</w:t>
            </w:r>
            <w:r w:rsidRPr="00A0502F">
              <w:rPr>
                <w:rFonts w:asciiTheme="minorEastAsia" w:eastAsiaTheme="minorEastAsia" w:hAnsiTheme="minorEastAsia"/>
                <w:sz w:val="21"/>
                <w:szCs w:val="21"/>
              </w:rPr>
              <w:t>在相同设置的情况下（相同的棱镜和传感器芯片），仪器须能够在气相和液相下测量</w:t>
            </w:r>
          </w:p>
        </w:tc>
        <w:tc>
          <w:tcPr>
            <w:tcW w:w="708" w:type="dxa"/>
            <w:vAlign w:val="center"/>
            <w:hideMark/>
          </w:tcPr>
          <w:p w:rsidR="00706BF8" w:rsidRDefault="00EB6560"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CA4791" w:rsidP="00895983">
            <w:pPr>
              <w:adjustRightInd w:val="0"/>
              <w:snapToGrid w:val="0"/>
              <w:spacing w:line="440" w:lineRule="exact"/>
              <w:rPr>
                <w:rFonts w:asciiTheme="minorEastAsia" w:eastAsiaTheme="minorEastAsia" w:hAnsiTheme="minorEastAsia" w:cs="宋体"/>
                <w:sz w:val="21"/>
                <w:szCs w:val="21"/>
              </w:rPr>
            </w:pPr>
            <w:r w:rsidRPr="00CD605F">
              <w:rPr>
                <w:rFonts w:asciiTheme="minorEastAsia" w:eastAsiaTheme="minorEastAsia" w:hAnsiTheme="minorEastAsia" w:cs="宋体" w:hint="eastAsia"/>
                <w:sz w:val="21"/>
                <w:szCs w:val="21"/>
              </w:rPr>
              <w:t>★</w:t>
            </w:r>
            <w:r w:rsidR="00706BF8" w:rsidRPr="00A0502F">
              <w:rPr>
                <w:rFonts w:asciiTheme="minorEastAsia" w:eastAsiaTheme="minorEastAsia" w:hAnsiTheme="minorEastAsia"/>
                <w:sz w:val="21"/>
                <w:szCs w:val="21"/>
              </w:rPr>
              <w:t>灵敏度：1μRIU（折射率）；1pg/mm</w:t>
            </w:r>
            <w:r w:rsidR="00706BF8" w:rsidRPr="00A0502F">
              <w:rPr>
                <w:rFonts w:asciiTheme="minorEastAsia" w:eastAsiaTheme="minorEastAsia" w:hAnsiTheme="minorEastAsia"/>
                <w:sz w:val="21"/>
                <w:szCs w:val="21"/>
                <w:vertAlign w:val="superscript"/>
              </w:rPr>
              <w:t>2</w:t>
            </w:r>
            <w:r w:rsidR="00706BF8" w:rsidRPr="00A0502F">
              <w:rPr>
                <w:rFonts w:asciiTheme="minorEastAsia" w:eastAsiaTheme="minorEastAsia" w:hAnsiTheme="minorEastAsia"/>
                <w:sz w:val="21"/>
                <w:szCs w:val="21"/>
              </w:rPr>
              <w:t xml:space="preserve"> (蛋白质表面覆盖度）；检测的最小分子：气相下，氢气（2 Da）；液相下，最小分子量&lt;100 Da</w:t>
            </w:r>
          </w:p>
        </w:tc>
        <w:tc>
          <w:tcPr>
            <w:tcW w:w="708" w:type="dxa"/>
            <w:vAlign w:val="center"/>
            <w:hideMark/>
          </w:tcPr>
          <w:p w:rsidR="00CA4791" w:rsidRPr="00AB4A4E" w:rsidRDefault="00EB6560" w:rsidP="0035236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CA4791" w:rsidP="00895983">
            <w:pPr>
              <w:adjustRightInd w:val="0"/>
              <w:snapToGrid w:val="0"/>
              <w:spacing w:line="440" w:lineRule="exact"/>
              <w:rPr>
                <w:rFonts w:asciiTheme="minorEastAsia" w:eastAsiaTheme="minorEastAsia" w:hAnsiTheme="minorEastAsia" w:cs="宋体"/>
                <w:sz w:val="21"/>
                <w:szCs w:val="21"/>
              </w:rPr>
            </w:pPr>
            <w:r w:rsidRPr="00CD605F">
              <w:rPr>
                <w:rFonts w:asciiTheme="minorEastAsia" w:eastAsiaTheme="minorEastAsia" w:hAnsiTheme="minorEastAsia" w:cs="宋体" w:hint="eastAsia"/>
                <w:sz w:val="21"/>
                <w:szCs w:val="21"/>
              </w:rPr>
              <w:t>★</w:t>
            </w:r>
            <w:r w:rsidR="00706BF8" w:rsidRPr="00A0502F">
              <w:rPr>
                <w:rFonts w:asciiTheme="minorEastAsia" w:eastAsiaTheme="minorEastAsia" w:hAnsiTheme="minorEastAsia"/>
                <w:sz w:val="21"/>
                <w:szCs w:val="21"/>
              </w:rPr>
              <w:t>折射率范围：1.00-1.40（测量本体环境），可以通过额外波长进行扩大</w:t>
            </w:r>
          </w:p>
        </w:tc>
        <w:tc>
          <w:tcPr>
            <w:tcW w:w="708" w:type="dxa"/>
            <w:vAlign w:val="center"/>
            <w:hideMark/>
          </w:tcPr>
          <w:p w:rsidR="00CA4791" w:rsidRPr="00AB4A4E" w:rsidRDefault="00EB6560" w:rsidP="0035236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CA4791" w:rsidP="00895983">
            <w:pPr>
              <w:adjustRightInd w:val="0"/>
              <w:snapToGrid w:val="0"/>
              <w:spacing w:line="440" w:lineRule="exact"/>
              <w:rPr>
                <w:rFonts w:asciiTheme="minorEastAsia" w:eastAsiaTheme="minorEastAsia" w:hAnsiTheme="minorEastAsia" w:cs="宋体"/>
                <w:sz w:val="21"/>
                <w:szCs w:val="21"/>
              </w:rPr>
            </w:pPr>
            <w:r w:rsidRPr="007B7CAE">
              <w:rPr>
                <w:rFonts w:asciiTheme="minorEastAsia" w:eastAsiaTheme="minorEastAsia" w:hAnsiTheme="minorEastAsia" w:hint="eastAsia"/>
                <w:color w:val="000000"/>
                <w:sz w:val="21"/>
                <w:szCs w:val="21"/>
              </w:rPr>
              <w:t>★</w:t>
            </w:r>
            <w:r w:rsidR="00706BF8" w:rsidRPr="00706BF8">
              <w:rPr>
                <w:rFonts w:asciiTheme="minorEastAsia" w:eastAsiaTheme="minorEastAsia" w:hAnsiTheme="minorEastAsia"/>
                <w:color w:val="000000"/>
                <w:sz w:val="21"/>
                <w:szCs w:val="21"/>
              </w:rPr>
              <w:t>测量范围，厚度：从埃到微米（具体范围取决于材料的折射率）；动力学: ka = 10</w:t>
            </w:r>
            <w:r w:rsidR="00706BF8" w:rsidRPr="00706BF8">
              <w:rPr>
                <w:rFonts w:asciiTheme="minorEastAsia" w:eastAsiaTheme="minorEastAsia" w:hAnsiTheme="minorEastAsia"/>
                <w:color w:val="000000"/>
                <w:sz w:val="21"/>
                <w:szCs w:val="21"/>
                <w:vertAlign w:val="superscript"/>
              </w:rPr>
              <w:t>3</w:t>
            </w:r>
            <w:r w:rsidR="00706BF8" w:rsidRPr="00706BF8">
              <w:rPr>
                <w:rFonts w:asciiTheme="minorEastAsia" w:eastAsiaTheme="minorEastAsia" w:hAnsiTheme="minorEastAsia"/>
                <w:color w:val="000000"/>
                <w:sz w:val="21"/>
                <w:szCs w:val="21"/>
              </w:rPr>
              <w:t>–10</w:t>
            </w:r>
            <w:r w:rsidR="00706BF8" w:rsidRPr="00706BF8">
              <w:rPr>
                <w:rFonts w:asciiTheme="minorEastAsia" w:eastAsiaTheme="minorEastAsia" w:hAnsiTheme="minorEastAsia"/>
                <w:color w:val="000000"/>
                <w:sz w:val="21"/>
                <w:szCs w:val="21"/>
                <w:vertAlign w:val="superscript"/>
              </w:rPr>
              <w:t>8</w:t>
            </w:r>
            <w:r w:rsidR="00706BF8" w:rsidRPr="00706BF8">
              <w:rPr>
                <w:rFonts w:asciiTheme="minorEastAsia" w:eastAsiaTheme="minorEastAsia" w:hAnsiTheme="minorEastAsia"/>
                <w:color w:val="000000"/>
                <w:sz w:val="21"/>
                <w:szCs w:val="21"/>
              </w:rPr>
              <w:t xml:space="preserve"> 1/(M*s)，kd = 10</w:t>
            </w:r>
            <w:r w:rsidR="00706BF8" w:rsidRPr="00706BF8">
              <w:rPr>
                <w:rFonts w:asciiTheme="minorEastAsia" w:eastAsiaTheme="minorEastAsia" w:hAnsiTheme="minorEastAsia"/>
                <w:color w:val="000000"/>
                <w:sz w:val="21"/>
                <w:szCs w:val="21"/>
                <w:vertAlign w:val="superscript"/>
              </w:rPr>
              <w:t>-7</w:t>
            </w:r>
            <w:r w:rsidR="00706BF8" w:rsidRPr="00706BF8">
              <w:rPr>
                <w:rFonts w:asciiTheme="minorEastAsia" w:eastAsiaTheme="minorEastAsia" w:hAnsiTheme="minorEastAsia"/>
                <w:color w:val="000000"/>
                <w:sz w:val="21"/>
                <w:szCs w:val="21"/>
              </w:rPr>
              <w:t xml:space="preserve"> –0.1 1/s，KD = 10</w:t>
            </w:r>
            <w:r w:rsidR="00706BF8" w:rsidRPr="00706BF8">
              <w:rPr>
                <w:rFonts w:asciiTheme="minorEastAsia" w:eastAsiaTheme="minorEastAsia" w:hAnsiTheme="minorEastAsia"/>
                <w:color w:val="000000"/>
                <w:sz w:val="21"/>
                <w:szCs w:val="21"/>
                <w:vertAlign w:val="superscript"/>
              </w:rPr>
              <w:t>-12</w:t>
            </w:r>
            <w:r w:rsidR="00706BF8" w:rsidRPr="00706BF8">
              <w:rPr>
                <w:rFonts w:asciiTheme="minorEastAsia" w:eastAsiaTheme="minorEastAsia" w:hAnsiTheme="minorEastAsia"/>
                <w:color w:val="000000"/>
                <w:sz w:val="21"/>
                <w:szCs w:val="21"/>
              </w:rPr>
              <w:t>–10</w:t>
            </w:r>
            <w:r w:rsidR="00706BF8" w:rsidRPr="00706BF8">
              <w:rPr>
                <w:rFonts w:asciiTheme="minorEastAsia" w:eastAsiaTheme="minorEastAsia" w:hAnsiTheme="minorEastAsia"/>
                <w:color w:val="000000"/>
                <w:sz w:val="21"/>
                <w:szCs w:val="21"/>
                <w:vertAlign w:val="superscript"/>
              </w:rPr>
              <w:t>-3</w:t>
            </w:r>
            <w:r w:rsidR="00706BF8" w:rsidRPr="00706BF8">
              <w:rPr>
                <w:rFonts w:asciiTheme="minorEastAsia" w:eastAsiaTheme="minorEastAsia" w:hAnsiTheme="minorEastAsia"/>
                <w:color w:val="000000"/>
                <w:sz w:val="21"/>
                <w:szCs w:val="21"/>
              </w:rPr>
              <w:t>M</w:t>
            </w:r>
          </w:p>
        </w:tc>
        <w:tc>
          <w:tcPr>
            <w:tcW w:w="708" w:type="dxa"/>
            <w:vAlign w:val="center"/>
            <w:hideMark/>
          </w:tcPr>
          <w:p w:rsidR="00CA4791" w:rsidRPr="00AB4A4E" w:rsidRDefault="00EB6560" w:rsidP="0035236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CA4791" w:rsidRPr="00AB4A4E" w:rsidTr="00222099">
        <w:trPr>
          <w:trHeight w:val="330"/>
        </w:trPr>
        <w:tc>
          <w:tcPr>
            <w:tcW w:w="708" w:type="dxa"/>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4791" w:rsidRPr="00AB4A4E" w:rsidRDefault="00CA479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A4791" w:rsidRPr="00CD605F" w:rsidRDefault="00706BF8" w:rsidP="00895983">
            <w:pPr>
              <w:adjustRightInd w:val="0"/>
              <w:snapToGrid w:val="0"/>
              <w:spacing w:line="440" w:lineRule="exact"/>
              <w:rPr>
                <w:rFonts w:asciiTheme="minorEastAsia" w:eastAsiaTheme="minorEastAsia" w:hAnsiTheme="minorEastAsia" w:cs="宋体"/>
                <w:sz w:val="21"/>
                <w:szCs w:val="21"/>
              </w:rPr>
            </w:pPr>
            <w:r w:rsidRPr="00A0502F">
              <w:rPr>
                <w:rFonts w:asciiTheme="minorEastAsia" w:eastAsiaTheme="minorEastAsia" w:hAnsiTheme="minorEastAsia"/>
                <w:sz w:val="21"/>
                <w:szCs w:val="21"/>
              </w:rPr>
              <w:t>仪器基于多参数的表面等离子体共振技术，能够实现实时性和无标记测量分子间相互作用</w:t>
            </w:r>
          </w:p>
        </w:tc>
        <w:tc>
          <w:tcPr>
            <w:tcW w:w="708" w:type="dxa"/>
            <w:vAlign w:val="center"/>
            <w:hideMark/>
          </w:tcPr>
          <w:p w:rsidR="00CA4791" w:rsidRPr="00AB4A4E" w:rsidRDefault="00EB6560" w:rsidP="0035236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EB6560" w:rsidRPr="00CD605F" w:rsidRDefault="00EB6560" w:rsidP="00895983">
            <w:pPr>
              <w:adjustRightInd w:val="0"/>
              <w:snapToGrid w:val="0"/>
              <w:spacing w:line="440" w:lineRule="exact"/>
              <w:rPr>
                <w:rFonts w:asciiTheme="minorEastAsia" w:eastAsiaTheme="minorEastAsia" w:hAnsiTheme="minorEastAsia" w:cs="宋体"/>
                <w:sz w:val="21"/>
                <w:szCs w:val="21"/>
              </w:rPr>
            </w:pPr>
            <w:r w:rsidRPr="00A0502F">
              <w:rPr>
                <w:rFonts w:asciiTheme="minorEastAsia" w:eastAsiaTheme="minorEastAsia" w:hAnsiTheme="minorEastAsia"/>
                <w:sz w:val="21"/>
                <w:szCs w:val="21"/>
              </w:rPr>
              <w:t>（可升级项）仪器可升级为每个流体通道配置两束不同波长的激光（仪器中共配置四束光源）</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6946" w:type="dxa"/>
            <w:noWrap/>
            <w:hideMark/>
          </w:tcPr>
          <w:p w:rsidR="00EB6560" w:rsidRPr="00CD605F" w:rsidRDefault="00EB6560" w:rsidP="00895983">
            <w:pPr>
              <w:adjustRightInd w:val="0"/>
              <w:snapToGrid w:val="0"/>
              <w:spacing w:line="440" w:lineRule="exact"/>
              <w:rPr>
                <w:rFonts w:asciiTheme="minorEastAsia" w:eastAsiaTheme="minorEastAsia" w:hAnsiTheme="minorEastAsia" w:cs="宋体"/>
                <w:sz w:val="21"/>
                <w:szCs w:val="21"/>
              </w:rPr>
            </w:pPr>
            <w:r w:rsidRPr="00A0502F">
              <w:rPr>
                <w:rFonts w:asciiTheme="minorEastAsia" w:eastAsiaTheme="minorEastAsia" w:hAnsiTheme="minorEastAsia"/>
                <w:sz w:val="21"/>
                <w:szCs w:val="21"/>
              </w:rPr>
              <w:t>仪器可测量600nm以上的更厚的样品层，比如活的细胞</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6946" w:type="dxa"/>
            <w:noWrap/>
            <w:hideMark/>
          </w:tcPr>
          <w:p w:rsidR="00EB6560" w:rsidRPr="008426B5" w:rsidRDefault="00EB6560" w:rsidP="00895983">
            <w:pPr>
              <w:adjustRightInd w:val="0"/>
              <w:snapToGrid w:val="0"/>
              <w:spacing w:line="440" w:lineRule="exact"/>
              <w:rPr>
                <w:rFonts w:ascii="宋体" w:hAnsi="宋体" w:cs="宋体"/>
                <w:sz w:val="21"/>
                <w:szCs w:val="21"/>
              </w:rPr>
            </w:pPr>
            <w:r w:rsidRPr="00A0502F">
              <w:rPr>
                <w:rFonts w:asciiTheme="minorEastAsia" w:eastAsiaTheme="minorEastAsia" w:hAnsiTheme="minorEastAsia"/>
                <w:sz w:val="21"/>
                <w:szCs w:val="21"/>
              </w:rPr>
              <w:t>仪器须能够在多种不同材料的涂层上开展工作，比如：纤维素、PS、PET、PP、SiO</w:t>
            </w:r>
            <w:r w:rsidRPr="00A0502F">
              <w:rPr>
                <w:rFonts w:asciiTheme="minorEastAsia" w:eastAsiaTheme="minorEastAsia" w:hAnsiTheme="minorEastAsia"/>
                <w:sz w:val="21"/>
                <w:szCs w:val="21"/>
                <w:vertAlign w:val="subscript"/>
              </w:rPr>
              <w:t>2</w:t>
            </w:r>
            <w:r w:rsidRPr="00A0502F">
              <w:rPr>
                <w:rFonts w:asciiTheme="minorEastAsia" w:eastAsiaTheme="minorEastAsia" w:hAnsiTheme="minorEastAsia"/>
                <w:sz w:val="21"/>
                <w:szCs w:val="21"/>
              </w:rPr>
              <w:t>、TiO</w:t>
            </w:r>
            <w:r w:rsidRPr="00A0502F">
              <w:rPr>
                <w:rFonts w:asciiTheme="minorEastAsia" w:eastAsiaTheme="minorEastAsia" w:hAnsiTheme="minorEastAsia"/>
                <w:sz w:val="21"/>
                <w:szCs w:val="21"/>
                <w:vertAlign w:val="subscript"/>
              </w:rPr>
              <w:t>2</w:t>
            </w:r>
            <w:r w:rsidRPr="00A0502F">
              <w:rPr>
                <w:rFonts w:asciiTheme="minorEastAsia" w:eastAsiaTheme="minorEastAsia" w:hAnsiTheme="minorEastAsia"/>
                <w:sz w:val="21"/>
                <w:szCs w:val="21"/>
              </w:rPr>
              <w:t>、Cu、 Ag、 Al</w:t>
            </w:r>
            <w:r w:rsidRPr="00A0502F">
              <w:rPr>
                <w:rFonts w:asciiTheme="minorEastAsia" w:eastAsiaTheme="minorEastAsia" w:hAnsiTheme="minorEastAsia"/>
                <w:sz w:val="21"/>
                <w:szCs w:val="21"/>
                <w:vertAlign w:val="subscript"/>
              </w:rPr>
              <w:t>2</w:t>
            </w:r>
            <w:r w:rsidRPr="00A0502F">
              <w:rPr>
                <w:rFonts w:asciiTheme="minorEastAsia" w:eastAsiaTheme="minorEastAsia" w:hAnsiTheme="minorEastAsia"/>
                <w:sz w:val="21"/>
                <w:szCs w:val="21"/>
              </w:rPr>
              <w:t>O</w:t>
            </w:r>
            <w:r w:rsidRPr="00A0502F">
              <w:rPr>
                <w:rFonts w:asciiTheme="minorEastAsia" w:eastAsiaTheme="minorEastAsia" w:hAnsiTheme="minorEastAsia"/>
                <w:sz w:val="21"/>
                <w:szCs w:val="21"/>
                <w:vertAlign w:val="subscript"/>
              </w:rPr>
              <w:t>3</w:t>
            </w:r>
            <w:r w:rsidRPr="00A0502F">
              <w:rPr>
                <w:rFonts w:asciiTheme="minorEastAsia" w:eastAsiaTheme="minorEastAsia" w:hAnsiTheme="minorEastAsia"/>
                <w:sz w:val="21"/>
                <w:szCs w:val="21"/>
              </w:rPr>
              <w:t>……</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6946" w:type="dxa"/>
            <w:noWrap/>
            <w:hideMark/>
          </w:tcPr>
          <w:p w:rsidR="00EB6560" w:rsidRPr="008426B5" w:rsidRDefault="00EB6560" w:rsidP="00895983">
            <w:pPr>
              <w:adjustRightInd w:val="0"/>
              <w:snapToGrid w:val="0"/>
              <w:spacing w:line="440" w:lineRule="exact"/>
              <w:rPr>
                <w:rFonts w:ascii="宋体" w:hAnsi="宋体" w:cs="宋体"/>
                <w:sz w:val="21"/>
                <w:szCs w:val="21"/>
              </w:rPr>
            </w:pPr>
            <w:r w:rsidRPr="00A0502F">
              <w:rPr>
                <w:rFonts w:asciiTheme="minorEastAsia" w:eastAsiaTheme="minorEastAsia" w:hAnsiTheme="minorEastAsia"/>
                <w:sz w:val="21"/>
                <w:szCs w:val="21"/>
              </w:rPr>
              <w:t>可选的电化学流通池实现了电化学信号和SPR信号的同步测量</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6946" w:type="dxa"/>
            <w:noWrap/>
            <w:hideMark/>
          </w:tcPr>
          <w:p w:rsidR="00EB6560" w:rsidRPr="008426B5" w:rsidRDefault="00EB6560" w:rsidP="00895983">
            <w:pPr>
              <w:adjustRightInd w:val="0"/>
              <w:snapToGrid w:val="0"/>
              <w:spacing w:line="440" w:lineRule="exact"/>
              <w:rPr>
                <w:rFonts w:ascii="宋体" w:hAnsi="宋体" w:cs="宋体"/>
                <w:sz w:val="21"/>
                <w:szCs w:val="21"/>
              </w:rPr>
            </w:pPr>
            <w:r w:rsidRPr="00A0502F">
              <w:rPr>
                <w:rFonts w:asciiTheme="minorEastAsia" w:eastAsiaTheme="minorEastAsia" w:hAnsiTheme="minorEastAsia"/>
                <w:sz w:val="21"/>
                <w:szCs w:val="21"/>
              </w:rPr>
              <w:t>噪音：短期噪音0.3 μRIU，基线飘移（长期）&lt; 1μRIU/min</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6946" w:type="dxa"/>
            <w:noWrap/>
            <w:hideMark/>
          </w:tcPr>
          <w:p w:rsidR="00EB6560" w:rsidRPr="008426B5" w:rsidRDefault="00EB6560" w:rsidP="00895983">
            <w:pPr>
              <w:adjustRightInd w:val="0"/>
              <w:snapToGrid w:val="0"/>
              <w:spacing w:line="440" w:lineRule="exact"/>
              <w:rPr>
                <w:rFonts w:ascii="宋体" w:hAnsi="宋体" w:cs="宋体"/>
                <w:sz w:val="21"/>
                <w:szCs w:val="21"/>
              </w:rPr>
            </w:pPr>
            <w:r w:rsidRPr="00A0502F">
              <w:rPr>
                <w:rFonts w:asciiTheme="minorEastAsia" w:eastAsiaTheme="minorEastAsia" w:hAnsiTheme="minorEastAsia"/>
                <w:sz w:val="21"/>
                <w:szCs w:val="21"/>
              </w:rPr>
              <w:t>能够在原位和非原位下修饰芯片涂层</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6946" w:type="dxa"/>
            <w:noWrap/>
            <w:hideMark/>
          </w:tcPr>
          <w:p w:rsidR="00EB6560" w:rsidRPr="008426B5" w:rsidRDefault="00EB6560" w:rsidP="00895983">
            <w:pPr>
              <w:adjustRightInd w:val="0"/>
              <w:snapToGrid w:val="0"/>
              <w:spacing w:line="440" w:lineRule="exact"/>
              <w:rPr>
                <w:rFonts w:ascii="宋体" w:hAnsi="宋体" w:cs="宋体"/>
                <w:sz w:val="21"/>
                <w:szCs w:val="21"/>
              </w:rPr>
            </w:pPr>
            <w:r w:rsidRPr="00A0502F">
              <w:rPr>
                <w:rFonts w:asciiTheme="minorEastAsia" w:eastAsiaTheme="minorEastAsia" w:hAnsiTheme="minorEastAsia"/>
                <w:sz w:val="21"/>
                <w:szCs w:val="21"/>
              </w:rPr>
              <w:t>将分子固定在芯片表面上时，具有可选的外部芯片夹持器供仪器使用</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6946" w:type="dxa"/>
            <w:noWrap/>
            <w:hideMark/>
          </w:tcPr>
          <w:p w:rsidR="00EB6560" w:rsidRPr="008426B5" w:rsidRDefault="00EB6560" w:rsidP="00895983">
            <w:pPr>
              <w:adjustRightInd w:val="0"/>
              <w:snapToGrid w:val="0"/>
              <w:spacing w:line="440" w:lineRule="exact"/>
              <w:rPr>
                <w:rFonts w:ascii="宋体" w:hAnsi="宋体" w:cs="宋体"/>
                <w:sz w:val="21"/>
                <w:szCs w:val="21"/>
              </w:rPr>
            </w:pPr>
            <w:r w:rsidRPr="00A0502F">
              <w:rPr>
                <w:rFonts w:asciiTheme="minorEastAsia" w:eastAsiaTheme="minorEastAsia" w:hAnsiTheme="minorEastAsia"/>
                <w:sz w:val="21"/>
                <w:szCs w:val="21"/>
              </w:rPr>
              <w:t>芯片夹持器允许在不使用任何工具的情况下实现快速和容易的更换芯片</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B6560" w:rsidRPr="00AB4A4E" w:rsidTr="00222099">
        <w:trPr>
          <w:trHeight w:val="330"/>
        </w:trPr>
        <w:tc>
          <w:tcPr>
            <w:tcW w:w="708" w:type="dxa"/>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B6560" w:rsidRPr="00AB4A4E" w:rsidRDefault="00EB6560" w:rsidP="00895983">
            <w:pPr>
              <w:adjustRightInd w:val="0"/>
              <w:snapToGrid w:val="0"/>
              <w:spacing w:line="440" w:lineRule="exact"/>
              <w:jc w:val="center"/>
              <w:rPr>
                <w:rFonts w:asciiTheme="minorEastAsia" w:hAnsiTheme="minorEastAsia"/>
                <w:szCs w:val="21"/>
              </w:rPr>
            </w:pPr>
          </w:p>
        </w:tc>
        <w:tc>
          <w:tcPr>
            <w:tcW w:w="6946" w:type="dxa"/>
            <w:noWrap/>
            <w:hideMark/>
          </w:tcPr>
          <w:p w:rsidR="00EB6560" w:rsidRPr="008426B5" w:rsidRDefault="00EB6560" w:rsidP="00895983">
            <w:pPr>
              <w:adjustRightInd w:val="0"/>
              <w:snapToGrid w:val="0"/>
              <w:spacing w:line="440" w:lineRule="exact"/>
              <w:rPr>
                <w:rFonts w:ascii="宋体" w:hAnsi="宋体" w:cs="宋体"/>
                <w:sz w:val="21"/>
                <w:szCs w:val="21"/>
              </w:rPr>
            </w:pPr>
            <w:r w:rsidRPr="00A0502F">
              <w:rPr>
                <w:rFonts w:asciiTheme="minorEastAsia" w:eastAsiaTheme="minorEastAsia" w:hAnsiTheme="minorEastAsia"/>
                <w:bCs/>
                <w:sz w:val="21"/>
                <w:szCs w:val="21"/>
              </w:rPr>
              <w:t>光源：旋转激光束，激光波长670nm，共配置两束激光</w:t>
            </w:r>
          </w:p>
        </w:tc>
        <w:tc>
          <w:tcPr>
            <w:tcW w:w="708" w:type="dxa"/>
            <w:vAlign w:val="center"/>
            <w:hideMark/>
          </w:tcPr>
          <w:p w:rsidR="00EB6560" w:rsidRPr="00AB4A4E" w:rsidRDefault="00EB6560" w:rsidP="004247A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w:t>
            </w:r>
            <w:r w:rsidRPr="00AB4A4E">
              <w:rPr>
                <w:rFonts w:asciiTheme="minorEastAsia" w:eastAsiaTheme="minorEastAsia" w:hAnsiTheme="minorEastAsia" w:hint="eastAsia"/>
                <w:sz w:val="21"/>
                <w:szCs w:val="21"/>
              </w:rPr>
              <w:lastRenderedPageBreak/>
              <w:t>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2549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91062">
              <w:rPr>
                <w:rFonts w:ascii="宋体" w:eastAsia="宋体" w:hAnsi="宋体" w:cs="Times New Roman" w:hint="eastAsia"/>
                <w:bCs/>
                <w:spacing w:val="48"/>
                <w:kern w:val="0"/>
                <w:szCs w:val="21"/>
                <w:fitText w:val="1170" w:id="1190323200"/>
              </w:rPr>
              <w:t>单位名</w:t>
            </w:r>
            <w:r w:rsidRPr="0009106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单位名</w:t>
            </w:r>
            <w:r w:rsidRPr="0009106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12"/>
                <w:kern w:val="0"/>
                <w:szCs w:val="21"/>
                <w:fitText w:val="1170" w:id="1190323200"/>
              </w:rPr>
              <w:t>法定代表</w:t>
            </w:r>
            <w:r w:rsidRPr="0009106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12"/>
                <w:kern w:val="0"/>
                <w:szCs w:val="21"/>
                <w:fitText w:val="1170" w:id="1190323200"/>
              </w:rPr>
              <w:t>法定代表</w:t>
            </w:r>
            <w:r w:rsidRPr="0009106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12"/>
                <w:kern w:val="0"/>
                <w:szCs w:val="21"/>
                <w:fitText w:val="1170" w:id="1190323200"/>
              </w:rPr>
              <w:t>委托代理</w:t>
            </w:r>
            <w:r w:rsidRPr="0009106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12"/>
                <w:kern w:val="0"/>
                <w:szCs w:val="21"/>
                <w:fitText w:val="1170" w:id="1190323200"/>
              </w:rPr>
              <w:t>委托代理</w:t>
            </w:r>
            <w:r w:rsidRPr="0009106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120"/>
                <w:kern w:val="0"/>
                <w:szCs w:val="21"/>
                <w:fitText w:val="1170" w:id="1190323200"/>
              </w:rPr>
              <w:t>联系</w:t>
            </w:r>
            <w:r w:rsidRPr="0009106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120"/>
                <w:kern w:val="0"/>
                <w:szCs w:val="21"/>
                <w:fitText w:val="1170" w:id="1190323200"/>
              </w:rPr>
              <w:t>联系</w:t>
            </w:r>
            <w:r w:rsidRPr="0009106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联系电</w:t>
            </w:r>
            <w:r w:rsidRPr="0009106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联系电</w:t>
            </w:r>
            <w:r w:rsidRPr="0009106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通讯地</w:t>
            </w:r>
            <w:r w:rsidRPr="0009106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通讯地</w:t>
            </w:r>
            <w:r w:rsidRPr="0009106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邮政编</w:t>
            </w:r>
            <w:r w:rsidRPr="0009106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邮政编</w:t>
            </w:r>
            <w:r w:rsidRPr="0009106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付款单</w:t>
            </w:r>
            <w:r w:rsidRPr="0009106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开户名</w:t>
            </w:r>
            <w:r w:rsidRPr="0009106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开户银</w:t>
            </w:r>
            <w:r w:rsidRPr="0009106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开户银</w:t>
            </w:r>
            <w:r w:rsidRPr="0009106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银行账</w:t>
            </w:r>
            <w:r w:rsidRPr="0009106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91062">
              <w:rPr>
                <w:rFonts w:ascii="宋体" w:eastAsia="宋体" w:hAnsi="宋体" w:cs="Times New Roman" w:hint="eastAsia"/>
                <w:bCs/>
                <w:spacing w:val="48"/>
                <w:kern w:val="0"/>
                <w:szCs w:val="21"/>
                <w:fitText w:val="1170" w:id="1190323200"/>
              </w:rPr>
              <w:t>银行账</w:t>
            </w:r>
            <w:r w:rsidRPr="0009106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2549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633F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90DE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90DE2" w:rsidP="00A36553">
      <w:pPr>
        <w:ind w:firstLine="573"/>
        <w:rPr>
          <w:rFonts w:asciiTheme="minorEastAsia" w:hAnsiTheme="minorEastAsia" w:cs="Times New Roman"/>
          <w:kern w:val="0"/>
          <w:sz w:val="28"/>
          <w:szCs w:val="28"/>
        </w:rPr>
      </w:pPr>
      <w:r w:rsidRPr="00F90DE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90DE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62" w:rsidRDefault="00091062" w:rsidP="00156746">
      <w:r>
        <w:separator/>
      </w:r>
    </w:p>
  </w:endnote>
  <w:endnote w:type="continuationSeparator" w:id="0">
    <w:p w:rsidR="00091062" w:rsidRDefault="0009106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F90DE2" w:rsidRPr="00EB77AB">
      <w:rPr>
        <w:rStyle w:val="a7"/>
        <w:sz w:val="24"/>
        <w:szCs w:val="24"/>
      </w:rPr>
      <w:fldChar w:fldCharType="begin"/>
    </w:r>
    <w:r w:rsidRPr="00EB77AB">
      <w:rPr>
        <w:rStyle w:val="a7"/>
        <w:sz w:val="24"/>
        <w:szCs w:val="24"/>
      </w:rPr>
      <w:instrText xml:space="preserve"> PAGE </w:instrText>
    </w:r>
    <w:r w:rsidR="00F90DE2" w:rsidRPr="00EB77AB">
      <w:rPr>
        <w:rStyle w:val="a7"/>
        <w:sz w:val="24"/>
        <w:szCs w:val="24"/>
      </w:rPr>
      <w:fldChar w:fldCharType="separate"/>
    </w:r>
    <w:r w:rsidR="004633FE">
      <w:rPr>
        <w:rStyle w:val="a7"/>
        <w:noProof/>
        <w:sz w:val="24"/>
        <w:szCs w:val="24"/>
      </w:rPr>
      <w:t>3</w:t>
    </w:r>
    <w:r w:rsidR="00F90DE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F90DE2" w:rsidRPr="00EB77AB">
      <w:rPr>
        <w:rStyle w:val="a7"/>
        <w:sz w:val="24"/>
        <w:szCs w:val="24"/>
      </w:rPr>
      <w:fldChar w:fldCharType="begin"/>
    </w:r>
    <w:r w:rsidRPr="00EB77AB">
      <w:rPr>
        <w:rStyle w:val="a7"/>
        <w:sz w:val="24"/>
        <w:szCs w:val="24"/>
      </w:rPr>
      <w:instrText xml:space="preserve"> PAGE </w:instrText>
    </w:r>
    <w:r w:rsidR="00F90DE2" w:rsidRPr="00EB77AB">
      <w:rPr>
        <w:rStyle w:val="a7"/>
        <w:sz w:val="24"/>
        <w:szCs w:val="24"/>
      </w:rPr>
      <w:fldChar w:fldCharType="separate"/>
    </w:r>
    <w:r w:rsidR="004633FE">
      <w:rPr>
        <w:rStyle w:val="a7"/>
        <w:noProof/>
        <w:sz w:val="24"/>
        <w:szCs w:val="24"/>
      </w:rPr>
      <w:t>31</w:t>
    </w:r>
    <w:r w:rsidR="00F90DE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rFonts w:ascii="宋体"/>
        <w:sz w:val="24"/>
        <w:szCs w:val="24"/>
      </w:rPr>
    </w:pPr>
    <w:r w:rsidRPr="00EB77AB">
      <w:rPr>
        <w:rFonts w:ascii="宋体" w:hint="eastAsia"/>
        <w:sz w:val="24"/>
        <w:szCs w:val="24"/>
      </w:rPr>
      <w:t>—</w:t>
    </w:r>
    <w:r w:rsidR="00F90DE2" w:rsidRPr="00EB77AB">
      <w:rPr>
        <w:rStyle w:val="a7"/>
        <w:sz w:val="24"/>
        <w:szCs w:val="24"/>
      </w:rPr>
      <w:fldChar w:fldCharType="begin"/>
    </w:r>
    <w:r w:rsidRPr="00EB77AB">
      <w:rPr>
        <w:rStyle w:val="a7"/>
        <w:sz w:val="24"/>
        <w:szCs w:val="24"/>
      </w:rPr>
      <w:instrText xml:space="preserve"> PAGE </w:instrText>
    </w:r>
    <w:r w:rsidR="00F90DE2" w:rsidRPr="00EB77AB">
      <w:rPr>
        <w:rStyle w:val="a7"/>
        <w:sz w:val="24"/>
        <w:szCs w:val="24"/>
      </w:rPr>
      <w:fldChar w:fldCharType="separate"/>
    </w:r>
    <w:r w:rsidR="004633FE">
      <w:rPr>
        <w:rStyle w:val="a7"/>
        <w:noProof/>
        <w:sz w:val="24"/>
        <w:szCs w:val="24"/>
      </w:rPr>
      <w:t>40</w:t>
    </w:r>
    <w:r w:rsidR="00F90DE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62" w:rsidRDefault="00091062" w:rsidP="00156746">
      <w:r>
        <w:separator/>
      </w:r>
    </w:p>
  </w:footnote>
  <w:footnote w:type="continuationSeparator" w:id="0">
    <w:p w:rsidR="00091062" w:rsidRDefault="0009106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6C64"/>
    <w:rsid w:val="00030F28"/>
    <w:rsid w:val="00032640"/>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1062"/>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77E3"/>
    <w:rsid w:val="001C13BA"/>
    <w:rsid w:val="001C7DE1"/>
    <w:rsid w:val="001D04C7"/>
    <w:rsid w:val="001D3A1B"/>
    <w:rsid w:val="001D44BE"/>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3FE"/>
    <w:rsid w:val="00463F09"/>
    <w:rsid w:val="00464557"/>
    <w:rsid w:val="0046723B"/>
    <w:rsid w:val="00472142"/>
    <w:rsid w:val="00475253"/>
    <w:rsid w:val="004817C9"/>
    <w:rsid w:val="004866C1"/>
    <w:rsid w:val="00490B39"/>
    <w:rsid w:val="0049377C"/>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1098"/>
    <w:rsid w:val="00564779"/>
    <w:rsid w:val="005704FC"/>
    <w:rsid w:val="0057527E"/>
    <w:rsid w:val="0057658B"/>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60DB"/>
    <w:rsid w:val="005F2AF3"/>
    <w:rsid w:val="005F4A22"/>
    <w:rsid w:val="005F5D7D"/>
    <w:rsid w:val="005F680F"/>
    <w:rsid w:val="00603046"/>
    <w:rsid w:val="00603D4C"/>
    <w:rsid w:val="00603E3C"/>
    <w:rsid w:val="006147F1"/>
    <w:rsid w:val="00614A6A"/>
    <w:rsid w:val="006202D4"/>
    <w:rsid w:val="0062359B"/>
    <w:rsid w:val="00627189"/>
    <w:rsid w:val="00627EB1"/>
    <w:rsid w:val="00643F6C"/>
    <w:rsid w:val="00644283"/>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06BF8"/>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290"/>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B49"/>
    <w:rsid w:val="00825390"/>
    <w:rsid w:val="00830D03"/>
    <w:rsid w:val="00830FC4"/>
    <w:rsid w:val="00833B0E"/>
    <w:rsid w:val="00835412"/>
    <w:rsid w:val="008426B5"/>
    <w:rsid w:val="00842750"/>
    <w:rsid w:val="00844B61"/>
    <w:rsid w:val="00850279"/>
    <w:rsid w:val="008557A0"/>
    <w:rsid w:val="00857990"/>
    <w:rsid w:val="008642CB"/>
    <w:rsid w:val="00864339"/>
    <w:rsid w:val="00871AA1"/>
    <w:rsid w:val="008731D1"/>
    <w:rsid w:val="00875A7E"/>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D9"/>
    <w:rsid w:val="00957388"/>
    <w:rsid w:val="00962E40"/>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403B"/>
    <w:rsid w:val="009E48BE"/>
    <w:rsid w:val="009F16A1"/>
    <w:rsid w:val="009F315B"/>
    <w:rsid w:val="00A02CBE"/>
    <w:rsid w:val="00A03529"/>
    <w:rsid w:val="00A05A0E"/>
    <w:rsid w:val="00A11831"/>
    <w:rsid w:val="00A1185A"/>
    <w:rsid w:val="00A1300A"/>
    <w:rsid w:val="00A15AF7"/>
    <w:rsid w:val="00A1667B"/>
    <w:rsid w:val="00A17631"/>
    <w:rsid w:val="00A2576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57855"/>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0550"/>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1CDA"/>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3C21"/>
    <w:rsid w:val="00F445B0"/>
    <w:rsid w:val="00F52461"/>
    <w:rsid w:val="00F5673F"/>
    <w:rsid w:val="00F61363"/>
    <w:rsid w:val="00F62C5A"/>
    <w:rsid w:val="00F667E1"/>
    <w:rsid w:val="00F66CCE"/>
    <w:rsid w:val="00F733A6"/>
    <w:rsid w:val="00F744D7"/>
    <w:rsid w:val="00F76262"/>
    <w:rsid w:val="00F7755E"/>
    <w:rsid w:val="00F903C9"/>
    <w:rsid w:val="00F906A3"/>
    <w:rsid w:val="00F90D0C"/>
    <w:rsid w:val="00F90DE2"/>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5A2B-7FD1-4FDE-8B4A-456822D4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63</Pages>
  <Words>5034</Words>
  <Characters>28698</Characters>
  <Application>Microsoft Office Word</Application>
  <DocSecurity>0</DocSecurity>
  <Lines>239</Lines>
  <Paragraphs>67</Paragraphs>
  <ScaleCrop>false</ScaleCrop>
  <Company>china</Company>
  <LinksUpToDate>false</LinksUpToDate>
  <CharactersWithSpaces>33665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137</cp:revision>
  <cp:lastPrinted>2020-04-08T08:15:00Z</cp:lastPrinted>
  <dcterms:created xsi:type="dcterms:W3CDTF">2020-03-30T02:20:00Z</dcterms:created>
  <dcterms:modified xsi:type="dcterms:W3CDTF">2020-04-16T07:19:00Z</dcterms:modified>
</cp:coreProperties>
</file>