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FD5ACE">
        <w:rPr>
          <w:rFonts w:ascii="宋体" w:eastAsia="宋体" w:hAnsi="宋体" w:cs="Times New Roman"/>
          <w:kern w:val="0"/>
          <w:sz w:val="36"/>
          <w:szCs w:val="36"/>
          <w:u w:val="single"/>
        </w:rPr>
        <w:t xml:space="preserve">   </w:t>
      </w:r>
      <w:r w:rsidR="00FD5ACE" w:rsidRPr="00FD5ACE">
        <w:rPr>
          <w:rFonts w:ascii="宋体" w:eastAsia="宋体" w:hAnsi="宋体" w:cs="Times New Roman" w:hint="eastAsia"/>
          <w:kern w:val="0"/>
          <w:sz w:val="36"/>
          <w:szCs w:val="36"/>
          <w:u w:val="single"/>
        </w:rPr>
        <w:t>电泳仪（基因）</w:t>
      </w:r>
      <w:r w:rsidR="00A3717C">
        <w:rPr>
          <w:rFonts w:ascii="宋体" w:eastAsia="宋体" w:hAnsi="宋体" w:cs="Times New Roman" w:hint="eastAsia"/>
          <w:kern w:val="0"/>
          <w:sz w:val="36"/>
          <w:szCs w:val="36"/>
          <w:u w:val="single"/>
        </w:rPr>
        <w:t xml:space="preserve"> </w:t>
      </w:r>
      <w:r w:rsidR="00FD5ACE">
        <w:rPr>
          <w:rFonts w:ascii="宋体" w:eastAsia="宋体" w:hAnsi="宋体" w:cs="Times New Roman"/>
          <w:kern w:val="0"/>
          <w:sz w:val="36"/>
          <w:szCs w:val="36"/>
          <w:u w:val="single"/>
        </w:rPr>
        <w:t xml:space="preserve"> </w:t>
      </w:r>
      <w:r w:rsidR="00D51804">
        <w:rPr>
          <w:rFonts w:ascii="宋体" w:eastAsia="宋体" w:hAnsi="宋体" w:cs="Times New Roman"/>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FD5ACE">
        <w:rPr>
          <w:rFonts w:ascii="宋体" w:eastAsia="宋体" w:hAnsi="宋体" w:cs="Times New Roman" w:hint="eastAsia"/>
          <w:kern w:val="0"/>
          <w:sz w:val="36"/>
          <w:szCs w:val="36"/>
          <w:u w:val="single"/>
        </w:rPr>
        <w:t>5</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bookmarkStart w:id="0" w:name="_GoBack"/>
      <w:bookmarkEnd w:id="0"/>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3223" w:rsidRPr="00643223" w:rsidRDefault="00BA5710">
      <w:pPr>
        <w:pStyle w:val="12"/>
        <w:ind w:left="804"/>
        <w:rPr>
          <w:rFonts w:asciiTheme="minorHAnsi" w:eastAsiaTheme="minorEastAsia" w:hAnsiTheme="minorHAnsi" w:cstheme="minorBidi"/>
          <w:noProof/>
          <w:kern w:val="2"/>
          <w:szCs w:val="22"/>
        </w:rPr>
      </w:pPr>
      <w:r w:rsidRPr="00643223">
        <w:rPr>
          <w:rFonts w:ascii="仿宋_GB2312" w:eastAsia="仿宋_GB2312" w:hAnsi="宋体"/>
          <w:sz w:val="880"/>
          <w:szCs w:val="32"/>
        </w:rPr>
        <w:fldChar w:fldCharType="begin"/>
      </w:r>
      <w:r w:rsidR="00F906A3" w:rsidRPr="00643223">
        <w:rPr>
          <w:rFonts w:ascii="仿宋_GB2312" w:eastAsia="仿宋_GB2312" w:hAnsi="宋体"/>
          <w:sz w:val="880"/>
          <w:szCs w:val="32"/>
        </w:rPr>
        <w:instrText xml:space="preserve"> TOC \o "1-3" \h \z \u </w:instrText>
      </w:r>
      <w:r w:rsidRPr="00643223">
        <w:rPr>
          <w:rFonts w:ascii="仿宋_GB2312" w:eastAsia="仿宋_GB2312" w:hAnsi="宋体"/>
          <w:sz w:val="880"/>
          <w:szCs w:val="32"/>
        </w:rPr>
        <w:fldChar w:fldCharType="separate"/>
      </w:r>
      <w:hyperlink w:anchor="_Toc37611603" w:history="1">
        <w:r w:rsidR="00643223" w:rsidRPr="00643223">
          <w:rPr>
            <w:rStyle w:val="aa"/>
            <w:rFonts w:ascii="黑体" w:eastAsia="黑体" w:hAnsi="黑体"/>
            <w:noProof/>
            <w:sz w:val="32"/>
          </w:rPr>
          <w:t>第一部分  招标公告</w:t>
        </w:r>
        <w:r w:rsidR="00643223" w:rsidRPr="00643223">
          <w:rPr>
            <w:noProof/>
            <w:webHidden/>
            <w:sz w:val="32"/>
          </w:rPr>
          <w:tab/>
        </w:r>
        <w:r w:rsidRPr="00643223">
          <w:rPr>
            <w:noProof/>
            <w:webHidden/>
            <w:sz w:val="32"/>
          </w:rPr>
          <w:fldChar w:fldCharType="begin"/>
        </w:r>
        <w:r w:rsidR="00643223" w:rsidRPr="00643223">
          <w:rPr>
            <w:noProof/>
            <w:webHidden/>
            <w:sz w:val="32"/>
          </w:rPr>
          <w:instrText xml:space="preserve"> PAGEREF _Toc37611603 \h </w:instrText>
        </w:r>
        <w:r w:rsidRPr="00643223">
          <w:rPr>
            <w:noProof/>
            <w:webHidden/>
            <w:sz w:val="32"/>
          </w:rPr>
        </w:r>
        <w:r w:rsidRPr="00643223">
          <w:rPr>
            <w:noProof/>
            <w:webHidden/>
            <w:sz w:val="32"/>
          </w:rPr>
          <w:fldChar w:fldCharType="separate"/>
        </w:r>
        <w:r w:rsidR="00B45E14">
          <w:rPr>
            <w:noProof/>
            <w:webHidden/>
            <w:sz w:val="32"/>
          </w:rPr>
          <w:t>1</w:t>
        </w:r>
        <w:r w:rsidRPr="00643223">
          <w:rPr>
            <w:noProof/>
            <w:webHidden/>
            <w:sz w:val="32"/>
          </w:rPr>
          <w:fldChar w:fldCharType="end"/>
        </w:r>
      </w:hyperlink>
    </w:p>
    <w:p w:rsidR="00643223" w:rsidRPr="00643223" w:rsidRDefault="00BA5710">
      <w:pPr>
        <w:pStyle w:val="12"/>
        <w:ind w:left="804"/>
        <w:rPr>
          <w:rFonts w:asciiTheme="minorHAnsi" w:eastAsiaTheme="minorEastAsia" w:hAnsiTheme="minorHAnsi" w:cstheme="minorBidi"/>
          <w:noProof/>
          <w:kern w:val="2"/>
          <w:szCs w:val="22"/>
        </w:rPr>
      </w:pPr>
      <w:hyperlink w:anchor="_Toc37611604" w:history="1">
        <w:r w:rsidR="00643223" w:rsidRPr="00643223">
          <w:rPr>
            <w:rStyle w:val="aa"/>
            <w:rFonts w:ascii="黑体" w:eastAsia="黑体" w:hAnsi="黑体"/>
            <w:noProof/>
            <w:sz w:val="32"/>
            <w:lang w:val="zh-CN"/>
          </w:rPr>
          <w:t>第二部分  采购项目技</w:t>
        </w:r>
        <w:r w:rsidR="00643223" w:rsidRPr="00643223">
          <w:rPr>
            <w:rStyle w:val="aa"/>
            <w:rFonts w:ascii="黑体" w:eastAsia="黑体" w:hAnsi="黑体" w:cs="宋体"/>
            <w:noProof/>
            <w:sz w:val="32"/>
            <w:lang w:val="zh-CN"/>
          </w:rPr>
          <w:t>术</w:t>
        </w:r>
        <w:r w:rsidR="00643223" w:rsidRPr="00643223">
          <w:rPr>
            <w:rStyle w:val="aa"/>
            <w:rFonts w:ascii="黑体" w:eastAsia="黑体" w:hAnsi="黑体" w:cs="Dotum"/>
            <w:noProof/>
            <w:sz w:val="32"/>
            <w:lang w:val="zh-CN"/>
          </w:rPr>
          <w:t>和商</w:t>
        </w:r>
        <w:r w:rsidR="00643223" w:rsidRPr="00643223">
          <w:rPr>
            <w:rStyle w:val="aa"/>
            <w:rFonts w:ascii="黑体" w:eastAsia="黑体" w:hAnsi="黑体" w:cs="宋体"/>
            <w:noProof/>
            <w:sz w:val="32"/>
            <w:lang w:val="zh-CN"/>
          </w:rPr>
          <w:t>务</w:t>
        </w:r>
        <w:r w:rsidR="00643223" w:rsidRPr="00643223">
          <w:rPr>
            <w:rStyle w:val="aa"/>
            <w:rFonts w:ascii="黑体" w:eastAsia="黑体" w:hAnsi="黑体"/>
            <w:noProof/>
            <w:sz w:val="32"/>
            <w:lang w:val="zh-CN"/>
          </w:rPr>
          <w:t>要求</w:t>
        </w:r>
        <w:r w:rsidR="00643223" w:rsidRPr="00643223">
          <w:rPr>
            <w:noProof/>
            <w:webHidden/>
            <w:sz w:val="32"/>
          </w:rPr>
          <w:tab/>
        </w:r>
        <w:r w:rsidRPr="00643223">
          <w:rPr>
            <w:noProof/>
            <w:webHidden/>
            <w:sz w:val="32"/>
          </w:rPr>
          <w:fldChar w:fldCharType="begin"/>
        </w:r>
        <w:r w:rsidR="00643223" w:rsidRPr="00643223">
          <w:rPr>
            <w:noProof/>
            <w:webHidden/>
            <w:sz w:val="32"/>
          </w:rPr>
          <w:instrText xml:space="preserve"> PAGEREF _Toc37611604 \h </w:instrText>
        </w:r>
        <w:r w:rsidRPr="00643223">
          <w:rPr>
            <w:noProof/>
            <w:webHidden/>
            <w:sz w:val="32"/>
          </w:rPr>
        </w:r>
        <w:r w:rsidRPr="00643223">
          <w:rPr>
            <w:noProof/>
            <w:webHidden/>
            <w:sz w:val="32"/>
          </w:rPr>
          <w:fldChar w:fldCharType="separate"/>
        </w:r>
        <w:r w:rsidR="00B45E14">
          <w:rPr>
            <w:noProof/>
            <w:webHidden/>
            <w:sz w:val="32"/>
          </w:rPr>
          <w:t>4</w:t>
        </w:r>
        <w:r w:rsidRPr="00643223">
          <w:rPr>
            <w:noProof/>
            <w:webHidden/>
            <w:sz w:val="32"/>
          </w:rPr>
          <w:fldChar w:fldCharType="end"/>
        </w:r>
      </w:hyperlink>
    </w:p>
    <w:p w:rsidR="00643223" w:rsidRPr="00643223" w:rsidRDefault="00BA5710">
      <w:pPr>
        <w:pStyle w:val="12"/>
        <w:ind w:left="804"/>
        <w:rPr>
          <w:rFonts w:asciiTheme="minorHAnsi" w:eastAsiaTheme="minorEastAsia" w:hAnsiTheme="minorHAnsi" w:cstheme="minorBidi"/>
          <w:noProof/>
          <w:kern w:val="2"/>
          <w:szCs w:val="22"/>
        </w:rPr>
      </w:pPr>
      <w:hyperlink w:anchor="_Toc37611605" w:history="1">
        <w:r w:rsidR="00643223" w:rsidRPr="00643223">
          <w:rPr>
            <w:rStyle w:val="aa"/>
            <w:rFonts w:ascii="黑体" w:eastAsia="黑体" w:hAnsi="黑体"/>
            <w:noProof/>
            <w:sz w:val="32"/>
          </w:rPr>
          <w:t xml:space="preserve">第三部分  </w:t>
        </w:r>
        <w:r w:rsidR="00643223" w:rsidRPr="00643223">
          <w:rPr>
            <w:rStyle w:val="aa"/>
            <w:rFonts w:ascii="黑体" w:eastAsia="黑体" w:hAnsi="黑体"/>
            <w:noProof/>
            <w:sz w:val="32"/>
            <w:lang w:val="zh-CN"/>
          </w:rPr>
          <w:t>投标人</w:t>
        </w:r>
        <w:r w:rsidR="00643223" w:rsidRPr="00643223">
          <w:rPr>
            <w:rStyle w:val="aa"/>
            <w:rFonts w:ascii="黑体" w:eastAsia="黑体" w:hAnsi="黑体"/>
            <w:noProof/>
            <w:sz w:val="32"/>
          </w:rPr>
          <w:t>须知</w:t>
        </w:r>
        <w:r w:rsidR="00643223" w:rsidRPr="00643223">
          <w:rPr>
            <w:noProof/>
            <w:webHidden/>
            <w:sz w:val="32"/>
          </w:rPr>
          <w:tab/>
        </w:r>
        <w:r w:rsidRPr="00643223">
          <w:rPr>
            <w:noProof/>
            <w:webHidden/>
            <w:sz w:val="32"/>
          </w:rPr>
          <w:fldChar w:fldCharType="begin"/>
        </w:r>
        <w:r w:rsidR="00643223" w:rsidRPr="00643223">
          <w:rPr>
            <w:noProof/>
            <w:webHidden/>
            <w:sz w:val="32"/>
          </w:rPr>
          <w:instrText xml:space="preserve"> PAGEREF _Toc37611605 \h </w:instrText>
        </w:r>
        <w:r w:rsidRPr="00643223">
          <w:rPr>
            <w:noProof/>
            <w:webHidden/>
            <w:sz w:val="32"/>
          </w:rPr>
        </w:r>
        <w:r w:rsidRPr="00643223">
          <w:rPr>
            <w:noProof/>
            <w:webHidden/>
            <w:sz w:val="32"/>
          </w:rPr>
          <w:fldChar w:fldCharType="separate"/>
        </w:r>
        <w:r w:rsidR="00B45E14">
          <w:rPr>
            <w:noProof/>
            <w:webHidden/>
            <w:sz w:val="32"/>
          </w:rPr>
          <w:t>8</w:t>
        </w:r>
        <w:r w:rsidRPr="00643223">
          <w:rPr>
            <w:noProof/>
            <w:webHidden/>
            <w:sz w:val="32"/>
          </w:rPr>
          <w:fldChar w:fldCharType="end"/>
        </w:r>
      </w:hyperlink>
    </w:p>
    <w:p w:rsidR="00643223" w:rsidRPr="00643223" w:rsidRDefault="00BA5710">
      <w:pPr>
        <w:pStyle w:val="12"/>
        <w:ind w:left="804"/>
        <w:rPr>
          <w:rFonts w:asciiTheme="minorHAnsi" w:eastAsiaTheme="minorEastAsia" w:hAnsiTheme="minorHAnsi" w:cstheme="minorBidi"/>
          <w:noProof/>
          <w:kern w:val="2"/>
          <w:szCs w:val="22"/>
        </w:rPr>
      </w:pPr>
      <w:hyperlink w:anchor="_Toc37611606" w:history="1">
        <w:r w:rsidR="00643223" w:rsidRPr="00643223">
          <w:rPr>
            <w:rStyle w:val="aa"/>
            <w:rFonts w:ascii="黑体" w:eastAsia="黑体" w:hAnsi="黑体"/>
            <w:bCs/>
            <w:noProof/>
            <w:sz w:val="32"/>
          </w:rPr>
          <w:t>第四部分  合同样本</w:t>
        </w:r>
        <w:r w:rsidR="00643223" w:rsidRPr="00643223">
          <w:rPr>
            <w:noProof/>
            <w:webHidden/>
            <w:sz w:val="32"/>
          </w:rPr>
          <w:tab/>
        </w:r>
        <w:r w:rsidRPr="00643223">
          <w:rPr>
            <w:noProof/>
            <w:webHidden/>
            <w:sz w:val="32"/>
          </w:rPr>
          <w:fldChar w:fldCharType="begin"/>
        </w:r>
        <w:r w:rsidR="00643223" w:rsidRPr="00643223">
          <w:rPr>
            <w:noProof/>
            <w:webHidden/>
            <w:sz w:val="32"/>
          </w:rPr>
          <w:instrText xml:space="preserve"> PAGEREF _Toc37611606 \h </w:instrText>
        </w:r>
        <w:r w:rsidRPr="00643223">
          <w:rPr>
            <w:noProof/>
            <w:webHidden/>
            <w:sz w:val="32"/>
          </w:rPr>
        </w:r>
        <w:r w:rsidRPr="00643223">
          <w:rPr>
            <w:noProof/>
            <w:webHidden/>
            <w:sz w:val="32"/>
          </w:rPr>
          <w:fldChar w:fldCharType="separate"/>
        </w:r>
        <w:r w:rsidR="00B45E14">
          <w:rPr>
            <w:noProof/>
            <w:webHidden/>
            <w:sz w:val="32"/>
          </w:rPr>
          <w:t>30</w:t>
        </w:r>
        <w:r w:rsidRPr="00643223">
          <w:rPr>
            <w:noProof/>
            <w:webHidden/>
            <w:sz w:val="32"/>
          </w:rPr>
          <w:fldChar w:fldCharType="end"/>
        </w:r>
      </w:hyperlink>
    </w:p>
    <w:p w:rsidR="00643223" w:rsidRPr="00643223" w:rsidRDefault="00BA5710">
      <w:pPr>
        <w:pStyle w:val="12"/>
        <w:ind w:left="804"/>
        <w:rPr>
          <w:rFonts w:asciiTheme="minorHAnsi" w:eastAsiaTheme="minorEastAsia" w:hAnsiTheme="minorHAnsi" w:cstheme="minorBidi"/>
          <w:noProof/>
          <w:kern w:val="2"/>
          <w:szCs w:val="22"/>
        </w:rPr>
      </w:pPr>
      <w:hyperlink w:anchor="_Toc37611607" w:history="1">
        <w:r w:rsidR="00643223" w:rsidRPr="00643223">
          <w:rPr>
            <w:rStyle w:val="aa"/>
            <w:rFonts w:ascii="黑体" w:eastAsia="黑体" w:hAnsi="黑体"/>
            <w:noProof/>
            <w:sz w:val="32"/>
          </w:rPr>
          <w:t>第五部分  附件/投标文件格式</w:t>
        </w:r>
        <w:r w:rsidR="00643223" w:rsidRPr="00643223">
          <w:rPr>
            <w:noProof/>
            <w:webHidden/>
            <w:sz w:val="32"/>
          </w:rPr>
          <w:tab/>
        </w:r>
        <w:r w:rsidRPr="00643223">
          <w:rPr>
            <w:noProof/>
            <w:webHidden/>
            <w:sz w:val="32"/>
          </w:rPr>
          <w:fldChar w:fldCharType="begin"/>
        </w:r>
        <w:r w:rsidR="00643223" w:rsidRPr="00643223">
          <w:rPr>
            <w:noProof/>
            <w:webHidden/>
            <w:sz w:val="32"/>
          </w:rPr>
          <w:instrText xml:space="preserve"> PAGEREF _Toc37611607 \h </w:instrText>
        </w:r>
        <w:r w:rsidRPr="00643223">
          <w:rPr>
            <w:noProof/>
            <w:webHidden/>
            <w:sz w:val="32"/>
          </w:rPr>
        </w:r>
        <w:r w:rsidRPr="00643223">
          <w:rPr>
            <w:noProof/>
            <w:webHidden/>
            <w:sz w:val="32"/>
          </w:rPr>
          <w:fldChar w:fldCharType="separate"/>
        </w:r>
        <w:r w:rsidR="00B45E14">
          <w:rPr>
            <w:noProof/>
            <w:webHidden/>
            <w:sz w:val="32"/>
          </w:rPr>
          <w:t>34</w:t>
        </w:r>
        <w:r w:rsidRPr="00643223">
          <w:rPr>
            <w:noProof/>
            <w:webHidden/>
            <w:sz w:val="32"/>
          </w:rPr>
          <w:fldChar w:fldCharType="end"/>
        </w:r>
      </w:hyperlink>
    </w:p>
    <w:p w:rsidR="007154D8" w:rsidRPr="002B0A3B" w:rsidRDefault="00BA5710" w:rsidP="00881A2F">
      <w:pPr>
        <w:jc w:val="distribute"/>
        <w:rPr>
          <w:rFonts w:ascii="仿宋_GB2312" w:eastAsia="仿宋_GB2312" w:hAnsi="宋体" w:cs="Times New Roman"/>
          <w:kern w:val="0"/>
          <w:sz w:val="32"/>
          <w:szCs w:val="32"/>
        </w:rPr>
      </w:pPr>
      <w:r w:rsidRPr="00643223">
        <w:rPr>
          <w:rFonts w:ascii="仿宋_GB2312" w:eastAsia="仿宋_GB2312" w:hAnsi="宋体" w:cs="Times New Roman"/>
          <w:kern w:val="0"/>
          <w:sz w:val="8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0469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1160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E0469C" w:rsidRDefault="00297A15" w:rsidP="00895983">
      <w:pPr>
        <w:adjustRightInd w:val="0"/>
        <w:snapToGrid w:val="0"/>
        <w:spacing w:line="440" w:lineRule="exact"/>
        <w:jc w:val="center"/>
        <w:rPr>
          <w:rFonts w:ascii="Tahoma" w:hAnsi="Tahoma" w:cs="Tahoma"/>
          <w:b/>
          <w:bCs/>
          <w:kern w:val="0"/>
          <w:sz w:val="28"/>
          <w:szCs w:val="28"/>
        </w:rPr>
      </w:pPr>
      <w:r w:rsidRPr="00E0469C">
        <w:rPr>
          <w:rFonts w:ascii="Tahoma" w:hAnsi="Tahoma" w:cs="Tahoma" w:hint="eastAsia"/>
          <w:b/>
          <w:bCs/>
          <w:kern w:val="0"/>
          <w:sz w:val="28"/>
          <w:szCs w:val="28"/>
        </w:rPr>
        <w:t>关于</w:t>
      </w:r>
      <w:r w:rsidR="00FD5ACE" w:rsidRPr="00E0469C">
        <w:rPr>
          <w:rFonts w:ascii="Tahoma" w:hAnsi="Tahoma" w:cs="Tahoma" w:hint="eastAsia"/>
          <w:b/>
          <w:bCs/>
          <w:kern w:val="0"/>
          <w:sz w:val="28"/>
          <w:szCs w:val="28"/>
        </w:rPr>
        <w:t>电泳仪（基因）</w:t>
      </w:r>
      <w:r w:rsidRPr="00E0469C">
        <w:rPr>
          <w:rFonts w:ascii="Tahoma" w:hAnsi="Tahoma" w:cs="Tahoma" w:hint="eastAsia"/>
          <w:b/>
          <w:bCs/>
          <w:kern w:val="0"/>
          <w:sz w:val="28"/>
          <w:szCs w:val="28"/>
        </w:rPr>
        <w:t>的采购</w:t>
      </w:r>
      <w:r w:rsidRPr="00E0469C">
        <w:rPr>
          <w:rFonts w:ascii="Tahoma" w:hAnsi="Tahoma" w:cs="Tahoma"/>
          <w:b/>
          <w:bCs/>
          <w:kern w:val="0"/>
          <w:sz w:val="28"/>
          <w:szCs w:val="28"/>
        </w:rPr>
        <w:t>公告</w:t>
      </w:r>
      <w:r w:rsidRPr="00E0469C">
        <w:rPr>
          <w:rFonts w:ascii="Tahoma" w:hAnsi="Tahoma" w:cs="Tahoma"/>
          <w:kern w:val="0"/>
          <w:sz w:val="28"/>
          <w:szCs w:val="28"/>
        </w:rPr>
        <w:t>20</w:t>
      </w:r>
      <w:r w:rsidRPr="00E0469C">
        <w:rPr>
          <w:rFonts w:ascii="Tahoma" w:hAnsi="Tahoma" w:cs="Tahoma" w:hint="eastAsia"/>
          <w:kern w:val="0"/>
          <w:sz w:val="28"/>
          <w:szCs w:val="28"/>
        </w:rPr>
        <w:t>20</w:t>
      </w:r>
      <w:r w:rsidRPr="00E0469C">
        <w:rPr>
          <w:rFonts w:ascii="Tahoma" w:hAnsi="Tahoma" w:cs="Tahoma"/>
          <w:kern w:val="0"/>
          <w:sz w:val="28"/>
          <w:szCs w:val="28"/>
        </w:rPr>
        <w:t>-XNYY-YQ-</w:t>
      </w:r>
      <w:r w:rsidR="009950BD" w:rsidRPr="00E0469C">
        <w:rPr>
          <w:rFonts w:ascii="Tahoma" w:hAnsi="Tahoma" w:cs="Tahoma" w:hint="eastAsia"/>
          <w:kern w:val="0"/>
          <w:sz w:val="28"/>
          <w:szCs w:val="28"/>
        </w:rPr>
        <w:t>7</w:t>
      </w:r>
      <w:r w:rsidR="00FD5ACE" w:rsidRPr="00E0469C">
        <w:rPr>
          <w:rFonts w:ascii="Tahoma" w:hAnsi="Tahoma" w:cs="Tahoma" w:hint="eastAsia"/>
          <w:kern w:val="0"/>
          <w:sz w:val="28"/>
          <w:szCs w:val="28"/>
        </w:rPr>
        <w:t>5</w:t>
      </w:r>
    </w:p>
    <w:p w:rsidR="00297A15" w:rsidRPr="00E0469C"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469C"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我</w:t>
      </w:r>
      <w:r w:rsidR="00733A42" w:rsidRPr="00E0469C">
        <w:rPr>
          <w:rFonts w:asciiTheme="minorEastAsia" w:hAnsiTheme="minorEastAsia" w:cs="Times New Roman" w:hint="eastAsia"/>
          <w:kern w:val="0"/>
          <w:sz w:val="24"/>
          <w:szCs w:val="24"/>
        </w:rPr>
        <w:t>院</w:t>
      </w:r>
      <w:r w:rsidRPr="00E0469C">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E0469C"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一、</w:t>
      </w:r>
      <w:r w:rsidR="000F19EE" w:rsidRPr="00E0469C">
        <w:rPr>
          <w:rFonts w:asciiTheme="minorEastAsia" w:hAnsiTheme="minorEastAsia" w:cs="Times New Roman"/>
          <w:b/>
          <w:kern w:val="0"/>
          <w:sz w:val="24"/>
          <w:szCs w:val="24"/>
        </w:rPr>
        <w:t>项目名称：</w:t>
      </w:r>
      <w:r w:rsidR="00FD5ACE" w:rsidRPr="00E0469C">
        <w:rPr>
          <w:rFonts w:asciiTheme="minorEastAsia" w:hAnsiTheme="minorEastAsia" w:cs="Times New Roman" w:hint="eastAsia"/>
          <w:b/>
          <w:bCs/>
          <w:kern w:val="0"/>
          <w:sz w:val="24"/>
          <w:szCs w:val="24"/>
        </w:rPr>
        <w:t>电泳仪（基因）</w:t>
      </w:r>
      <w:r w:rsidR="00BF70E8" w:rsidRPr="00E0469C">
        <w:rPr>
          <w:rFonts w:asciiTheme="minorEastAsia" w:hAnsiTheme="minorEastAsia" w:cs="Times New Roman" w:hint="eastAsia"/>
          <w:b/>
          <w:bCs/>
          <w:kern w:val="0"/>
          <w:sz w:val="24"/>
          <w:szCs w:val="24"/>
        </w:rPr>
        <w:t xml:space="preserve"> </w:t>
      </w:r>
    </w:p>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二、</w:t>
      </w:r>
      <w:r w:rsidR="000F19EE" w:rsidRPr="00E0469C">
        <w:rPr>
          <w:rFonts w:asciiTheme="minorEastAsia" w:hAnsiTheme="minorEastAsia" w:cs="Times New Roman"/>
          <w:b/>
          <w:kern w:val="0"/>
          <w:sz w:val="24"/>
          <w:szCs w:val="24"/>
        </w:rPr>
        <w:t>项目编号：</w:t>
      </w:r>
      <w:r w:rsidR="00E016D8" w:rsidRPr="00E0469C">
        <w:rPr>
          <w:rFonts w:asciiTheme="minorEastAsia" w:hAnsiTheme="minorEastAsia" w:cs="Times New Roman"/>
          <w:b/>
          <w:kern w:val="0"/>
          <w:sz w:val="24"/>
          <w:szCs w:val="24"/>
        </w:rPr>
        <w:t>2020-XNYY-YQ-</w:t>
      </w:r>
      <w:r w:rsidR="009950BD" w:rsidRPr="00E0469C">
        <w:rPr>
          <w:rFonts w:asciiTheme="minorEastAsia" w:hAnsiTheme="minorEastAsia" w:cs="Times New Roman" w:hint="eastAsia"/>
          <w:b/>
          <w:kern w:val="0"/>
          <w:sz w:val="24"/>
          <w:szCs w:val="24"/>
        </w:rPr>
        <w:t>7</w:t>
      </w:r>
      <w:r w:rsidR="00FD5ACE" w:rsidRPr="00E0469C">
        <w:rPr>
          <w:rFonts w:asciiTheme="minorEastAsia" w:hAnsiTheme="minorEastAsia" w:cs="Times New Roman" w:hint="eastAsia"/>
          <w:b/>
          <w:kern w:val="0"/>
          <w:sz w:val="24"/>
          <w:szCs w:val="24"/>
        </w:rPr>
        <w:t>5</w:t>
      </w:r>
    </w:p>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三、</w:t>
      </w:r>
      <w:r w:rsidR="007E05D4" w:rsidRPr="00E0469C">
        <w:rPr>
          <w:rFonts w:asciiTheme="minorEastAsia" w:hAnsiTheme="minorEastAsia" w:cs="Times New Roman" w:hint="eastAsia"/>
          <w:b/>
          <w:kern w:val="0"/>
          <w:sz w:val="24"/>
          <w:szCs w:val="24"/>
        </w:rPr>
        <w:t>项目概况</w:t>
      </w:r>
      <w:r w:rsidR="000F19EE" w:rsidRPr="00E0469C">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E0469C"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序</w:t>
            </w:r>
            <w:r w:rsidR="000F19EE" w:rsidRPr="00E0469C">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货物</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规格</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计量</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交货</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E0469C" w:rsidRDefault="000F19EE" w:rsidP="003D1292">
            <w:pPr>
              <w:adjustRightInd w:val="0"/>
              <w:snapToGrid w:val="0"/>
              <w:jc w:val="center"/>
              <w:rPr>
                <w:rFonts w:asciiTheme="minorEastAsia" w:hAnsiTheme="minorEastAsia" w:cs="Times New Roman"/>
                <w:snapToGrid w:val="0"/>
                <w:kern w:val="0"/>
                <w:szCs w:val="21"/>
              </w:rPr>
            </w:pPr>
            <w:r w:rsidRPr="00E0469C">
              <w:rPr>
                <w:rFonts w:asciiTheme="minorEastAsia" w:hAnsiTheme="minorEastAsia" w:cs="Times New Roman" w:hint="eastAsia"/>
                <w:snapToGrid w:val="0"/>
                <w:kern w:val="0"/>
                <w:szCs w:val="21"/>
              </w:rPr>
              <w:t>交货</w:t>
            </w:r>
          </w:p>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napToGrid w:val="0"/>
                <w:szCs w:val="21"/>
              </w:rPr>
            </w:pPr>
            <w:r w:rsidRPr="00E0469C">
              <w:rPr>
                <w:rFonts w:asciiTheme="minorEastAsia" w:hAnsiTheme="minorEastAsia" w:cs="Times New Roman" w:hint="eastAsia"/>
                <w:snapToGrid w:val="0"/>
                <w:kern w:val="0"/>
                <w:szCs w:val="21"/>
              </w:rPr>
              <w:t>备注</w:t>
            </w:r>
          </w:p>
        </w:tc>
      </w:tr>
      <w:tr w:rsidR="000F19EE" w:rsidRPr="00E0469C"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E0469C" w:rsidRDefault="00FD5ACE" w:rsidP="00FC7BB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bCs/>
                <w:szCs w:val="21"/>
              </w:rPr>
              <w:t>电泳仪（基因）</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E0469C" w:rsidRDefault="002C65B1"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E0469C" w:rsidRDefault="002363F0"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E0469C" w:rsidRDefault="00E016D8"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合同签订后90个</w:t>
            </w:r>
            <w:r w:rsidR="007E33AC" w:rsidRPr="00E0469C">
              <w:rPr>
                <w:rFonts w:asciiTheme="minorEastAsia" w:hAnsiTheme="minorEastAsia" w:cs="Times New Roman" w:hint="eastAsia"/>
                <w:szCs w:val="21"/>
              </w:rPr>
              <w:t>日历</w:t>
            </w:r>
            <w:r w:rsidRPr="00E0469C">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E0469C" w:rsidRDefault="001C13BA"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zCs w:val="21"/>
              </w:rPr>
            </w:pPr>
          </w:p>
        </w:tc>
      </w:tr>
      <w:tr w:rsidR="000F19EE" w:rsidRPr="00E0469C"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E0469C" w:rsidRDefault="000F19EE" w:rsidP="003D1292">
            <w:pPr>
              <w:adjustRightInd w:val="0"/>
              <w:snapToGrid w:val="0"/>
              <w:jc w:val="center"/>
              <w:rPr>
                <w:rFonts w:asciiTheme="minorEastAsia" w:hAnsiTheme="minorEastAsia" w:cs="Times New Roman"/>
                <w:szCs w:val="21"/>
              </w:rPr>
            </w:pPr>
            <w:r w:rsidRPr="00E0469C">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E0469C" w:rsidRDefault="000F19EE" w:rsidP="003D1292">
            <w:pPr>
              <w:adjustRightInd w:val="0"/>
              <w:snapToGrid w:val="0"/>
              <w:rPr>
                <w:rFonts w:asciiTheme="minorEastAsia" w:hAnsiTheme="minorEastAsia" w:cs="Times New Roman"/>
                <w:kern w:val="0"/>
                <w:szCs w:val="21"/>
              </w:rPr>
            </w:pPr>
            <w:r w:rsidRPr="00E0469C">
              <w:rPr>
                <w:rFonts w:asciiTheme="minorEastAsia" w:hAnsiTheme="minorEastAsia" w:cs="Times New Roman"/>
                <w:kern w:val="0"/>
                <w:szCs w:val="21"/>
              </w:rPr>
              <w:t>1.</w:t>
            </w:r>
            <w:r w:rsidR="007E05D4" w:rsidRPr="00E0469C">
              <w:rPr>
                <w:rFonts w:asciiTheme="minorEastAsia" w:hAnsiTheme="minorEastAsia" w:cs="Times New Roman" w:hint="eastAsia"/>
                <w:kern w:val="0"/>
                <w:szCs w:val="21"/>
              </w:rPr>
              <w:t>投标人</w:t>
            </w:r>
            <w:r w:rsidRPr="00E0469C">
              <w:rPr>
                <w:rFonts w:asciiTheme="minorEastAsia" w:hAnsiTheme="minorEastAsia" w:cs="Times New Roman" w:hint="eastAsia"/>
                <w:kern w:val="0"/>
                <w:szCs w:val="21"/>
              </w:rPr>
              <w:t>须对所</w:t>
            </w:r>
            <w:r w:rsidR="00D75EF5" w:rsidRPr="00E0469C">
              <w:rPr>
                <w:rFonts w:asciiTheme="minorEastAsia" w:hAnsiTheme="minorEastAsia" w:cs="Times New Roman" w:hint="eastAsia"/>
                <w:kern w:val="0"/>
                <w:szCs w:val="21"/>
              </w:rPr>
              <w:t>投</w:t>
            </w:r>
            <w:r w:rsidRPr="00E0469C">
              <w:rPr>
                <w:rFonts w:asciiTheme="minorEastAsia" w:hAnsiTheme="minorEastAsia" w:cs="Times New Roman" w:hint="eastAsia"/>
                <w:kern w:val="0"/>
                <w:szCs w:val="21"/>
              </w:rPr>
              <w:t>包内所有产品和数量进行</w:t>
            </w:r>
            <w:r w:rsidR="007E05D4" w:rsidRPr="00E0469C">
              <w:rPr>
                <w:rFonts w:asciiTheme="minorEastAsia" w:hAnsiTheme="minorEastAsia" w:cs="Times New Roman" w:hint="eastAsia"/>
                <w:kern w:val="0"/>
                <w:szCs w:val="21"/>
              </w:rPr>
              <w:t>投标</w:t>
            </w:r>
            <w:r w:rsidRPr="00E0469C">
              <w:rPr>
                <w:rFonts w:asciiTheme="minorEastAsia" w:hAnsiTheme="minorEastAsia" w:cs="Times New Roman" w:hint="eastAsia"/>
                <w:kern w:val="0"/>
                <w:szCs w:val="21"/>
              </w:rPr>
              <w:t>报价，否则视为无效</w:t>
            </w:r>
            <w:r w:rsidR="007E05D4" w:rsidRPr="00E0469C">
              <w:rPr>
                <w:rFonts w:asciiTheme="minorEastAsia" w:hAnsiTheme="minorEastAsia" w:cs="Times New Roman" w:hint="eastAsia"/>
                <w:kern w:val="0"/>
                <w:szCs w:val="21"/>
              </w:rPr>
              <w:t>投标</w:t>
            </w:r>
            <w:r w:rsidRPr="00E0469C">
              <w:rPr>
                <w:rFonts w:asciiTheme="minorEastAsia" w:hAnsiTheme="minorEastAsia" w:cs="Times New Roman" w:hint="eastAsia"/>
                <w:kern w:val="0"/>
                <w:szCs w:val="21"/>
              </w:rPr>
              <w:t>。</w:t>
            </w:r>
          </w:p>
          <w:p w:rsidR="000F241F" w:rsidRPr="00E0469C" w:rsidRDefault="000F241F" w:rsidP="003D1292">
            <w:pPr>
              <w:adjustRightInd w:val="0"/>
              <w:snapToGrid w:val="0"/>
              <w:rPr>
                <w:rFonts w:asciiTheme="minorEastAsia" w:hAnsiTheme="minorEastAsia" w:cs="Times New Roman"/>
                <w:szCs w:val="21"/>
              </w:rPr>
            </w:pPr>
            <w:r w:rsidRPr="00E0469C">
              <w:rPr>
                <w:rFonts w:asciiTheme="minorEastAsia" w:hAnsiTheme="minorEastAsia" w:cs="Times New Roman" w:hint="eastAsia"/>
                <w:kern w:val="0"/>
                <w:szCs w:val="21"/>
              </w:rPr>
              <w:t>2.</w:t>
            </w:r>
            <w:r w:rsidRPr="00E0469C">
              <w:rPr>
                <w:rFonts w:ascii="宋体" w:hAnsi="宋体" w:hint="eastAsia"/>
              </w:rPr>
              <w:t xml:space="preserve"> 投标报价应包括所有货物供应、安装、培训、售后服务价格。</w:t>
            </w:r>
          </w:p>
        </w:tc>
      </w:tr>
    </w:tbl>
    <w:p w:rsidR="000F19EE" w:rsidRPr="00E0469C"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四、</w:t>
      </w:r>
      <w:r w:rsidR="007E05D4" w:rsidRPr="00E0469C">
        <w:rPr>
          <w:rFonts w:asciiTheme="minorEastAsia" w:hAnsiTheme="minorEastAsia" w:cs="Times New Roman" w:hint="eastAsia"/>
          <w:b/>
          <w:kern w:val="0"/>
          <w:sz w:val="24"/>
          <w:szCs w:val="24"/>
        </w:rPr>
        <w:t>投标人</w:t>
      </w:r>
      <w:r w:rsidR="000F19EE" w:rsidRPr="00E0469C">
        <w:rPr>
          <w:rFonts w:asciiTheme="minorEastAsia" w:hAnsiTheme="minorEastAsia" w:cs="Times New Roman"/>
          <w:b/>
          <w:kern w:val="0"/>
          <w:sz w:val="24"/>
          <w:szCs w:val="24"/>
        </w:rPr>
        <w:t>资格条件：</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（一）符合《中华人民共和国政府采购法》第二十二条资格条件：</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1.具有独立承担民事责任的能力；</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2.具有良好的商业信誉和健全的财务会计制度；</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3.具有履行合同所必需的设备和专业技术能力；</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4.有依法缴纳税收和社会保障资金的良好记录；</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5.参加政府采购活动前3年内，在经营活动中没有重大违法记录；</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6.法律、行政法规规定的其他条件。</w:t>
      </w:r>
    </w:p>
    <w:p w:rsidR="00490B39" w:rsidRPr="00E0469C"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（二）供应商成立时间不少于</w:t>
      </w:r>
      <w:r w:rsidR="0067234D" w:rsidRPr="00E0469C">
        <w:rPr>
          <w:rFonts w:asciiTheme="minorEastAsia" w:hAnsiTheme="minorEastAsia" w:cs="Times New Roman" w:hint="eastAsia"/>
          <w:kern w:val="0"/>
          <w:sz w:val="24"/>
          <w:szCs w:val="24"/>
        </w:rPr>
        <w:t>1</w:t>
      </w:r>
      <w:r w:rsidRPr="00E0469C">
        <w:rPr>
          <w:rFonts w:asciiTheme="minorEastAsia" w:hAnsiTheme="minorEastAsia" w:cs="Times New Roman" w:hint="eastAsia"/>
          <w:kern w:val="0"/>
          <w:sz w:val="24"/>
          <w:szCs w:val="24"/>
        </w:rPr>
        <w:t>年</w:t>
      </w:r>
      <w:r w:rsidR="00490B39" w:rsidRPr="00E0469C">
        <w:rPr>
          <w:rFonts w:asciiTheme="minorEastAsia" w:hAnsiTheme="minorEastAsia" w:cs="Times New Roman" w:hint="eastAsia"/>
          <w:kern w:val="0"/>
          <w:sz w:val="24"/>
          <w:szCs w:val="24"/>
        </w:rPr>
        <w:t>。</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w:t>
      </w:r>
      <w:r w:rsidR="000F19EE" w:rsidRPr="00E0469C">
        <w:rPr>
          <w:rFonts w:asciiTheme="minorEastAsia" w:hAnsiTheme="minorEastAsia" w:cs="Times New Roman" w:hint="eastAsia"/>
          <w:kern w:val="0"/>
          <w:sz w:val="24"/>
          <w:szCs w:val="24"/>
        </w:rPr>
        <w:t>非外资独资或外资控股企业。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lastRenderedPageBreak/>
        <w:t>（四</w:t>
      </w:r>
      <w:r w:rsidR="000F19EE" w:rsidRPr="00E0469C">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E0469C">
        <w:rPr>
          <w:rFonts w:asciiTheme="minorEastAsia" w:hAnsiTheme="minorEastAsia" w:cs="Times New Roman" w:hint="eastAsia"/>
          <w:kern w:val="0"/>
          <w:sz w:val="24"/>
          <w:szCs w:val="24"/>
        </w:rPr>
        <w:t>我院</w:t>
      </w:r>
      <w:r w:rsidR="000F19EE" w:rsidRPr="00E0469C">
        <w:rPr>
          <w:rFonts w:asciiTheme="minorEastAsia" w:hAnsiTheme="minorEastAsia" w:cs="Times New Roman" w:hint="eastAsia"/>
          <w:kern w:val="0"/>
          <w:sz w:val="24"/>
          <w:szCs w:val="24"/>
        </w:rPr>
        <w:t>采购活动的处罚。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（五</w:t>
      </w:r>
      <w:r w:rsidR="000F19EE" w:rsidRPr="00E0469C">
        <w:rPr>
          <w:rFonts w:asciiTheme="minorEastAsia" w:hAnsiTheme="minorEastAsia" w:cs="Times New Roman" w:hint="eastAsia"/>
          <w:kern w:val="0"/>
          <w:sz w:val="24"/>
          <w:szCs w:val="24"/>
        </w:rPr>
        <w:t>）本项目不接受联合体</w:t>
      </w:r>
      <w:r w:rsidR="007E05D4" w:rsidRPr="00E0469C">
        <w:rPr>
          <w:rFonts w:asciiTheme="minorEastAsia" w:hAnsiTheme="minorEastAsia" w:cs="Times New Roman" w:hint="eastAsia"/>
          <w:kern w:val="0"/>
          <w:sz w:val="24"/>
          <w:szCs w:val="24"/>
        </w:rPr>
        <w:t>投标</w:t>
      </w:r>
      <w:r w:rsidR="000F19EE" w:rsidRPr="00E0469C">
        <w:rPr>
          <w:rFonts w:asciiTheme="minorEastAsia" w:hAnsiTheme="minorEastAsia" w:cs="Times New Roman" w:hint="eastAsia"/>
          <w:kern w:val="0"/>
          <w:sz w:val="24"/>
          <w:szCs w:val="24"/>
        </w:rPr>
        <w:t>。</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（六</w:t>
      </w:r>
      <w:r w:rsidR="000F19EE" w:rsidRPr="00E0469C">
        <w:rPr>
          <w:rFonts w:asciiTheme="minorEastAsia" w:hAnsiTheme="minorEastAsia" w:cs="Times New Roman" w:hint="eastAsia"/>
          <w:kern w:val="0"/>
          <w:sz w:val="24"/>
          <w:szCs w:val="24"/>
        </w:rPr>
        <w:t>）注册资金</w:t>
      </w:r>
      <w:r w:rsidR="000F19EE" w:rsidRPr="00E0469C">
        <w:rPr>
          <w:rFonts w:asciiTheme="minorEastAsia" w:hAnsiTheme="minorEastAsia" w:cs="Times New Roman"/>
          <w:kern w:val="0"/>
          <w:sz w:val="24"/>
          <w:szCs w:val="24"/>
        </w:rPr>
        <w:t>200</w:t>
      </w:r>
      <w:r w:rsidR="000F19EE" w:rsidRPr="00E0469C">
        <w:rPr>
          <w:rFonts w:asciiTheme="minorEastAsia" w:hAnsiTheme="minorEastAsia" w:cs="Times New Roman" w:hint="eastAsia"/>
          <w:kern w:val="0"/>
          <w:sz w:val="24"/>
          <w:szCs w:val="24"/>
        </w:rPr>
        <w:t>万（含）以上生产或销售型企业。</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（七</w:t>
      </w:r>
      <w:r w:rsidR="000F19EE" w:rsidRPr="00E0469C">
        <w:rPr>
          <w:rFonts w:asciiTheme="minorEastAsia" w:hAnsiTheme="minorEastAsia" w:cs="Times New Roman" w:hint="eastAsia"/>
          <w:kern w:val="0"/>
          <w:sz w:val="24"/>
          <w:szCs w:val="24"/>
        </w:rPr>
        <w:t>）</w:t>
      </w:r>
      <w:r w:rsidR="007E05D4" w:rsidRPr="00E0469C">
        <w:rPr>
          <w:rFonts w:asciiTheme="minorEastAsia" w:hAnsiTheme="minorEastAsia" w:cs="Times New Roman" w:hint="eastAsia"/>
          <w:kern w:val="0"/>
          <w:sz w:val="24"/>
          <w:szCs w:val="24"/>
        </w:rPr>
        <w:t>投标人</w:t>
      </w:r>
      <w:r w:rsidR="00026C64" w:rsidRPr="00E0469C">
        <w:rPr>
          <w:rFonts w:asciiTheme="minorEastAsia" w:hAnsiTheme="minorEastAsia" w:cs="Times New Roman" w:hint="eastAsia"/>
          <w:kern w:val="0"/>
          <w:sz w:val="24"/>
          <w:szCs w:val="24"/>
        </w:rPr>
        <w:t>则应具备本项目生产或者销售范围</w:t>
      </w:r>
      <w:r w:rsidR="000F19EE" w:rsidRPr="00E0469C">
        <w:rPr>
          <w:rFonts w:asciiTheme="minorEastAsia" w:hAnsiTheme="minorEastAsia" w:cs="Times New Roman" w:hint="eastAsia"/>
          <w:kern w:val="0"/>
          <w:sz w:val="24"/>
          <w:szCs w:val="24"/>
        </w:rPr>
        <w:t>（以</w:t>
      </w:r>
      <w:r w:rsidR="007E05D4" w:rsidRPr="00E0469C">
        <w:rPr>
          <w:rFonts w:asciiTheme="minorEastAsia" w:hAnsiTheme="minorEastAsia" w:cs="Times New Roman" w:hint="eastAsia"/>
          <w:kern w:val="0"/>
          <w:sz w:val="24"/>
          <w:szCs w:val="24"/>
        </w:rPr>
        <w:t>投标人</w:t>
      </w:r>
      <w:r w:rsidR="000F19EE" w:rsidRPr="00E0469C">
        <w:rPr>
          <w:rFonts w:asciiTheme="minorEastAsia" w:hAnsiTheme="minorEastAsia" w:cs="Times New Roman" w:hint="eastAsia"/>
          <w:kern w:val="0"/>
          <w:sz w:val="24"/>
          <w:szCs w:val="24"/>
        </w:rPr>
        <w:t>提供的营业执照、经营许可证为准）。</w:t>
      </w:r>
    </w:p>
    <w:p w:rsidR="000F19EE" w:rsidRPr="00E0469C"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（八</w:t>
      </w:r>
      <w:r w:rsidR="000F19EE" w:rsidRPr="00E0469C">
        <w:rPr>
          <w:rFonts w:asciiTheme="minorEastAsia" w:hAnsiTheme="minorEastAsia" w:cs="Times New Roman" w:hint="eastAsia"/>
          <w:kern w:val="0"/>
          <w:sz w:val="24"/>
          <w:szCs w:val="24"/>
        </w:rPr>
        <w:t>）具备生产许可证、特许经营许可证、</w:t>
      </w:r>
      <w:r w:rsidR="00026C64" w:rsidRPr="00E0469C">
        <w:rPr>
          <w:rFonts w:asciiTheme="minorEastAsia" w:hAnsiTheme="minorEastAsia" w:cs="Times New Roman" w:hint="eastAsia"/>
          <w:kern w:val="0"/>
          <w:sz w:val="24"/>
          <w:szCs w:val="24"/>
        </w:rPr>
        <w:t>医疗器械注册证、</w:t>
      </w:r>
      <w:r w:rsidR="000F19EE" w:rsidRPr="00E0469C">
        <w:rPr>
          <w:rFonts w:asciiTheme="minorEastAsia" w:hAnsiTheme="minorEastAsia" w:cs="Times New Roman" w:hint="eastAsia"/>
          <w:kern w:val="0"/>
          <w:sz w:val="24"/>
          <w:szCs w:val="24"/>
        </w:rPr>
        <w:t>质量管理体系认证、</w:t>
      </w:r>
      <w:r w:rsidR="000F19EE" w:rsidRPr="00E0469C">
        <w:rPr>
          <w:rFonts w:asciiTheme="minorEastAsia" w:hAnsiTheme="minorEastAsia" w:cs="Times New Roman"/>
          <w:kern w:val="0"/>
          <w:sz w:val="24"/>
          <w:szCs w:val="24"/>
        </w:rPr>
        <w:t>3C</w:t>
      </w:r>
      <w:r w:rsidR="000F19EE" w:rsidRPr="00E0469C">
        <w:rPr>
          <w:rFonts w:asciiTheme="minorEastAsia" w:hAnsiTheme="minorEastAsia" w:cs="Times New Roman" w:hint="eastAsia"/>
          <w:kern w:val="0"/>
          <w:sz w:val="24"/>
          <w:szCs w:val="24"/>
        </w:rPr>
        <w:t>认证等相关行业资质。</w:t>
      </w:r>
    </w:p>
    <w:p w:rsidR="000F19EE" w:rsidRPr="00E0469C"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五</w:t>
      </w:r>
      <w:r w:rsidR="004E18EC"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招标</w:t>
      </w:r>
      <w:r w:rsidR="000F19EE" w:rsidRPr="00E0469C">
        <w:rPr>
          <w:rFonts w:asciiTheme="minorEastAsia" w:hAnsiTheme="minorEastAsia" w:cs="Times New Roman"/>
          <w:b/>
          <w:kern w:val="0"/>
          <w:sz w:val="24"/>
          <w:szCs w:val="24"/>
        </w:rPr>
        <w:t>文件发售时间、地点、方式及售价</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（一）发售时间：</w:t>
      </w:r>
      <w:r w:rsidR="00595594" w:rsidRPr="00E0469C">
        <w:rPr>
          <w:rFonts w:asciiTheme="minorEastAsia" w:hAnsiTheme="minorEastAsia" w:cs="Times New Roman" w:hint="eastAsia"/>
          <w:kern w:val="0"/>
          <w:sz w:val="24"/>
          <w:szCs w:val="24"/>
          <w:u w:val="single"/>
        </w:rPr>
        <w:t xml:space="preserve">2020 </w:t>
      </w:r>
      <w:r w:rsidR="00595594" w:rsidRPr="00E0469C">
        <w:rPr>
          <w:rFonts w:asciiTheme="minorEastAsia" w:hAnsiTheme="minorEastAsia" w:cs="Times New Roman" w:hint="eastAsia"/>
          <w:kern w:val="0"/>
          <w:sz w:val="24"/>
          <w:szCs w:val="24"/>
        </w:rPr>
        <w:t>年</w:t>
      </w:r>
      <w:r w:rsidR="00595594" w:rsidRPr="00E0469C">
        <w:rPr>
          <w:rFonts w:asciiTheme="minorEastAsia" w:hAnsiTheme="minorEastAsia" w:cs="Times New Roman" w:hint="eastAsia"/>
          <w:kern w:val="0"/>
          <w:sz w:val="24"/>
          <w:szCs w:val="24"/>
          <w:u w:val="single"/>
        </w:rPr>
        <w:t xml:space="preserve"> 4 </w:t>
      </w:r>
      <w:r w:rsidR="00595594" w:rsidRPr="00E0469C">
        <w:rPr>
          <w:rFonts w:asciiTheme="minorEastAsia" w:hAnsiTheme="minorEastAsia" w:cs="Times New Roman" w:hint="eastAsia"/>
          <w:kern w:val="0"/>
          <w:sz w:val="24"/>
          <w:szCs w:val="24"/>
        </w:rPr>
        <w:t>月</w:t>
      </w:r>
      <w:r w:rsidR="00595594" w:rsidRPr="00E0469C">
        <w:rPr>
          <w:rFonts w:asciiTheme="minorEastAsia" w:hAnsiTheme="minorEastAsia" w:cs="Times New Roman" w:hint="eastAsia"/>
          <w:kern w:val="0"/>
          <w:sz w:val="24"/>
          <w:szCs w:val="24"/>
          <w:u w:val="single"/>
        </w:rPr>
        <w:t xml:space="preserve"> </w:t>
      </w:r>
      <w:r w:rsidR="00DA466F" w:rsidRPr="00E0469C">
        <w:rPr>
          <w:rFonts w:asciiTheme="minorEastAsia" w:hAnsiTheme="minorEastAsia" w:cs="Times New Roman" w:hint="eastAsia"/>
          <w:kern w:val="0"/>
          <w:sz w:val="24"/>
          <w:szCs w:val="24"/>
          <w:u w:val="single"/>
        </w:rPr>
        <w:t>2</w:t>
      </w:r>
      <w:r w:rsidR="00BC59B8" w:rsidRPr="00E0469C">
        <w:rPr>
          <w:rFonts w:asciiTheme="minorEastAsia" w:hAnsiTheme="minorEastAsia" w:cs="Times New Roman" w:hint="eastAsia"/>
          <w:kern w:val="0"/>
          <w:sz w:val="24"/>
          <w:szCs w:val="24"/>
          <w:u w:val="single"/>
        </w:rPr>
        <w:t>3</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日至</w:t>
      </w:r>
      <w:r w:rsidR="00595594" w:rsidRPr="00E0469C">
        <w:rPr>
          <w:rFonts w:asciiTheme="minorEastAsia" w:hAnsiTheme="minorEastAsia" w:cs="Times New Roman" w:hint="eastAsia"/>
          <w:kern w:val="0"/>
          <w:sz w:val="24"/>
          <w:szCs w:val="24"/>
          <w:u w:val="single"/>
        </w:rPr>
        <w:t xml:space="preserve"> </w:t>
      </w:r>
      <w:r w:rsidR="00854EA8" w:rsidRPr="00E0469C">
        <w:rPr>
          <w:rFonts w:asciiTheme="minorEastAsia" w:hAnsiTheme="minorEastAsia" w:cs="Times New Roman" w:hint="eastAsia"/>
          <w:kern w:val="0"/>
          <w:sz w:val="24"/>
          <w:szCs w:val="24"/>
          <w:u w:val="single"/>
        </w:rPr>
        <w:t>5</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月</w:t>
      </w:r>
      <w:r w:rsidR="00595594"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7</w:t>
      </w:r>
      <w:r w:rsidR="00595594" w:rsidRPr="00E0469C">
        <w:rPr>
          <w:rFonts w:asciiTheme="minorEastAsia" w:hAnsiTheme="minorEastAsia" w:cs="Times New Roman" w:hint="eastAsia"/>
          <w:kern w:val="0"/>
          <w:sz w:val="24"/>
          <w:szCs w:val="24"/>
          <w:u w:val="single"/>
        </w:rPr>
        <w:t xml:space="preserve"> </w:t>
      </w:r>
      <w:r w:rsidR="00595594" w:rsidRPr="00E0469C">
        <w:rPr>
          <w:rFonts w:asciiTheme="minorEastAsia" w:hAnsiTheme="minorEastAsia" w:cs="Times New Roman" w:hint="eastAsia"/>
          <w:kern w:val="0"/>
          <w:sz w:val="24"/>
          <w:szCs w:val="24"/>
        </w:rPr>
        <w:t>日（08:00—11:30，14:30—17:00）（北京时间、节假日除外）</w:t>
      </w:r>
      <w:r w:rsidRPr="00E0469C">
        <w:rPr>
          <w:rFonts w:asciiTheme="minorEastAsia" w:hAnsiTheme="minorEastAsia" w:cs="Times New Roman" w:hint="eastAsia"/>
          <w:kern w:val="0"/>
          <w:sz w:val="24"/>
          <w:szCs w:val="24"/>
        </w:rPr>
        <w:t>。</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（二）发售地点：</w:t>
      </w:r>
      <w:r w:rsidRPr="00E0469C">
        <w:rPr>
          <w:rFonts w:asciiTheme="minorEastAsia" w:hAnsiTheme="minorEastAsia" w:cs="Times New Roman" w:hint="eastAsia"/>
          <w:kern w:val="0"/>
          <w:sz w:val="24"/>
          <w:szCs w:val="24"/>
          <w:u w:val="single"/>
        </w:rPr>
        <w:t xml:space="preserve">   </w:t>
      </w:r>
      <w:r w:rsidR="005B3948" w:rsidRPr="00E0469C">
        <w:rPr>
          <w:rFonts w:asciiTheme="minorEastAsia" w:hAnsiTheme="minorEastAsia" w:cs="Times New Roman" w:hint="eastAsia"/>
          <w:kern w:val="0"/>
          <w:sz w:val="24"/>
          <w:szCs w:val="24"/>
          <w:u w:val="single"/>
        </w:rPr>
        <w:t xml:space="preserve">重庆市 </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2D331A"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（三）发售方式：</w:t>
      </w:r>
      <w:r w:rsidR="007E05D4" w:rsidRPr="00E0469C">
        <w:rPr>
          <w:rFonts w:asciiTheme="minorEastAsia" w:hAnsiTheme="minorEastAsia" w:cs="Times New Roman" w:hint="eastAsia"/>
          <w:kern w:val="0"/>
          <w:sz w:val="24"/>
          <w:szCs w:val="24"/>
        </w:rPr>
        <w:t>投标人</w:t>
      </w:r>
      <w:r w:rsidRPr="00E0469C">
        <w:rPr>
          <w:rFonts w:asciiTheme="minorEastAsia" w:hAnsiTheme="minorEastAsia" w:cs="Times New Roman" w:hint="eastAsia"/>
          <w:kern w:val="0"/>
          <w:sz w:val="24"/>
          <w:szCs w:val="24"/>
        </w:rPr>
        <w:t>指定专人现场领取，不接受邮寄等其他方式。</w:t>
      </w:r>
      <w:r w:rsidR="007E05D4" w:rsidRPr="00E0469C">
        <w:rPr>
          <w:rFonts w:asciiTheme="minorEastAsia" w:hAnsiTheme="minorEastAsia" w:cs="Times New Roman" w:hint="eastAsia"/>
          <w:kern w:val="0"/>
          <w:sz w:val="24"/>
          <w:szCs w:val="24"/>
        </w:rPr>
        <w:t>投标人</w:t>
      </w:r>
      <w:r w:rsidR="002D331A" w:rsidRPr="00E0469C">
        <w:rPr>
          <w:rFonts w:asciiTheme="minorEastAsia" w:hAnsiTheme="minorEastAsia" w:cs="Times New Roman" w:hint="eastAsia"/>
          <w:kern w:val="0"/>
          <w:sz w:val="24"/>
          <w:szCs w:val="24"/>
        </w:rPr>
        <w:t>购买</w:t>
      </w:r>
      <w:r w:rsidR="007E05D4" w:rsidRPr="00E0469C">
        <w:rPr>
          <w:rFonts w:asciiTheme="minorEastAsia" w:hAnsiTheme="minorEastAsia" w:cs="Times New Roman" w:hint="eastAsia"/>
          <w:kern w:val="0"/>
          <w:sz w:val="24"/>
          <w:szCs w:val="24"/>
        </w:rPr>
        <w:t>招标</w:t>
      </w:r>
      <w:r w:rsidR="002D331A" w:rsidRPr="00E0469C">
        <w:rPr>
          <w:rFonts w:asciiTheme="minorEastAsia" w:hAnsiTheme="minorEastAsia" w:cs="Times New Roman" w:hint="eastAsia"/>
          <w:kern w:val="0"/>
          <w:sz w:val="24"/>
          <w:szCs w:val="24"/>
        </w:rPr>
        <w:t>文件时需提供以下材料原件</w:t>
      </w:r>
      <w:r w:rsidR="00B33EB7" w:rsidRPr="00E0469C">
        <w:rPr>
          <w:rFonts w:asciiTheme="minorEastAsia" w:hAnsiTheme="minorEastAsia" w:cs="Times New Roman" w:hint="eastAsia"/>
          <w:kern w:val="0"/>
          <w:sz w:val="24"/>
          <w:szCs w:val="24"/>
        </w:rPr>
        <w:t>或</w:t>
      </w:r>
      <w:r w:rsidR="002D331A" w:rsidRPr="00E0469C">
        <w:rPr>
          <w:rFonts w:asciiTheme="minorEastAsia" w:hAnsiTheme="minorEastAsia" w:cs="Times New Roman" w:hint="eastAsia"/>
          <w:kern w:val="0"/>
          <w:sz w:val="24"/>
          <w:szCs w:val="24"/>
        </w:rPr>
        <w:t>装订成册加盖单位公章的复印件1份。</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1.营业执照</w:t>
      </w:r>
      <w:r w:rsidR="00B16B77" w:rsidRPr="00E0469C">
        <w:rPr>
          <w:rFonts w:asciiTheme="minorEastAsia" w:hAnsiTheme="minorEastAsia" w:cs="Times New Roman" w:hint="eastAsia"/>
          <w:kern w:val="0"/>
          <w:sz w:val="24"/>
          <w:szCs w:val="24"/>
        </w:rPr>
        <w:t>（三证合一）</w:t>
      </w:r>
      <w:r w:rsidRPr="00E0469C">
        <w:rPr>
          <w:rFonts w:asciiTheme="minorEastAsia" w:hAnsiTheme="minorEastAsia" w:cs="Times New Roman" w:hint="eastAsia"/>
          <w:kern w:val="0"/>
          <w:sz w:val="24"/>
          <w:szCs w:val="24"/>
        </w:rPr>
        <w:t>；</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2.</w:t>
      </w:r>
      <w:r w:rsidR="005A4B13" w:rsidRPr="00E0469C">
        <w:rPr>
          <w:rFonts w:asciiTheme="minorEastAsia" w:hAnsiTheme="minorEastAsia" w:cs="Times New Roman" w:hint="eastAsia"/>
          <w:kern w:val="0"/>
          <w:sz w:val="24"/>
          <w:szCs w:val="24"/>
        </w:rPr>
        <w:t>法定代表人资格证明书（含法定代表人身份证复印件）；</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3.</w:t>
      </w:r>
      <w:r w:rsidR="005A4B13" w:rsidRPr="00E0469C">
        <w:rPr>
          <w:rFonts w:asciiTheme="minorEastAsia" w:hAnsiTheme="minorEastAsia" w:cs="Times New Roman" w:hint="eastAsia"/>
          <w:kern w:val="0"/>
          <w:sz w:val="24"/>
          <w:szCs w:val="24"/>
        </w:rPr>
        <w:t>法定代表人授权书（含被授权人身份证复印件）；</w:t>
      </w:r>
    </w:p>
    <w:p w:rsidR="002D331A" w:rsidRPr="00E0469C"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4.</w:t>
      </w:r>
      <w:r w:rsidR="009E48BE" w:rsidRPr="00E0469C">
        <w:rPr>
          <w:rFonts w:asciiTheme="minorEastAsia" w:hAnsiTheme="minorEastAsia" w:cs="Times New Roman" w:hint="eastAsia"/>
          <w:kern w:val="0"/>
          <w:sz w:val="24"/>
          <w:szCs w:val="24"/>
        </w:rPr>
        <w:t>主要股东或出资人信息</w:t>
      </w:r>
      <w:r w:rsidR="005F680F" w:rsidRPr="00E0469C">
        <w:rPr>
          <w:rFonts w:asciiTheme="minorEastAsia" w:hAnsiTheme="minorEastAsia" w:cs="Times New Roman" w:hint="eastAsia"/>
          <w:kern w:val="0"/>
          <w:sz w:val="24"/>
          <w:szCs w:val="24"/>
        </w:rPr>
        <w:t>；</w:t>
      </w:r>
    </w:p>
    <w:p w:rsidR="00CE48C7"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5.保密承诺书</w:t>
      </w:r>
    </w:p>
    <w:p w:rsidR="00CE48C7" w:rsidRPr="00E0469C"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469C">
        <w:rPr>
          <w:rFonts w:asciiTheme="minorEastAsia" w:hAnsiTheme="minorEastAsia" w:cs="Times New Roman" w:hint="eastAsia"/>
          <w:snapToGrid w:val="0"/>
          <w:kern w:val="0"/>
          <w:sz w:val="24"/>
          <w:szCs w:val="24"/>
          <w:lang w:val="zh-CN"/>
        </w:rPr>
        <w:t>6.</w:t>
      </w:r>
      <w:r w:rsidR="006C6901" w:rsidRPr="00E0469C">
        <w:rPr>
          <w:rFonts w:asciiTheme="minorEastAsia" w:hAnsiTheme="minorEastAsia" w:cs="Times New Roman" w:hint="eastAsia"/>
          <w:snapToGrid w:val="0"/>
          <w:kern w:val="0"/>
          <w:sz w:val="24"/>
          <w:szCs w:val="24"/>
          <w:lang w:val="zh-CN"/>
        </w:rPr>
        <w:t>廉洁诚信承诺书</w:t>
      </w:r>
    </w:p>
    <w:p w:rsidR="00104F9C"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7</w:t>
      </w:r>
      <w:r w:rsidR="00104F9C"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最近连续6个月缴纳社会保障金的银行转账汇款单</w:t>
      </w:r>
      <w:r w:rsidR="00EB01B3" w:rsidRPr="00E0469C">
        <w:rPr>
          <w:rFonts w:asciiTheme="minorEastAsia" w:hAnsiTheme="minorEastAsia" w:cs="Times New Roman" w:hint="eastAsia"/>
          <w:kern w:val="0"/>
          <w:sz w:val="24"/>
          <w:szCs w:val="24"/>
        </w:rPr>
        <w:t>或相应证明材料</w:t>
      </w:r>
      <w:r w:rsidR="00AE22ED" w:rsidRPr="00E0469C">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469C">
        <w:rPr>
          <w:rFonts w:asciiTheme="minorEastAsia" w:hAnsiTheme="minorEastAsia" w:cs="Times New Roman" w:hint="eastAsia"/>
          <w:kern w:val="0"/>
          <w:sz w:val="24"/>
          <w:szCs w:val="24"/>
        </w:rPr>
        <w:t>；</w:t>
      </w:r>
    </w:p>
    <w:p w:rsidR="00D03D3C"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8</w:t>
      </w:r>
      <w:r w:rsidR="00767AAD"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最近连续6个月纳税的银行转账汇款单</w:t>
      </w:r>
      <w:r w:rsidR="00EB01B3" w:rsidRPr="00E0469C">
        <w:rPr>
          <w:rFonts w:asciiTheme="minorEastAsia" w:hAnsiTheme="minorEastAsia" w:cs="Times New Roman" w:hint="eastAsia"/>
          <w:kern w:val="0"/>
          <w:sz w:val="24"/>
          <w:szCs w:val="24"/>
        </w:rPr>
        <w:t>或相应证明材料</w:t>
      </w:r>
      <w:r w:rsidR="00AE22ED" w:rsidRPr="00E0469C">
        <w:rPr>
          <w:rFonts w:asciiTheme="minorEastAsia" w:hAnsiTheme="minorEastAsia" w:cs="Times New Roman" w:hint="eastAsia"/>
          <w:kern w:val="0"/>
          <w:sz w:val="24"/>
          <w:szCs w:val="24"/>
        </w:rPr>
        <w:t>（依法免税的投标人，应提供相应文件证明其依法免税）</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9</w:t>
      </w:r>
      <w:r w:rsidR="00767AAD" w:rsidRPr="00E0469C">
        <w:rPr>
          <w:rFonts w:asciiTheme="minorEastAsia" w:hAnsiTheme="minorEastAsia" w:cs="Times New Roman" w:hint="eastAsia"/>
          <w:kern w:val="0"/>
          <w:sz w:val="24"/>
          <w:szCs w:val="24"/>
        </w:rPr>
        <w:t>.</w:t>
      </w:r>
      <w:r w:rsidR="00B62611" w:rsidRPr="00E0469C">
        <w:rPr>
          <w:rFonts w:hint="eastAsia"/>
        </w:rPr>
        <w:t xml:space="preserve"> </w:t>
      </w:r>
      <w:r w:rsidR="00B62611" w:rsidRPr="00E0469C">
        <w:rPr>
          <w:rFonts w:asciiTheme="minorEastAsia" w:hAnsiTheme="minorEastAsia" w:cs="Times New Roman" w:hint="eastAsia"/>
          <w:kern w:val="0"/>
          <w:sz w:val="24"/>
          <w:szCs w:val="24"/>
        </w:rPr>
        <w:t>良好的商业信誉和健全的财务会计制度证明材料（</w:t>
      </w:r>
      <w:r w:rsidR="00054AFA" w:rsidRPr="00E0469C">
        <w:rPr>
          <w:rFonts w:asciiTheme="minorEastAsia" w:hAnsiTheme="minorEastAsia" w:cs="Times New Roman" w:hint="eastAsia"/>
          <w:kern w:val="0"/>
          <w:sz w:val="24"/>
          <w:szCs w:val="24"/>
        </w:rPr>
        <w:t>会计师事务所出具的近3年</w:t>
      </w:r>
      <w:r w:rsidR="00D630FF" w:rsidRPr="00E0469C">
        <w:rPr>
          <w:rFonts w:asciiTheme="minorEastAsia" w:hAnsiTheme="minorEastAsia" w:cs="Times New Roman" w:hint="eastAsia"/>
          <w:kern w:val="0"/>
          <w:sz w:val="24"/>
          <w:szCs w:val="24"/>
        </w:rPr>
        <w:t>（</w:t>
      </w:r>
      <w:r w:rsidR="00A8366F" w:rsidRPr="00E0469C">
        <w:rPr>
          <w:rFonts w:asciiTheme="minorEastAsia" w:hAnsiTheme="minorEastAsia" w:cs="Times New Roman" w:hint="eastAsia"/>
          <w:kern w:val="0"/>
          <w:sz w:val="24"/>
          <w:szCs w:val="24"/>
        </w:rPr>
        <w:t>不足3年以成立日期起算</w:t>
      </w:r>
      <w:r w:rsidR="00D630FF" w:rsidRPr="00E0469C">
        <w:rPr>
          <w:rFonts w:asciiTheme="minorEastAsia" w:hAnsiTheme="minorEastAsia" w:cs="Times New Roman" w:hint="eastAsia"/>
          <w:kern w:val="0"/>
          <w:sz w:val="24"/>
          <w:szCs w:val="24"/>
        </w:rPr>
        <w:t>）</w:t>
      </w:r>
      <w:r w:rsidR="00054AFA" w:rsidRPr="00E0469C">
        <w:rPr>
          <w:rFonts w:asciiTheme="minorEastAsia" w:hAnsiTheme="minorEastAsia" w:cs="Times New Roman" w:hint="eastAsia"/>
          <w:kern w:val="0"/>
          <w:sz w:val="24"/>
          <w:szCs w:val="24"/>
        </w:rPr>
        <w:t>审计报告主要内容，至少包含资产负债表、利润表、</w:t>
      </w:r>
      <w:r w:rsidR="0078225A" w:rsidRPr="00E0469C">
        <w:rPr>
          <w:rFonts w:asciiTheme="minorEastAsia" w:hAnsiTheme="minorEastAsia" w:cs="Times New Roman" w:hint="eastAsia"/>
          <w:kern w:val="0"/>
          <w:sz w:val="24"/>
          <w:szCs w:val="24"/>
        </w:rPr>
        <w:t>现</w:t>
      </w:r>
      <w:r w:rsidR="00054AFA" w:rsidRPr="00E0469C">
        <w:rPr>
          <w:rFonts w:asciiTheme="minorEastAsia" w:hAnsiTheme="minorEastAsia" w:cs="Times New Roman" w:hint="eastAsia"/>
          <w:kern w:val="0"/>
          <w:sz w:val="24"/>
          <w:szCs w:val="24"/>
        </w:rPr>
        <w:t>金流量</w:t>
      </w:r>
      <w:r w:rsidR="00054AFA" w:rsidRPr="00E0469C">
        <w:rPr>
          <w:rFonts w:asciiTheme="minorEastAsia" w:hAnsiTheme="minorEastAsia" w:cs="Times New Roman" w:hint="eastAsia"/>
          <w:kern w:val="0"/>
          <w:sz w:val="24"/>
          <w:szCs w:val="24"/>
        </w:rPr>
        <w:lastRenderedPageBreak/>
        <w:t>表或</w:t>
      </w:r>
      <w:r w:rsidR="0038583F" w:rsidRPr="00E0469C">
        <w:rPr>
          <w:rFonts w:asciiTheme="minorEastAsia" w:hAnsiTheme="minorEastAsia" w:cs="Times New Roman" w:hint="eastAsia"/>
          <w:kern w:val="0"/>
          <w:sz w:val="24"/>
          <w:szCs w:val="24"/>
        </w:rPr>
        <w:t>公司财务报表</w:t>
      </w:r>
      <w:r w:rsidR="00516724" w:rsidRPr="00E0469C">
        <w:rPr>
          <w:rFonts w:asciiTheme="minorEastAsia" w:hAnsiTheme="minorEastAsia" w:cs="Times New Roman" w:hint="eastAsia"/>
          <w:kern w:val="0"/>
          <w:sz w:val="24"/>
          <w:szCs w:val="24"/>
        </w:rPr>
        <w:t>，至少应包括</w:t>
      </w:r>
      <w:r w:rsidR="00B62611" w:rsidRPr="00E0469C">
        <w:rPr>
          <w:rFonts w:asciiTheme="minorEastAsia" w:hAnsiTheme="minorEastAsia" w:cs="Times New Roman" w:hint="eastAsia"/>
          <w:kern w:val="0"/>
          <w:sz w:val="24"/>
          <w:szCs w:val="24"/>
        </w:rPr>
        <w:t>资产负债表、利润表</w:t>
      </w:r>
      <w:r w:rsidR="00516724" w:rsidRPr="00E0469C">
        <w:rPr>
          <w:rFonts w:asciiTheme="minorEastAsia" w:hAnsiTheme="minorEastAsia" w:cs="Times New Roman" w:hint="eastAsia"/>
          <w:kern w:val="0"/>
          <w:sz w:val="24"/>
          <w:szCs w:val="24"/>
        </w:rPr>
        <w:t>及</w:t>
      </w:r>
      <w:r w:rsidR="0078225A" w:rsidRPr="00E0469C">
        <w:rPr>
          <w:rFonts w:asciiTheme="minorEastAsia" w:hAnsiTheme="minorEastAsia" w:cs="Times New Roman" w:hint="eastAsia"/>
          <w:kern w:val="0"/>
          <w:sz w:val="24"/>
          <w:szCs w:val="24"/>
        </w:rPr>
        <w:t>现</w:t>
      </w:r>
      <w:r w:rsidR="00B62611" w:rsidRPr="00E0469C">
        <w:rPr>
          <w:rFonts w:asciiTheme="minorEastAsia" w:hAnsiTheme="minorEastAsia" w:cs="Times New Roman" w:hint="eastAsia"/>
          <w:kern w:val="0"/>
          <w:sz w:val="24"/>
          <w:szCs w:val="24"/>
        </w:rPr>
        <w:t>金流量表）</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10</w:t>
      </w:r>
      <w:r w:rsidR="00767AAD" w:rsidRPr="00E0469C">
        <w:rPr>
          <w:rFonts w:asciiTheme="minorEastAsia" w:hAnsiTheme="minorEastAsia" w:cs="Times New Roman" w:hint="eastAsia"/>
          <w:kern w:val="0"/>
          <w:sz w:val="24"/>
          <w:szCs w:val="24"/>
        </w:rPr>
        <w:t>.</w:t>
      </w:r>
      <w:r w:rsidR="00D168DD" w:rsidRPr="00E0469C">
        <w:rPr>
          <w:rFonts w:asciiTheme="minorEastAsia" w:hAnsiTheme="minorEastAsia" w:cs="Times New Roman" w:hint="eastAsia"/>
          <w:kern w:val="0"/>
          <w:sz w:val="24"/>
          <w:szCs w:val="24"/>
        </w:rPr>
        <w:t xml:space="preserve"> </w:t>
      </w:r>
      <w:r w:rsidR="00B36D3D" w:rsidRPr="00E0469C">
        <w:rPr>
          <w:rFonts w:asciiTheme="minorEastAsia" w:hAnsiTheme="minorEastAsia" w:cs="Times New Roman" w:hint="eastAsia"/>
          <w:kern w:val="0"/>
          <w:sz w:val="24"/>
          <w:szCs w:val="24"/>
        </w:rPr>
        <w:t>相</w:t>
      </w:r>
      <w:r w:rsidR="00D168DD" w:rsidRPr="00E0469C">
        <w:rPr>
          <w:rFonts w:asciiTheme="minorEastAsia" w:hAnsiTheme="minorEastAsia" w:cs="Times New Roman" w:hint="eastAsia"/>
          <w:kern w:val="0"/>
          <w:sz w:val="24"/>
          <w:szCs w:val="24"/>
        </w:rPr>
        <w:t>关声明书（包</w:t>
      </w:r>
      <w:r w:rsidR="00E655D3" w:rsidRPr="00E0469C">
        <w:rPr>
          <w:rFonts w:asciiTheme="minorEastAsia" w:hAnsiTheme="minorEastAsia" w:cs="Times New Roman" w:hint="eastAsia"/>
          <w:kern w:val="0"/>
          <w:sz w:val="24"/>
          <w:szCs w:val="24"/>
        </w:rPr>
        <w:t>含</w:t>
      </w:r>
      <w:r w:rsidR="00D168DD" w:rsidRPr="00E0469C">
        <w:rPr>
          <w:rFonts w:asciiTheme="minorEastAsia" w:hAnsiTheme="minorEastAsia" w:cs="Times New Roman" w:hint="eastAsia"/>
          <w:kern w:val="0"/>
          <w:sz w:val="24"/>
          <w:szCs w:val="24"/>
        </w:rPr>
        <w:t>但不限于以下内容：①非外资企业或外资控股企业</w:t>
      </w:r>
      <w:r w:rsidR="00281540" w:rsidRPr="00E0469C">
        <w:rPr>
          <w:rFonts w:asciiTheme="minorEastAsia" w:hAnsiTheme="minorEastAsia" w:cs="Times New Roman" w:hint="eastAsia"/>
          <w:kern w:val="0"/>
          <w:sz w:val="24"/>
          <w:szCs w:val="24"/>
        </w:rPr>
        <w:t>的</w:t>
      </w:r>
      <w:r w:rsidR="00D168DD" w:rsidRPr="00E0469C">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469C">
        <w:rPr>
          <w:rFonts w:asciiTheme="minorEastAsia" w:hAnsiTheme="minorEastAsia" w:cs="Times New Roman" w:hint="eastAsia"/>
          <w:kern w:val="0"/>
          <w:sz w:val="24"/>
          <w:szCs w:val="24"/>
        </w:rPr>
        <w:t>；</w:t>
      </w:r>
    </w:p>
    <w:p w:rsidR="00767AAD" w:rsidRPr="00E046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11</w:t>
      </w:r>
      <w:r w:rsidR="00767AAD"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医疗器械经营许可证</w:t>
      </w:r>
      <w:r w:rsidR="00AB5A7B" w:rsidRPr="00E0469C">
        <w:rPr>
          <w:rFonts w:asciiTheme="minorEastAsia" w:hAnsiTheme="minorEastAsia" w:cs="Times New Roman" w:hint="eastAsia"/>
          <w:kern w:val="0"/>
          <w:sz w:val="24"/>
          <w:szCs w:val="24"/>
        </w:rPr>
        <w:t>或</w:t>
      </w:r>
      <w:r w:rsidR="00C41960" w:rsidRPr="00E0469C">
        <w:rPr>
          <w:rFonts w:asciiTheme="minorEastAsia" w:hAnsiTheme="minorEastAsia" w:cs="Times New Roman" w:hint="eastAsia"/>
          <w:kern w:val="0"/>
          <w:sz w:val="24"/>
          <w:szCs w:val="24"/>
        </w:rPr>
        <w:t>二类备案凭证</w:t>
      </w:r>
      <w:r w:rsidR="00AB5A7B"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需具备投标产品经营资格)</w:t>
      </w:r>
      <w:r w:rsidR="005F680F" w:rsidRPr="00E0469C">
        <w:rPr>
          <w:rFonts w:asciiTheme="minorEastAsia" w:hAnsiTheme="minorEastAsia" w:cs="Times New Roman" w:hint="eastAsia"/>
          <w:kern w:val="0"/>
          <w:sz w:val="24"/>
          <w:szCs w:val="24"/>
        </w:rPr>
        <w:t xml:space="preserve"> ；</w:t>
      </w:r>
    </w:p>
    <w:p w:rsidR="00767AAD" w:rsidRPr="00E0469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2</w:t>
      </w:r>
      <w:r w:rsidRPr="00E0469C">
        <w:rPr>
          <w:rFonts w:asciiTheme="minorEastAsia" w:hAnsiTheme="minorEastAsia" w:cs="Times New Roman" w:hint="eastAsia"/>
          <w:kern w:val="0"/>
          <w:sz w:val="24"/>
          <w:szCs w:val="24"/>
        </w:rPr>
        <w:t>.</w:t>
      </w:r>
      <w:r w:rsidR="009E48BE" w:rsidRPr="00E0469C">
        <w:rPr>
          <w:rFonts w:asciiTheme="minorEastAsia" w:hAnsiTheme="minorEastAsia" w:cs="Times New Roman" w:hint="eastAsia"/>
          <w:kern w:val="0"/>
          <w:sz w:val="24"/>
          <w:szCs w:val="24"/>
        </w:rPr>
        <w:t xml:space="preserve"> </w:t>
      </w:r>
      <w:r w:rsidR="00AB5A7B" w:rsidRPr="00E0469C">
        <w:rPr>
          <w:rFonts w:asciiTheme="minorEastAsia" w:hAnsiTheme="minorEastAsia" w:cs="Times New Roman" w:hint="eastAsia"/>
          <w:kern w:val="0"/>
          <w:sz w:val="24"/>
          <w:szCs w:val="24"/>
        </w:rPr>
        <w:t>生产企业营业执照（进口产品需提供国内总代理营业执照）</w:t>
      </w:r>
      <w:r w:rsidR="005F680F" w:rsidRPr="00E0469C">
        <w:rPr>
          <w:rFonts w:asciiTheme="minorEastAsia" w:hAnsiTheme="minorEastAsia" w:cs="Times New Roman" w:hint="eastAsia"/>
          <w:kern w:val="0"/>
          <w:sz w:val="24"/>
          <w:szCs w:val="24"/>
        </w:rPr>
        <w:t>；</w:t>
      </w:r>
    </w:p>
    <w:p w:rsidR="00767AAD" w:rsidRPr="00E0469C"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3</w:t>
      </w:r>
      <w:r w:rsidRPr="00E0469C">
        <w:rPr>
          <w:rFonts w:asciiTheme="minorEastAsia" w:hAnsiTheme="minorEastAsia" w:cs="Times New Roman" w:hint="eastAsia"/>
          <w:kern w:val="0"/>
          <w:sz w:val="24"/>
          <w:szCs w:val="24"/>
        </w:rPr>
        <w:t>.</w:t>
      </w:r>
      <w:r w:rsidR="00C41960" w:rsidRPr="00E0469C">
        <w:rPr>
          <w:rFonts w:asciiTheme="minorEastAsia" w:hAnsiTheme="minorEastAsia" w:cs="Times New Roman" w:hint="eastAsia"/>
          <w:kern w:val="0"/>
          <w:sz w:val="24"/>
          <w:szCs w:val="24"/>
        </w:rPr>
        <w:t xml:space="preserve"> </w:t>
      </w:r>
      <w:r w:rsidR="00AB5A7B" w:rsidRPr="00E0469C">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469C">
        <w:rPr>
          <w:rFonts w:asciiTheme="minorEastAsia" w:hAnsiTheme="minorEastAsia" w:cs="Times New Roman" w:hint="eastAsia"/>
          <w:kern w:val="0"/>
          <w:sz w:val="24"/>
          <w:szCs w:val="24"/>
        </w:rPr>
        <w:t>；</w:t>
      </w:r>
    </w:p>
    <w:p w:rsidR="00767AAD" w:rsidRPr="00E0469C"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4</w:t>
      </w:r>
      <w:r w:rsidR="00AB5A7B" w:rsidRPr="00E0469C">
        <w:rPr>
          <w:rFonts w:asciiTheme="minorEastAsia" w:hAnsiTheme="minorEastAsia" w:cs="Times New Roman" w:hint="eastAsia"/>
          <w:kern w:val="0"/>
          <w:sz w:val="24"/>
          <w:szCs w:val="24"/>
        </w:rPr>
        <w:t>.</w:t>
      </w:r>
      <w:r w:rsidR="00AB5A7B" w:rsidRPr="00E0469C">
        <w:rPr>
          <w:rFonts w:hint="eastAsia"/>
        </w:rPr>
        <w:t xml:space="preserve"> </w:t>
      </w:r>
      <w:r w:rsidR="00AB5A7B" w:rsidRPr="00E0469C">
        <w:rPr>
          <w:rFonts w:asciiTheme="minorEastAsia" w:hAnsiTheme="minorEastAsia" w:cs="Times New Roman" w:hint="eastAsia"/>
          <w:kern w:val="0"/>
          <w:sz w:val="24"/>
          <w:szCs w:val="24"/>
        </w:rPr>
        <w:t>投标产品《医疗器械产品注册证》</w:t>
      </w:r>
      <w:r w:rsidR="00E36E55" w:rsidRPr="00E0469C">
        <w:rPr>
          <w:rFonts w:asciiTheme="minorEastAsia" w:hAnsiTheme="minorEastAsia" w:cs="Times New Roman" w:hint="eastAsia"/>
          <w:kern w:val="0"/>
          <w:sz w:val="24"/>
          <w:szCs w:val="24"/>
        </w:rPr>
        <w:t>（所投产品不属于医疗器械的无需提供）</w:t>
      </w:r>
      <w:r w:rsidR="005F680F" w:rsidRPr="00E0469C">
        <w:rPr>
          <w:rFonts w:asciiTheme="minorEastAsia" w:hAnsiTheme="minorEastAsia" w:cs="Times New Roman" w:hint="eastAsia"/>
          <w:kern w:val="0"/>
          <w:sz w:val="24"/>
          <w:szCs w:val="24"/>
        </w:rPr>
        <w:t>；</w:t>
      </w:r>
    </w:p>
    <w:p w:rsidR="00E270B5" w:rsidRPr="00E0469C"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1</w:t>
      </w:r>
      <w:r w:rsidR="00CE48C7" w:rsidRPr="00E0469C">
        <w:rPr>
          <w:rFonts w:asciiTheme="minorEastAsia" w:hAnsiTheme="minorEastAsia" w:cs="Times New Roman" w:hint="eastAsia"/>
          <w:kern w:val="0"/>
          <w:sz w:val="24"/>
          <w:szCs w:val="24"/>
        </w:rPr>
        <w:t>5</w:t>
      </w:r>
      <w:r w:rsidRPr="00E0469C">
        <w:rPr>
          <w:rFonts w:asciiTheme="minorEastAsia" w:hAnsiTheme="minorEastAsia" w:cs="Times New Roman" w:hint="eastAsia"/>
          <w:kern w:val="0"/>
          <w:sz w:val="24"/>
          <w:szCs w:val="24"/>
        </w:rPr>
        <w:t>.</w:t>
      </w:r>
      <w:r w:rsidRPr="00E0469C">
        <w:rPr>
          <w:rFonts w:hint="eastAsia"/>
        </w:rPr>
        <w:t xml:space="preserve"> </w:t>
      </w:r>
      <w:r w:rsidRPr="00E0469C">
        <w:rPr>
          <w:rFonts w:asciiTheme="minorEastAsia" w:hAnsiTheme="minorEastAsia" w:cs="Times New Roman" w:hint="eastAsia"/>
          <w:kern w:val="0"/>
          <w:sz w:val="24"/>
          <w:szCs w:val="24"/>
        </w:rPr>
        <w:t>生产企业对</w:t>
      </w:r>
      <w:r w:rsidR="0025364F" w:rsidRPr="00E0469C">
        <w:rPr>
          <w:rFonts w:asciiTheme="minorEastAsia" w:hAnsiTheme="minorEastAsia" w:cs="Times New Roman" w:hint="eastAsia"/>
          <w:kern w:val="0"/>
          <w:sz w:val="24"/>
          <w:szCs w:val="24"/>
        </w:rPr>
        <w:t>代理</w:t>
      </w:r>
      <w:r w:rsidRPr="00E0469C">
        <w:rPr>
          <w:rFonts w:asciiTheme="minorEastAsia" w:hAnsiTheme="minorEastAsia" w:cs="Times New Roman" w:hint="eastAsia"/>
          <w:kern w:val="0"/>
          <w:sz w:val="24"/>
          <w:szCs w:val="24"/>
        </w:rPr>
        <w:t>公司</w:t>
      </w:r>
      <w:r w:rsidR="001D70FA" w:rsidRPr="00E0469C">
        <w:rPr>
          <w:rFonts w:asciiTheme="minorEastAsia" w:hAnsiTheme="minorEastAsia" w:cs="Times New Roman" w:hint="eastAsia"/>
          <w:kern w:val="0"/>
          <w:sz w:val="24"/>
          <w:szCs w:val="24"/>
        </w:rPr>
        <w:t>投标</w:t>
      </w:r>
      <w:r w:rsidRPr="00E0469C">
        <w:rPr>
          <w:rFonts w:asciiTheme="minorEastAsia" w:hAnsiTheme="minorEastAsia" w:cs="Times New Roman" w:hint="eastAsia"/>
          <w:kern w:val="0"/>
          <w:sz w:val="24"/>
          <w:szCs w:val="24"/>
        </w:rPr>
        <w:t>授权书（进口产品需提供原产厂家对中国总代的中英文授权书复印件或同步翻译件）</w:t>
      </w:r>
      <w:r w:rsidR="005F680F" w:rsidRPr="00E0469C">
        <w:rPr>
          <w:rFonts w:asciiTheme="minorEastAsia" w:hAnsiTheme="minorEastAsia" w:cs="Times New Roman" w:hint="eastAsia"/>
          <w:kern w:val="0"/>
          <w:sz w:val="24"/>
          <w:szCs w:val="24"/>
        </w:rPr>
        <w:t>；</w:t>
      </w:r>
    </w:p>
    <w:p w:rsidR="000F19EE" w:rsidRPr="00E0469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（四）</w:t>
      </w:r>
      <w:r w:rsidR="007E05D4" w:rsidRPr="00E0469C">
        <w:rPr>
          <w:rFonts w:asciiTheme="minorEastAsia" w:hAnsiTheme="minorEastAsia" w:cs="Times New Roman" w:hint="eastAsia"/>
          <w:kern w:val="0"/>
          <w:sz w:val="24"/>
          <w:szCs w:val="24"/>
        </w:rPr>
        <w:t>招标</w:t>
      </w:r>
      <w:r w:rsidRPr="00E0469C">
        <w:rPr>
          <w:rFonts w:asciiTheme="minorEastAsia" w:hAnsiTheme="minorEastAsia" w:cs="Times New Roman" w:hint="eastAsia"/>
          <w:kern w:val="0"/>
          <w:sz w:val="24"/>
          <w:szCs w:val="24"/>
        </w:rPr>
        <w:t>文件售价：200元/份，售后不退。</w:t>
      </w:r>
    </w:p>
    <w:p w:rsidR="007E05D4" w:rsidRPr="00E0469C"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六</w:t>
      </w:r>
      <w:r w:rsidR="004E18EC"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投标开始和截止</w:t>
      </w:r>
      <w:r w:rsidR="000F19EE" w:rsidRPr="00E0469C">
        <w:rPr>
          <w:rFonts w:asciiTheme="minorEastAsia" w:hAnsiTheme="minorEastAsia" w:cs="Times New Roman"/>
          <w:b/>
          <w:kern w:val="0"/>
          <w:sz w:val="24"/>
          <w:szCs w:val="24"/>
        </w:rPr>
        <w:t>时间</w:t>
      </w:r>
      <w:r w:rsidR="007E05D4" w:rsidRPr="00E0469C">
        <w:rPr>
          <w:rFonts w:asciiTheme="minorEastAsia" w:hAnsiTheme="minorEastAsia" w:cs="Times New Roman" w:hint="eastAsia"/>
          <w:b/>
          <w:kern w:val="0"/>
          <w:sz w:val="24"/>
          <w:szCs w:val="24"/>
        </w:rPr>
        <w:t>及</w:t>
      </w:r>
      <w:r w:rsidR="000F19EE" w:rsidRPr="00E0469C">
        <w:rPr>
          <w:rFonts w:asciiTheme="minorEastAsia" w:hAnsiTheme="minorEastAsia" w:cs="Times New Roman"/>
          <w:b/>
          <w:kern w:val="0"/>
          <w:sz w:val="24"/>
          <w:szCs w:val="24"/>
        </w:rPr>
        <w:t>地点</w:t>
      </w:r>
      <w:r w:rsidR="007E05D4"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hint="eastAsia"/>
          <w:b/>
          <w:kern w:val="0"/>
          <w:sz w:val="24"/>
          <w:szCs w:val="24"/>
        </w:rPr>
        <w:t>方式</w:t>
      </w:r>
    </w:p>
    <w:p w:rsidR="00595594" w:rsidRPr="00E0469C"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（一）投标开始时间：</w:t>
      </w:r>
      <w:r w:rsidRPr="00E0469C">
        <w:rPr>
          <w:rFonts w:asciiTheme="minorEastAsia" w:hAnsiTheme="minorEastAsia" w:cs="Times New Roman" w:hint="eastAsia"/>
          <w:kern w:val="0"/>
          <w:sz w:val="24"/>
          <w:szCs w:val="24"/>
          <w:u w:val="single"/>
        </w:rPr>
        <w:t xml:space="preserve"> 2020</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8</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p>
    <w:p w:rsidR="007E05D4" w:rsidRPr="00E0469C"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（二）投标截止时间：</w:t>
      </w:r>
      <w:r w:rsidRPr="00E0469C">
        <w:rPr>
          <w:rFonts w:asciiTheme="minorEastAsia" w:hAnsiTheme="minorEastAsia" w:cs="Times New Roman" w:hint="eastAsia"/>
          <w:kern w:val="0"/>
          <w:sz w:val="24"/>
          <w:szCs w:val="24"/>
          <w:u w:val="single"/>
        </w:rPr>
        <w:t xml:space="preserve"> 2020 </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 </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9 </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r w:rsidR="007E05D4"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（三）投标地点：</w:t>
      </w:r>
      <w:r w:rsidRPr="00E0469C">
        <w:rPr>
          <w:rFonts w:asciiTheme="minorEastAsia" w:hAnsiTheme="minorEastAsia" w:cs="Times New Roman" w:hint="eastAsia"/>
          <w:kern w:val="0"/>
          <w:sz w:val="24"/>
          <w:szCs w:val="24"/>
          <w:u w:val="single"/>
        </w:rPr>
        <w:t xml:space="preserve">  </w:t>
      </w:r>
      <w:r w:rsidR="00002C2E" w:rsidRPr="00E0469C">
        <w:rPr>
          <w:rFonts w:asciiTheme="minorEastAsia" w:hAnsiTheme="minorEastAsia" w:cs="Times New Roman" w:hint="eastAsia"/>
          <w:kern w:val="0"/>
          <w:sz w:val="24"/>
          <w:szCs w:val="24"/>
          <w:u w:val="single"/>
        </w:rPr>
        <w:t xml:space="preserve">  重庆市</w:t>
      </w:r>
      <w:r w:rsidR="00B07ACA" w:rsidRPr="00E0469C">
        <w:rPr>
          <w:rFonts w:asciiTheme="minorEastAsia" w:hAnsiTheme="minorEastAsia" w:cs="Times New Roman" w:hint="eastAsia"/>
          <w:kern w:val="0"/>
          <w:sz w:val="24"/>
          <w:szCs w:val="24"/>
          <w:u w:val="single"/>
        </w:rPr>
        <w:t xml:space="preserve"> </w:t>
      </w:r>
      <w:r w:rsidR="00002C2E" w:rsidRPr="00E0469C">
        <w:rPr>
          <w:rFonts w:asciiTheme="minorEastAsia" w:hAnsiTheme="minorEastAsia" w:cs="Times New Roman" w:hint="eastAsia"/>
          <w:kern w:val="0"/>
          <w:sz w:val="24"/>
          <w:szCs w:val="24"/>
          <w:u w:val="single"/>
        </w:rPr>
        <w:t xml:space="preserve"> </w:t>
      </w:r>
      <w:r w:rsidR="00B07ACA"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（四）投标方式：指定专人递交投标文件，不接受邮寄等其他方式。</w:t>
      </w:r>
    </w:p>
    <w:p w:rsidR="007E05D4" w:rsidRPr="00E0469C"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七</w:t>
      </w:r>
      <w:r w:rsidR="007E05D4" w:rsidRPr="00E0469C">
        <w:rPr>
          <w:rFonts w:asciiTheme="minorEastAsia" w:hAnsiTheme="minorEastAsia" w:cs="Times New Roman" w:hint="eastAsia"/>
          <w:b/>
          <w:kern w:val="0"/>
          <w:sz w:val="24"/>
          <w:szCs w:val="24"/>
        </w:rPr>
        <w:t>、</w:t>
      </w:r>
      <w:r w:rsidR="007E05D4" w:rsidRPr="00E0469C">
        <w:rPr>
          <w:rFonts w:asciiTheme="minorEastAsia" w:hAnsiTheme="minorEastAsia" w:cs="Times New Roman" w:hint="eastAsia"/>
          <w:b/>
          <w:kern w:val="0"/>
          <w:sz w:val="24"/>
          <w:szCs w:val="24"/>
        </w:rPr>
        <w:tab/>
        <w:t>开标时间、地点</w:t>
      </w:r>
    </w:p>
    <w:p w:rsidR="007E05D4" w:rsidRPr="00E0469C"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（一）</w:t>
      </w:r>
      <w:r w:rsidRPr="00E0469C">
        <w:rPr>
          <w:rFonts w:asciiTheme="minorEastAsia" w:hAnsiTheme="minorEastAsia" w:cs="Times New Roman" w:hint="eastAsia"/>
          <w:kern w:val="0"/>
          <w:sz w:val="24"/>
          <w:szCs w:val="24"/>
        </w:rPr>
        <w:tab/>
        <w:t>开标时间：</w:t>
      </w:r>
      <w:r w:rsidRPr="00E0469C">
        <w:rPr>
          <w:rFonts w:asciiTheme="minorEastAsia" w:hAnsiTheme="minorEastAsia" w:cs="Times New Roman" w:hint="eastAsia"/>
          <w:kern w:val="0"/>
          <w:sz w:val="24"/>
          <w:szCs w:val="24"/>
          <w:u w:val="single"/>
        </w:rPr>
        <w:t xml:space="preserve"> 2020 </w:t>
      </w:r>
      <w:r w:rsidRPr="00E0469C">
        <w:rPr>
          <w:rFonts w:asciiTheme="minorEastAsia" w:hAnsiTheme="minorEastAsia" w:cs="Times New Roman" w:hint="eastAsia"/>
          <w:kern w:val="0"/>
          <w:sz w:val="24"/>
          <w:szCs w:val="24"/>
        </w:rPr>
        <w:t>年</w:t>
      </w:r>
      <w:r w:rsidRPr="00E0469C">
        <w:rPr>
          <w:rFonts w:asciiTheme="minorEastAsia" w:hAnsiTheme="minorEastAsia" w:cs="Times New Roman" w:hint="eastAsia"/>
          <w:kern w:val="0"/>
          <w:sz w:val="24"/>
          <w:szCs w:val="24"/>
          <w:u w:val="single"/>
        </w:rPr>
        <w:t xml:space="preserve"> 5 </w:t>
      </w:r>
      <w:r w:rsidRPr="00E0469C">
        <w:rPr>
          <w:rFonts w:asciiTheme="minorEastAsia" w:hAnsiTheme="minorEastAsia" w:cs="Times New Roman" w:hint="eastAsia"/>
          <w:kern w:val="0"/>
          <w:sz w:val="24"/>
          <w:szCs w:val="24"/>
        </w:rPr>
        <w:t>月</w:t>
      </w:r>
      <w:r w:rsidRPr="00E0469C">
        <w:rPr>
          <w:rFonts w:asciiTheme="minorEastAsia" w:hAnsiTheme="minorEastAsia" w:cs="Times New Roman" w:hint="eastAsia"/>
          <w:kern w:val="0"/>
          <w:sz w:val="24"/>
          <w:szCs w:val="24"/>
          <w:u w:val="single"/>
        </w:rPr>
        <w:t xml:space="preserve"> </w:t>
      </w:r>
      <w:r w:rsidR="00BC59B8" w:rsidRPr="00E0469C">
        <w:rPr>
          <w:rFonts w:asciiTheme="minorEastAsia" w:hAnsiTheme="minorEastAsia" w:cs="Times New Roman" w:hint="eastAsia"/>
          <w:kern w:val="0"/>
          <w:sz w:val="24"/>
          <w:szCs w:val="24"/>
          <w:u w:val="single"/>
        </w:rPr>
        <w:t>21</w:t>
      </w:r>
      <w:r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日</w:t>
      </w:r>
      <w:r w:rsidRPr="00E0469C">
        <w:rPr>
          <w:rFonts w:asciiTheme="minorEastAsia" w:hAnsiTheme="minorEastAsia" w:cs="Times New Roman" w:hint="eastAsia"/>
          <w:kern w:val="0"/>
          <w:sz w:val="24"/>
          <w:szCs w:val="24"/>
          <w:u w:val="single"/>
        </w:rPr>
        <w:t xml:space="preserve"> 9 </w:t>
      </w:r>
      <w:r w:rsidRPr="00E0469C">
        <w:rPr>
          <w:rFonts w:asciiTheme="minorEastAsia" w:hAnsiTheme="minorEastAsia" w:cs="Times New Roman" w:hint="eastAsia"/>
          <w:kern w:val="0"/>
          <w:sz w:val="24"/>
          <w:szCs w:val="24"/>
        </w:rPr>
        <w:t>时</w:t>
      </w:r>
      <w:r w:rsidRPr="00E0469C">
        <w:rPr>
          <w:rFonts w:asciiTheme="minorEastAsia" w:hAnsiTheme="minorEastAsia" w:cs="Times New Roman" w:hint="eastAsia"/>
          <w:kern w:val="0"/>
          <w:sz w:val="24"/>
          <w:szCs w:val="24"/>
          <w:u w:val="single"/>
        </w:rPr>
        <w:t xml:space="preserve"> 0 </w:t>
      </w:r>
      <w:r w:rsidRPr="00E0469C">
        <w:rPr>
          <w:rFonts w:asciiTheme="minorEastAsia" w:hAnsiTheme="minorEastAsia" w:cs="Times New Roman" w:hint="eastAsia"/>
          <w:kern w:val="0"/>
          <w:sz w:val="24"/>
          <w:szCs w:val="24"/>
        </w:rPr>
        <w:t>分（北京时间）</w:t>
      </w:r>
      <w:r w:rsidR="007E05D4" w:rsidRPr="00E0469C">
        <w:rPr>
          <w:rFonts w:asciiTheme="minorEastAsia" w:hAnsiTheme="minorEastAsia" w:cs="Times New Roman" w:hint="eastAsia"/>
          <w:kern w:val="0"/>
          <w:sz w:val="24"/>
          <w:szCs w:val="24"/>
        </w:rPr>
        <w:t>。</w:t>
      </w:r>
    </w:p>
    <w:p w:rsidR="007E05D4" w:rsidRPr="00E0469C"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（二）</w:t>
      </w:r>
      <w:r w:rsidRPr="00E0469C">
        <w:rPr>
          <w:rFonts w:asciiTheme="minorEastAsia" w:hAnsiTheme="minorEastAsia" w:cs="Times New Roman" w:hint="eastAsia"/>
          <w:kern w:val="0"/>
          <w:sz w:val="24"/>
          <w:szCs w:val="24"/>
        </w:rPr>
        <w:tab/>
        <w:t>开标地点：</w:t>
      </w:r>
      <w:r w:rsidRPr="00E0469C">
        <w:rPr>
          <w:rFonts w:asciiTheme="minorEastAsia" w:hAnsiTheme="minorEastAsia" w:cs="Times New Roman" w:hint="eastAsia"/>
          <w:kern w:val="0"/>
          <w:sz w:val="24"/>
          <w:szCs w:val="24"/>
          <w:u w:val="single"/>
        </w:rPr>
        <w:t xml:space="preserve">   </w:t>
      </w:r>
      <w:r w:rsidR="00EB0CD8" w:rsidRPr="00E0469C">
        <w:rPr>
          <w:rFonts w:asciiTheme="minorEastAsia" w:hAnsiTheme="minorEastAsia" w:cs="Times New Roman" w:hint="eastAsia"/>
          <w:kern w:val="0"/>
          <w:sz w:val="24"/>
          <w:szCs w:val="24"/>
          <w:u w:val="single"/>
        </w:rPr>
        <w:t>重庆市</w:t>
      </w:r>
      <w:r w:rsidR="00B07ACA"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rPr>
        <w:t>。</w:t>
      </w:r>
    </w:p>
    <w:p w:rsidR="000F19EE" w:rsidRPr="00E0469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八</w:t>
      </w:r>
      <w:r w:rsidR="004E18EC"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b/>
          <w:kern w:val="0"/>
          <w:sz w:val="24"/>
          <w:szCs w:val="24"/>
        </w:rPr>
        <w:t>本</w:t>
      </w:r>
      <w:r w:rsidR="000F19EE" w:rsidRPr="00E0469C">
        <w:rPr>
          <w:rFonts w:asciiTheme="minorEastAsia" w:hAnsiTheme="minorEastAsia" w:cs="Times New Roman" w:hint="eastAsia"/>
          <w:b/>
          <w:kern w:val="0"/>
          <w:sz w:val="24"/>
          <w:szCs w:val="24"/>
        </w:rPr>
        <w:t>采购</w:t>
      </w:r>
      <w:r w:rsidR="000F19EE" w:rsidRPr="00E0469C">
        <w:rPr>
          <w:rFonts w:asciiTheme="minorEastAsia" w:hAnsiTheme="minorEastAsia" w:cs="Times New Roman"/>
          <w:b/>
          <w:kern w:val="0"/>
          <w:sz w:val="24"/>
          <w:szCs w:val="24"/>
        </w:rPr>
        <w:t>项目相关信息在《</w:t>
      </w:r>
      <w:r w:rsidR="00EB0CD8" w:rsidRPr="00E0469C">
        <w:rPr>
          <w:rFonts w:asciiTheme="minorEastAsia" w:hAnsiTheme="minorEastAsia" w:cs="Times New Roman" w:hint="eastAsia"/>
          <w:b/>
          <w:kern w:val="0"/>
          <w:sz w:val="24"/>
          <w:szCs w:val="24"/>
        </w:rPr>
        <w:t>中国招标</w:t>
      </w:r>
      <w:r w:rsidR="000F19EE" w:rsidRPr="00E0469C">
        <w:rPr>
          <w:rFonts w:asciiTheme="minorEastAsia" w:hAnsiTheme="minorEastAsia" w:cs="Times New Roman"/>
          <w:b/>
          <w:kern w:val="0"/>
          <w:sz w:val="24"/>
          <w:szCs w:val="24"/>
        </w:rPr>
        <w:t>网》</w:t>
      </w:r>
      <w:r w:rsidR="001E3D72" w:rsidRPr="00E0469C">
        <w:rPr>
          <w:rFonts w:asciiTheme="minorEastAsia" w:hAnsiTheme="minorEastAsia" w:cs="Times New Roman" w:hint="eastAsia"/>
          <w:b/>
          <w:kern w:val="0"/>
          <w:sz w:val="24"/>
          <w:szCs w:val="24"/>
        </w:rPr>
        <w:t>（</w:t>
      </w:r>
      <w:hyperlink r:id="rId8" w:history="1">
        <w:r w:rsidR="00EB0CD8" w:rsidRPr="00E0469C">
          <w:rPr>
            <w:rStyle w:val="aa"/>
            <w:rFonts w:asciiTheme="minorEastAsia" w:hAnsiTheme="minorEastAsia"/>
            <w:b/>
            <w:color w:val="auto"/>
            <w:kern w:val="0"/>
            <w:sz w:val="24"/>
            <w:szCs w:val="24"/>
            <w:u w:val="none"/>
          </w:rPr>
          <w:t>www.zhaobiao.cn</w:t>
        </w:r>
      </w:hyperlink>
      <w:r w:rsidR="001E3D72" w:rsidRPr="00E0469C">
        <w:rPr>
          <w:rFonts w:asciiTheme="minorEastAsia" w:hAnsiTheme="minorEastAsia" w:cs="Times New Roman" w:hint="eastAsia"/>
          <w:b/>
          <w:kern w:val="0"/>
          <w:sz w:val="24"/>
          <w:szCs w:val="24"/>
        </w:rPr>
        <w:t>）</w:t>
      </w:r>
      <w:r w:rsidR="00EB0CD8" w:rsidRPr="00E0469C">
        <w:rPr>
          <w:rFonts w:asciiTheme="minorEastAsia" w:hAnsiTheme="minorEastAsia" w:cs="Times New Roman" w:hint="eastAsia"/>
          <w:b/>
          <w:kern w:val="0"/>
          <w:sz w:val="24"/>
          <w:szCs w:val="24"/>
        </w:rPr>
        <w:t>及我院官网</w:t>
      </w:r>
      <w:r w:rsidR="001E3D72" w:rsidRPr="00E0469C">
        <w:rPr>
          <w:rFonts w:asciiTheme="minorEastAsia" w:hAnsiTheme="minorEastAsia" w:cs="Times New Roman" w:hint="eastAsia"/>
          <w:b/>
          <w:kern w:val="0"/>
          <w:sz w:val="24"/>
          <w:szCs w:val="24"/>
        </w:rPr>
        <w:t>（</w:t>
      </w:r>
      <w:r w:rsidR="00EB0CD8" w:rsidRPr="00E0469C">
        <w:rPr>
          <w:rFonts w:asciiTheme="minorEastAsia" w:hAnsiTheme="minorEastAsia" w:cs="Times New Roman"/>
          <w:b/>
          <w:kern w:val="0"/>
          <w:sz w:val="24"/>
          <w:szCs w:val="24"/>
        </w:rPr>
        <w:t>www.xnyy.cn</w:t>
      </w:r>
      <w:r w:rsidR="001E3D72" w:rsidRPr="00E0469C">
        <w:rPr>
          <w:rFonts w:asciiTheme="minorEastAsia" w:hAnsiTheme="minorEastAsia" w:cs="Times New Roman" w:hint="eastAsia"/>
          <w:b/>
          <w:kern w:val="0"/>
          <w:sz w:val="24"/>
          <w:szCs w:val="24"/>
        </w:rPr>
        <w:t>）</w:t>
      </w:r>
      <w:r w:rsidR="000F19EE" w:rsidRPr="00E0469C">
        <w:rPr>
          <w:rFonts w:asciiTheme="minorEastAsia" w:hAnsiTheme="minorEastAsia" w:cs="Times New Roman"/>
          <w:b/>
          <w:kern w:val="0"/>
          <w:sz w:val="24"/>
          <w:szCs w:val="24"/>
        </w:rPr>
        <w:t>上发布。</w:t>
      </w:r>
    </w:p>
    <w:p w:rsidR="000F19EE" w:rsidRPr="00E0469C"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E0469C">
        <w:rPr>
          <w:rFonts w:asciiTheme="minorEastAsia" w:hAnsiTheme="minorEastAsia" w:cs="Times New Roman" w:hint="eastAsia"/>
          <w:b/>
          <w:kern w:val="0"/>
          <w:sz w:val="24"/>
          <w:szCs w:val="24"/>
        </w:rPr>
        <w:t>九</w:t>
      </w:r>
      <w:r w:rsidR="00C5456B" w:rsidRPr="00E0469C">
        <w:rPr>
          <w:rFonts w:asciiTheme="minorEastAsia" w:hAnsiTheme="minorEastAsia" w:cs="Times New Roman" w:hint="eastAsia"/>
          <w:b/>
          <w:kern w:val="0"/>
          <w:sz w:val="24"/>
          <w:szCs w:val="24"/>
        </w:rPr>
        <w:t>、</w:t>
      </w:r>
      <w:r w:rsidR="00D75EF5" w:rsidRPr="00E0469C">
        <w:rPr>
          <w:rFonts w:asciiTheme="minorEastAsia" w:hAnsiTheme="minorEastAsia" w:cs="Times New Roman" w:hint="eastAsia"/>
          <w:b/>
          <w:kern w:val="0"/>
          <w:sz w:val="24"/>
          <w:szCs w:val="24"/>
        </w:rPr>
        <w:t>招标人</w:t>
      </w:r>
      <w:r w:rsidR="000F19EE" w:rsidRPr="00E0469C">
        <w:rPr>
          <w:rFonts w:asciiTheme="minorEastAsia" w:hAnsiTheme="minorEastAsia" w:cs="Times New Roman"/>
          <w:b/>
          <w:kern w:val="0"/>
          <w:sz w:val="24"/>
          <w:szCs w:val="24"/>
        </w:rPr>
        <w:t>联系方式</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联 系 人：</w:t>
      </w:r>
      <w:r w:rsidRPr="00E0469C">
        <w:rPr>
          <w:rFonts w:asciiTheme="minorEastAsia" w:hAnsiTheme="minorEastAsia" w:cs="Times New Roman" w:hint="eastAsia"/>
          <w:kern w:val="0"/>
          <w:sz w:val="24"/>
          <w:szCs w:val="24"/>
          <w:u w:val="single"/>
        </w:rPr>
        <w:t xml:space="preserve"> </w:t>
      </w:r>
      <w:r w:rsidR="00E270B5" w:rsidRPr="00E0469C">
        <w:rPr>
          <w:rFonts w:asciiTheme="minorEastAsia" w:hAnsiTheme="minorEastAsia" w:cs="Times New Roman" w:hint="eastAsia"/>
          <w:kern w:val="0"/>
          <w:sz w:val="24"/>
          <w:szCs w:val="24"/>
          <w:u w:val="single"/>
        </w:rPr>
        <w:t>甘老师、杨老师</w:t>
      </w:r>
      <w:r w:rsidRPr="00E0469C">
        <w:rPr>
          <w:rFonts w:asciiTheme="minorEastAsia" w:hAnsiTheme="minorEastAsia" w:cs="Times New Roman" w:hint="eastAsia"/>
          <w:kern w:val="0"/>
          <w:sz w:val="24"/>
          <w:szCs w:val="24"/>
          <w:u w:val="single"/>
        </w:rPr>
        <w:t xml:space="preserve">   </w:t>
      </w:r>
    </w:p>
    <w:p w:rsidR="000F19EE" w:rsidRPr="00E0469C"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电    话：</w:t>
      </w:r>
      <w:r w:rsidRPr="00E0469C">
        <w:rPr>
          <w:rFonts w:asciiTheme="minorEastAsia" w:hAnsiTheme="minorEastAsia" w:cs="Times New Roman" w:hint="eastAsia"/>
          <w:kern w:val="0"/>
          <w:sz w:val="24"/>
          <w:szCs w:val="24"/>
          <w:u w:val="single"/>
        </w:rPr>
        <w:t xml:space="preserve">  </w:t>
      </w:r>
      <w:r w:rsidR="00E270B5" w:rsidRPr="00E0469C">
        <w:rPr>
          <w:rFonts w:asciiTheme="minorEastAsia" w:hAnsiTheme="minorEastAsia" w:cs="Times New Roman" w:hint="eastAsia"/>
          <w:kern w:val="0"/>
          <w:sz w:val="24"/>
          <w:szCs w:val="24"/>
          <w:u w:val="single"/>
        </w:rPr>
        <w:t>023-68766148</w:t>
      </w:r>
      <w:r w:rsidRPr="00E0469C">
        <w:rPr>
          <w:rFonts w:asciiTheme="minorEastAsia" w:hAnsiTheme="minorEastAsia" w:cs="Times New Roman" w:hint="eastAsia"/>
          <w:kern w:val="0"/>
          <w:sz w:val="24"/>
          <w:szCs w:val="24"/>
          <w:u w:val="single"/>
        </w:rPr>
        <w:t xml:space="preserve"> </w:t>
      </w:r>
      <w:r w:rsidR="003B0536" w:rsidRPr="00E0469C">
        <w:rPr>
          <w:rFonts w:asciiTheme="minorEastAsia" w:hAnsiTheme="minorEastAsia" w:cs="Times New Roman" w:hint="eastAsia"/>
          <w:kern w:val="0"/>
          <w:sz w:val="24"/>
          <w:szCs w:val="24"/>
          <w:u w:val="single"/>
        </w:rPr>
        <w:t xml:space="preserve"> </w:t>
      </w:r>
      <w:r w:rsidRPr="00E0469C">
        <w:rPr>
          <w:rFonts w:asciiTheme="minorEastAsia" w:hAnsiTheme="minorEastAsia" w:cs="Times New Roman" w:hint="eastAsia"/>
          <w:kern w:val="0"/>
          <w:sz w:val="24"/>
          <w:szCs w:val="24"/>
          <w:u w:val="single"/>
        </w:rPr>
        <w:t xml:space="preserve">  </w:t>
      </w:r>
    </w:p>
    <w:p w:rsidR="000F19EE" w:rsidRPr="00E0469C"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监督电话</w:t>
      </w:r>
      <w:r w:rsidR="000F19EE" w:rsidRPr="00E0469C">
        <w:rPr>
          <w:rFonts w:asciiTheme="minorEastAsia" w:hAnsiTheme="minorEastAsia" w:cs="Times New Roman" w:hint="eastAsia"/>
          <w:kern w:val="0"/>
          <w:sz w:val="24"/>
          <w:szCs w:val="24"/>
        </w:rPr>
        <w:t>：</w:t>
      </w:r>
      <w:r w:rsidR="000F19EE" w:rsidRPr="00E0469C">
        <w:rPr>
          <w:rFonts w:asciiTheme="minorEastAsia" w:hAnsiTheme="minorEastAsia" w:cs="Times New Roman" w:hint="eastAsia"/>
          <w:kern w:val="0"/>
          <w:sz w:val="24"/>
          <w:szCs w:val="24"/>
          <w:u w:val="single"/>
        </w:rPr>
        <w:t xml:space="preserve">  </w:t>
      </w:r>
      <w:r w:rsidR="003B0536" w:rsidRPr="00E0469C">
        <w:rPr>
          <w:rFonts w:ascii="宋体" w:eastAsia="宋体" w:hAnsi="宋体" w:cs="Times New Roman" w:hint="eastAsia"/>
          <w:kern w:val="0"/>
          <w:sz w:val="24"/>
          <w:szCs w:val="24"/>
          <w:u w:val="single"/>
        </w:rPr>
        <w:t>023-68754035</w:t>
      </w:r>
      <w:r w:rsidR="003B0536" w:rsidRPr="00E0469C">
        <w:rPr>
          <w:rFonts w:asciiTheme="minorEastAsia" w:hAnsiTheme="minorEastAsia" w:cs="Times New Roman" w:hint="eastAsia"/>
          <w:kern w:val="0"/>
          <w:sz w:val="24"/>
          <w:szCs w:val="24"/>
          <w:u w:val="single"/>
        </w:rPr>
        <w:t xml:space="preserve">   </w:t>
      </w:r>
      <w:r w:rsidR="000F19EE" w:rsidRPr="00E0469C">
        <w:rPr>
          <w:rFonts w:asciiTheme="minorEastAsia" w:hAnsiTheme="minorEastAsia" w:cs="Times New Roman" w:hint="eastAsia"/>
          <w:kern w:val="0"/>
          <w:sz w:val="24"/>
          <w:szCs w:val="24"/>
          <w:u w:val="single"/>
        </w:rPr>
        <w:t xml:space="preserve"> </w:t>
      </w:r>
    </w:p>
    <w:p w:rsidR="000F19EE" w:rsidRPr="00E0469C" w:rsidRDefault="000F19EE" w:rsidP="00E0469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469C"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招标人：</w:t>
      </w:r>
      <w:r w:rsidR="005342E3" w:rsidRPr="00E0469C">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E0469C">
        <w:rPr>
          <w:rFonts w:asciiTheme="minorEastAsia" w:hAnsiTheme="minorEastAsia" w:cs="Times New Roman" w:hint="eastAsia"/>
          <w:kern w:val="0"/>
          <w:sz w:val="24"/>
          <w:szCs w:val="24"/>
        </w:rPr>
        <w:t xml:space="preserve"> </w:t>
      </w:r>
      <w:r w:rsidR="002653BC" w:rsidRPr="00E0469C">
        <w:rPr>
          <w:rFonts w:asciiTheme="minorEastAsia" w:hAnsiTheme="minorEastAsia" w:cs="Times New Roman" w:hint="eastAsia"/>
          <w:kern w:val="0"/>
          <w:sz w:val="24"/>
          <w:szCs w:val="24"/>
        </w:rPr>
        <w:t xml:space="preserve">2020 年 4月 </w:t>
      </w:r>
      <w:r w:rsidR="004730FE" w:rsidRPr="00E0469C">
        <w:rPr>
          <w:rFonts w:asciiTheme="minorEastAsia" w:hAnsiTheme="minorEastAsia" w:cs="Times New Roman" w:hint="eastAsia"/>
          <w:kern w:val="0"/>
          <w:sz w:val="24"/>
          <w:szCs w:val="24"/>
        </w:rPr>
        <w:t>2</w:t>
      </w:r>
      <w:r w:rsidR="002D1A32" w:rsidRPr="00E0469C">
        <w:rPr>
          <w:rFonts w:asciiTheme="minorEastAsia" w:hAnsiTheme="minorEastAsia" w:cs="Times New Roman" w:hint="eastAsia"/>
          <w:kern w:val="0"/>
          <w:sz w:val="24"/>
          <w:szCs w:val="24"/>
        </w:rPr>
        <w:t>3</w:t>
      </w:r>
      <w:r w:rsidRPr="00E0469C">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1160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D5ACE" w:rsidP="00FC7BB2">
            <w:pPr>
              <w:adjustRightInd w:val="0"/>
              <w:snapToGrid w:val="0"/>
              <w:jc w:val="center"/>
              <w:rPr>
                <w:rFonts w:asciiTheme="minorEastAsia" w:hAnsiTheme="minorEastAsia" w:cs="Times New Roman"/>
                <w:kern w:val="0"/>
                <w:szCs w:val="21"/>
              </w:rPr>
            </w:pPr>
            <w:r w:rsidRPr="00FD5ACE">
              <w:rPr>
                <w:rFonts w:asciiTheme="minorEastAsia" w:hAnsiTheme="minorEastAsia" w:cs="Times New Roman" w:hint="eastAsia"/>
                <w:bCs/>
                <w:szCs w:val="21"/>
              </w:rPr>
              <w:t>电泳仪（基因）</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D5ACE" w:rsidP="00895983">
      <w:pPr>
        <w:adjustRightInd w:val="0"/>
        <w:snapToGrid w:val="0"/>
        <w:spacing w:line="440" w:lineRule="exact"/>
        <w:jc w:val="center"/>
        <w:rPr>
          <w:rFonts w:ascii="宋体" w:hAnsi="宋体" w:cs="宋体"/>
          <w:bCs/>
          <w:kern w:val="0"/>
          <w:sz w:val="32"/>
          <w:szCs w:val="32"/>
        </w:rPr>
      </w:pPr>
      <w:r w:rsidRPr="00FD5ACE">
        <w:rPr>
          <w:rFonts w:ascii="宋体" w:eastAsia="宋体" w:hAnsi="宋体" w:cs="宋体" w:hint="eastAsia"/>
          <w:bCs/>
          <w:kern w:val="0"/>
          <w:sz w:val="32"/>
          <w:szCs w:val="32"/>
        </w:rPr>
        <w:t>电泳仪（基因）</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126"/>
        <w:gridCol w:w="4820"/>
        <w:gridCol w:w="992"/>
      </w:tblGrid>
      <w:tr w:rsidR="00FD5ACE" w:rsidRPr="00D353BC" w:rsidTr="00FD5ACE">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技术参数和性能名称</w:t>
            </w:r>
          </w:p>
        </w:tc>
        <w:tc>
          <w:tcPr>
            <w:tcW w:w="4820" w:type="dxa"/>
            <w:tcBorders>
              <w:top w:val="single" w:sz="8" w:space="0" w:color="auto"/>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备注</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hint="eastAsia"/>
                <w:bCs/>
                <w:szCs w:val="21"/>
              </w:rPr>
              <w:t>可进行测序分析及片段分析应用，既可做已知序列也可做未知序列测定，对病原微生物、传染性疾病、遗传性疾病及肿瘤疾病相关基因进行检测。</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DNA</w:t>
            </w:r>
          </w:p>
        </w:tc>
        <w:tc>
          <w:tcPr>
            <w:tcW w:w="992" w:type="dxa"/>
            <w:tcBorders>
              <w:top w:val="single" w:sz="4" w:space="0" w:color="auto"/>
              <w:left w:val="nil"/>
              <w:bottom w:val="single" w:sz="4" w:space="0" w:color="auto"/>
              <w:right w:val="single" w:sz="8" w:space="0" w:color="auto"/>
            </w:tcBorders>
            <w:shd w:val="clear" w:color="000000" w:fill="auto"/>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1.3</w:t>
            </w:r>
          </w:p>
        </w:tc>
        <w:tc>
          <w:tcPr>
            <w:tcW w:w="2126" w:type="dxa"/>
            <w:tcBorders>
              <w:top w:val="single" w:sz="4" w:space="0" w:color="auto"/>
              <w:left w:val="nil"/>
              <w:bottom w:val="single" w:sz="4" w:space="0" w:color="auto"/>
              <w:right w:val="single" w:sz="4" w:space="0" w:color="auto"/>
            </w:tcBorders>
            <w:shd w:val="clear" w:color="000000" w:fill="auto"/>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特殊功能需求</w:t>
            </w:r>
          </w:p>
        </w:tc>
        <w:tc>
          <w:tcPr>
            <w:tcW w:w="4820" w:type="dxa"/>
            <w:tcBorders>
              <w:top w:val="single" w:sz="4" w:space="0" w:color="auto"/>
              <w:left w:val="nil"/>
              <w:bottom w:val="single" w:sz="4" w:space="0" w:color="auto"/>
              <w:right w:val="single" w:sz="4" w:space="0" w:color="auto"/>
            </w:tcBorders>
            <w:shd w:val="clear" w:color="000000" w:fill="auto"/>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hint="eastAsia"/>
                <w:bCs/>
                <w:szCs w:val="21"/>
              </w:rPr>
              <w:t>可以进行测序分析和片段分析应用，临床可以进行18三体</w:t>
            </w:r>
            <w:r w:rsidRPr="00D353BC">
              <w:rPr>
                <w:rFonts w:ascii="宋体" w:eastAsia="宋体" w:hAnsi="宋体"/>
                <w:bCs/>
                <w:szCs w:val="21"/>
              </w:rPr>
              <w:t>、</w:t>
            </w:r>
            <w:r w:rsidRPr="00D353BC">
              <w:rPr>
                <w:rFonts w:ascii="宋体" w:eastAsia="宋体" w:hAnsi="宋体" w:hint="eastAsia"/>
                <w:bCs/>
                <w:szCs w:val="21"/>
              </w:rPr>
              <w:t>21三体</w:t>
            </w:r>
            <w:r w:rsidRPr="00D353BC">
              <w:rPr>
                <w:rFonts w:ascii="宋体" w:eastAsia="宋体" w:hAnsi="宋体"/>
                <w:bCs/>
                <w:szCs w:val="21"/>
              </w:rPr>
              <w:t>、</w:t>
            </w:r>
            <w:r w:rsidRPr="00D353BC">
              <w:rPr>
                <w:rFonts w:ascii="宋体" w:eastAsia="宋体" w:hAnsi="宋体" w:hint="eastAsia"/>
                <w:bCs/>
                <w:szCs w:val="21"/>
              </w:rPr>
              <w:t>28三体</w:t>
            </w:r>
            <w:r w:rsidRPr="00D353BC">
              <w:rPr>
                <w:rFonts w:ascii="宋体" w:eastAsia="宋体" w:hAnsi="宋体"/>
                <w:bCs/>
                <w:szCs w:val="21"/>
              </w:rPr>
              <w:t>基因</w:t>
            </w:r>
            <w:r w:rsidRPr="00D353BC">
              <w:rPr>
                <w:rFonts w:ascii="宋体" w:eastAsia="宋体" w:hAnsi="宋体" w:hint="eastAsia"/>
                <w:bCs/>
                <w:szCs w:val="21"/>
              </w:rPr>
              <w:t>检测；单基因遗传病检测；妇科肿瘤疾病相关基因检测等</w:t>
            </w:r>
          </w:p>
        </w:tc>
        <w:tc>
          <w:tcPr>
            <w:tcW w:w="992" w:type="dxa"/>
            <w:tcBorders>
              <w:top w:val="single" w:sz="4" w:space="0" w:color="auto"/>
              <w:left w:val="nil"/>
              <w:bottom w:val="single" w:sz="4" w:space="0" w:color="auto"/>
              <w:right w:val="single" w:sz="8" w:space="0" w:color="auto"/>
            </w:tcBorders>
            <w:shd w:val="clear" w:color="000000" w:fill="auto"/>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2</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Arial"/>
                <w:b/>
                <w:bCs/>
                <w:color w:val="000000"/>
                <w:szCs w:val="21"/>
              </w:rPr>
            </w:pPr>
            <w:r w:rsidRPr="00D353BC">
              <w:rPr>
                <w:rFonts w:ascii="宋体" w:eastAsia="宋体" w:hAnsi="宋体" w:hint="eastAsia"/>
                <w:kern w:val="0"/>
                <w:szCs w:val="21"/>
              </w:rPr>
              <w:t>★</w:t>
            </w:r>
            <w:r w:rsidRPr="00D353BC">
              <w:rPr>
                <w:rFonts w:ascii="宋体" w:eastAsia="宋体" w:hAnsi="宋体" w:cs="Arial" w:hint="eastAsia"/>
                <w:b/>
                <w:bCs/>
                <w:color w:val="000000"/>
                <w:szCs w:val="21"/>
              </w:rPr>
              <w:t>参数1</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kern w:val="0"/>
                <w:szCs w:val="21"/>
              </w:rPr>
              <w:t>仪器具有医疗器械注册证</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2.2</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Arial"/>
                <w:b/>
                <w:bCs/>
                <w:color w:val="000000"/>
                <w:szCs w:val="21"/>
              </w:rPr>
            </w:pPr>
            <w:r w:rsidRPr="00D353BC">
              <w:rPr>
                <w:rFonts w:ascii="宋体" w:eastAsia="宋体" w:hAnsi="宋体" w:hint="eastAsia"/>
                <w:kern w:val="0"/>
                <w:szCs w:val="21"/>
              </w:rPr>
              <w:t>★</w:t>
            </w:r>
            <w:r w:rsidRPr="00D353BC">
              <w:rPr>
                <w:rFonts w:ascii="宋体" w:eastAsia="宋体" w:hAnsi="宋体" w:cs="Arial" w:hint="eastAsia"/>
                <w:b/>
                <w:bCs/>
                <w:color w:val="000000"/>
                <w:szCs w:val="21"/>
              </w:rPr>
              <w:t>参数2</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仪器分析原理：基于经典</w:t>
            </w:r>
            <w:r w:rsidRPr="00D353BC">
              <w:rPr>
                <w:rFonts w:ascii="宋体" w:eastAsia="宋体" w:hAnsi="宋体"/>
                <w:szCs w:val="21"/>
              </w:rPr>
              <w:t>SANGER</w:t>
            </w:r>
            <w:r w:rsidRPr="00D353BC">
              <w:rPr>
                <w:rFonts w:ascii="宋体" w:eastAsia="宋体" w:hAnsi="宋体" w:hint="eastAsia"/>
                <w:szCs w:val="21"/>
              </w:rPr>
              <w:t>法</w:t>
            </w:r>
            <w:r w:rsidRPr="00D353BC">
              <w:rPr>
                <w:rFonts w:ascii="宋体" w:eastAsia="宋体" w:hAnsi="宋体"/>
                <w:szCs w:val="21"/>
              </w:rPr>
              <w:t>测序原理</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2.3</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Arial"/>
                <w:b/>
                <w:bCs/>
                <w:color w:val="000000"/>
                <w:szCs w:val="21"/>
              </w:rPr>
            </w:pPr>
            <w:r w:rsidRPr="00D353BC">
              <w:rPr>
                <w:rFonts w:ascii="宋体" w:eastAsia="宋体" w:hAnsi="宋体" w:hint="eastAsia"/>
                <w:kern w:val="0"/>
                <w:szCs w:val="21"/>
              </w:rPr>
              <w:t>★</w:t>
            </w:r>
            <w:r w:rsidRPr="00D353BC">
              <w:rPr>
                <w:rFonts w:ascii="宋体" w:eastAsia="宋体" w:hAnsi="宋体" w:cs="Arial" w:hint="eastAsia"/>
                <w:b/>
                <w:bCs/>
                <w:color w:val="000000"/>
                <w:szCs w:val="21"/>
              </w:rPr>
              <w:t>参数3</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采用</w:t>
            </w:r>
            <w:r w:rsidRPr="00D353BC">
              <w:rPr>
                <w:rFonts w:ascii="宋体" w:eastAsia="宋体" w:hAnsi="宋体"/>
                <w:szCs w:val="21"/>
              </w:rPr>
              <w:t>固态长寿命激光</w:t>
            </w:r>
            <w:r w:rsidRPr="00D353BC">
              <w:rPr>
                <w:rFonts w:ascii="宋体" w:eastAsia="宋体" w:hAnsi="宋体" w:hint="eastAsia"/>
                <w:szCs w:val="21"/>
              </w:rPr>
              <w:t>光源激发装置，无需散热</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Arial"/>
                <w:b/>
                <w:bCs/>
                <w:color w:val="000000"/>
                <w:szCs w:val="21"/>
              </w:rPr>
            </w:pPr>
            <w:r w:rsidRPr="00D353BC">
              <w:rPr>
                <w:rFonts w:ascii="宋体" w:eastAsia="宋体" w:hAnsi="宋体" w:hint="eastAsia"/>
                <w:kern w:val="0"/>
                <w:szCs w:val="21"/>
              </w:rPr>
              <w:t>★</w:t>
            </w:r>
            <w:r w:rsidRPr="00D353BC">
              <w:rPr>
                <w:rFonts w:ascii="宋体" w:eastAsia="宋体" w:hAnsi="宋体" w:cs="Arial" w:hint="eastAsia"/>
                <w:b/>
                <w:bCs/>
                <w:color w:val="000000"/>
                <w:szCs w:val="21"/>
              </w:rPr>
              <w:t>参数4</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检测系统采用高灵敏度的低温CCD装置，保证能量信号高度均一；采用光栅同步分光装置，更换染料不必更换硬件设备</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Arial"/>
                <w:b/>
                <w:bCs/>
                <w:color w:val="000000"/>
                <w:szCs w:val="21"/>
              </w:rPr>
            </w:pPr>
            <w:r w:rsidRPr="00D353BC">
              <w:rPr>
                <w:rFonts w:ascii="宋体" w:eastAsia="宋体" w:hAnsi="宋体" w:hint="eastAsia"/>
                <w:kern w:val="0"/>
                <w:szCs w:val="21"/>
              </w:rPr>
              <w:t>★</w:t>
            </w:r>
            <w:r w:rsidRPr="00D353BC">
              <w:rPr>
                <w:rFonts w:ascii="宋体" w:eastAsia="宋体" w:hAnsi="宋体" w:cs="Arial" w:hint="eastAsia"/>
                <w:b/>
                <w:bCs/>
                <w:color w:val="000000"/>
                <w:szCs w:val="21"/>
              </w:rPr>
              <w:t>参数5</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在一台仪器上可同时进行测序分析和片段分析</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lastRenderedPageBreak/>
              <w:t>2.6</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szCs w:val="21"/>
              </w:rPr>
            </w:pPr>
            <w:r w:rsidRPr="00D353BC">
              <w:rPr>
                <w:rFonts w:ascii="宋体" w:eastAsia="宋体" w:hAnsi="宋体" w:cs="Arial" w:hint="eastAsia"/>
                <w:b/>
                <w:bCs/>
                <w:color w:val="000000"/>
                <w:szCs w:val="21"/>
              </w:rPr>
              <w:t>参数6</w:t>
            </w:r>
          </w:p>
        </w:tc>
        <w:tc>
          <w:tcPr>
            <w:tcW w:w="4820" w:type="dxa"/>
            <w:tcBorders>
              <w:top w:val="nil"/>
              <w:left w:val="nil"/>
              <w:bottom w:val="single" w:sz="4" w:space="0" w:color="auto"/>
              <w:right w:val="nil"/>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一次测序长度可达1000bp或以上</w:t>
            </w:r>
          </w:p>
        </w:tc>
        <w:tc>
          <w:tcPr>
            <w:tcW w:w="992" w:type="dxa"/>
            <w:tcBorders>
              <w:top w:val="nil"/>
              <w:left w:val="single" w:sz="4" w:space="0" w:color="auto"/>
              <w:bottom w:val="single" w:sz="4" w:space="0" w:color="auto"/>
              <w:right w:val="single" w:sz="8"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szCs w:val="21"/>
              </w:rPr>
            </w:pPr>
            <w:r w:rsidRPr="00D353BC">
              <w:rPr>
                <w:rFonts w:ascii="宋体" w:eastAsia="宋体" w:hAnsi="宋体" w:cs="Arial" w:hint="eastAsia"/>
                <w:b/>
                <w:bCs/>
                <w:color w:val="000000"/>
                <w:szCs w:val="21"/>
              </w:rPr>
              <w:t>参数7</w:t>
            </w:r>
          </w:p>
        </w:tc>
        <w:tc>
          <w:tcPr>
            <w:tcW w:w="4820" w:type="dxa"/>
            <w:tcBorders>
              <w:top w:val="nil"/>
              <w:left w:val="nil"/>
              <w:bottom w:val="single" w:sz="4" w:space="0" w:color="auto"/>
              <w:right w:val="nil"/>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一次可同时进行至少8道毛细管电泳分析</w:t>
            </w:r>
          </w:p>
        </w:tc>
        <w:tc>
          <w:tcPr>
            <w:tcW w:w="992" w:type="dxa"/>
            <w:tcBorders>
              <w:top w:val="nil"/>
              <w:left w:val="single" w:sz="4" w:space="0" w:color="auto"/>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2.8</w:t>
            </w:r>
          </w:p>
        </w:tc>
        <w:tc>
          <w:tcPr>
            <w:tcW w:w="2126" w:type="dxa"/>
            <w:tcBorders>
              <w:top w:val="single" w:sz="4" w:space="0" w:color="auto"/>
              <w:left w:val="single" w:sz="4" w:space="0" w:color="auto"/>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szCs w:val="21"/>
              </w:rPr>
            </w:pPr>
            <w:r w:rsidRPr="00D353BC">
              <w:rPr>
                <w:rFonts w:ascii="宋体" w:eastAsia="宋体" w:hAnsi="宋体" w:cs="Arial" w:hint="eastAsia"/>
                <w:b/>
                <w:bCs/>
                <w:color w:val="000000"/>
                <w:szCs w:val="21"/>
              </w:rPr>
              <w:t>参数8</w:t>
            </w:r>
          </w:p>
        </w:tc>
        <w:tc>
          <w:tcPr>
            <w:tcW w:w="4820" w:type="dxa"/>
            <w:tcBorders>
              <w:top w:val="single" w:sz="4" w:space="0" w:color="auto"/>
              <w:left w:val="single" w:sz="4" w:space="0" w:color="auto"/>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可同时进行至少五色荧光的实时检测</w:t>
            </w:r>
          </w:p>
        </w:tc>
        <w:tc>
          <w:tcPr>
            <w:tcW w:w="992" w:type="dxa"/>
            <w:tcBorders>
              <w:top w:val="single" w:sz="4" w:space="0" w:color="auto"/>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szCs w:val="21"/>
              </w:rPr>
            </w:pPr>
            <w:r w:rsidRPr="00D353BC">
              <w:rPr>
                <w:rFonts w:ascii="宋体" w:eastAsia="宋体" w:hAnsi="宋体" w:cs="Arial" w:hint="eastAsia"/>
                <w:b/>
                <w:bCs/>
                <w:color w:val="000000"/>
                <w:szCs w:val="21"/>
              </w:rPr>
              <w:t>参数9</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采用无线射频识别技术追踪关键消耗品数据并记录管理信息</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2.10</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参数10</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毛细管：内径≤50um ，胶有自动涂层功能</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参数11</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具备自动上样装置和自动灌胶装置，可兼容96孔和384孔反应板</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2.12</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参数12</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hint="eastAsia"/>
                <w:szCs w:val="21"/>
              </w:rPr>
              <w:t>所有检测试剂实现一次上机，实现自动转板检测</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2.13</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参数13</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szCs w:val="21"/>
              </w:rPr>
            </w:pPr>
            <w:r w:rsidRPr="00D353BC">
              <w:rPr>
                <w:rFonts w:ascii="宋体" w:eastAsia="宋体" w:hAnsi="宋体"/>
                <w:szCs w:val="21"/>
              </w:rPr>
              <w:t>DNA</w:t>
            </w:r>
            <w:r w:rsidRPr="00D353BC">
              <w:rPr>
                <w:rFonts w:ascii="宋体" w:eastAsia="宋体" w:hAnsi="宋体" w:hint="eastAsia"/>
                <w:szCs w:val="21"/>
              </w:rPr>
              <w:t>序列分析精度≥98％</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2.14</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参数14</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left"/>
              <w:rPr>
                <w:rFonts w:ascii="宋体" w:eastAsia="宋体" w:hAnsi="宋体"/>
                <w:color w:val="000000"/>
                <w:szCs w:val="21"/>
              </w:rPr>
            </w:pPr>
            <w:r w:rsidRPr="00D353BC">
              <w:rPr>
                <w:rFonts w:ascii="宋体" w:eastAsia="宋体" w:hAnsi="宋体" w:hint="eastAsia"/>
                <w:szCs w:val="21"/>
              </w:rPr>
              <w:t>片段分析分辨率：精确度达±0.15bp</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2.15</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参数15</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left"/>
              <w:rPr>
                <w:rFonts w:ascii="宋体" w:eastAsia="宋体" w:hAnsi="宋体"/>
                <w:szCs w:val="21"/>
              </w:rPr>
            </w:pPr>
            <w:r w:rsidRPr="00D353BC">
              <w:rPr>
                <w:rFonts w:ascii="宋体" w:eastAsia="宋体" w:hAnsi="宋体" w:hint="eastAsia"/>
                <w:szCs w:val="21"/>
              </w:rPr>
              <w:t>测序软件要求：每一碱基判读均符合国际公认的质量评分标准，精确度达≥99%，真实反映峰高比例，精确自动辨认杂合子位置，不漏检</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2.16</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参数16</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left"/>
              <w:rPr>
                <w:rFonts w:ascii="宋体" w:eastAsia="宋体" w:hAnsi="宋体"/>
                <w:szCs w:val="21"/>
              </w:rPr>
            </w:pPr>
            <w:r w:rsidRPr="00D353BC">
              <w:rPr>
                <w:rFonts w:ascii="宋体" w:eastAsia="宋体" w:hAnsi="宋体" w:hint="eastAsia"/>
                <w:szCs w:val="21"/>
              </w:rPr>
              <w:t>片段分析要求：有现成≥5色荧光片段分析参数设置,可以实现高速、高通量的数据分析，自动剔除干扰峰，不需要人工修正</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2.17</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参数17</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left"/>
              <w:rPr>
                <w:rFonts w:ascii="宋体" w:eastAsia="宋体" w:hAnsi="宋体"/>
                <w:szCs w:val="21"/>
              </w:rPr>
            </w:pPr>
            <w:r w:rsidRPr="00D353BC">
              <w:rPr>
                <w:rFonts w:ascii="宋体" w:eastAsia="宋体" w:hAnsi="宋体" w:hint="eastAsia"/>
                <w:szCs w:val="21"/>
              </w:rPr>
              <w:t>仪器升级可以</w:t>
            </w:r>
            <w:r w:rsidRPr="00D353BC">
              <w:rPr>
                <w:rFonts w:ascii="宋体" w:eastAsia="宋体" w:hAnsi="宋体" w:hint="eastAsia"/>
                <w:bCs/>
                <w:szCs w:val="21"/>
              </w:rPr>
              <w:t>进行亲子鉴定个体识别分析应用</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2.18</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center"/>
              <w:rPr>
                <w:rFonts w:ascii="宋体" w:eastAsia="宋体" w:hAnsi="宋体" w:cs="Arial"/>
                <w:b/>
                <w:bCs/>
                <w:color w:val="000000"/>
                <w:szCs w:val="21"/>
              </w:rPr>
            </w:pPr>
            <w:r w:rsidRPr="00D353BC">
              <w:rPr>
                <w:rFonts w:ascii="宋体" w:eastAsia="宋体" w:hAnsi="宋体" w:cs="Arial" w:hint="eastAsia"/>
                <w:b/>
                <w:bCs/>
                <w:color w:val="000000"/>
                <w:szCs w:val="21"/>
              </w:rPr>
              <w:t>参数18</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left"/>
              <w:rPr>
                <w:rFonts w:ascii="宋体" w:eastAsia="宋体" w:hAnsi="宋体"/>
                <w:szCs w:val="21"/>
              </w:rPr>
            </w:pPr>
            <w:r w:rsidRPr="00D353BC">
              <w:rPr>
                <w:rFonts w:ascii="宋体" w:eastAsia="宋体" w:hAnsi="宋体" w:hint="eastAsia"/>
                <w:szCs w:val="21"/>
              </w:rPr>
              <w:t>售后服务：仪器安装、技术培训和售后服务要求由厂家经过专业培训工程师负责</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3</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配置1</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hint="eastAsia"/>
                <w:bCs/>
                <w:szCs w:val="21"/>
              </w:rPr>
              <w:t>全自动</w:t>
            </w:r>
            <w:r w:rsidRPr="00D353BC">
              <w:rPr>
                <w:rFonts w:ascii="宋体" w:eastAsia="宋体" w:hAnsi="宋体"/>
                <w:bCs/>
                <w:szCs w:val="21"/>
              </w:rPr>
              <w:t>基因分析仪主机</w:t>
            </w:r>
            <w:r w:rsidRPr="00D353BC">
              <w:rPr>
                <w:rFonts w:ascii="宋体" w:eastAsia="宋体" w:hAnsi="宋体" w:hint="eastAsia"/>
                <w:bCs/>
                <w:szCs w:val="21"/>
              </w:rPr>
              <w:t>一台</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配置2</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bCs/>
                <w:szCs w:val="21"/>
              </w:rPr>
            </w:pPr>
            <w:r w:rsidRPr="00D353BC">
              <w:rPr>
                <w:rFonts w:ascii="宋体" w:eastAsia="宋体" w:hAnsi="宋体" w:hint="eastAsia"/>
                <w:szCs w:val="21"/>
              </w:rPr>
              <w:t>数据分析</w:t>
            </w:r>
            <w:r w:rsidRPr="00D353BC">
              <w:rPr>
                <w:rFonts w:ascii="宋体" w:eastAsia="宋体" w:hAnsi="宋体"/>
                <w:szCs w:val="21"/>
              </w:rPr>
              <w:t>工作站</w:t>
            </w:r>
            <w:r w:rsidRPr="00D353BC">
              <w:rPr>
                <w:rFonts w:ascii="宋体" w:eastAsia="宋体" w:hAnsi="宋体" w:hint="eastAsia"/>
                <w:szCs w:val="21"/>
              </w:rPr>
              <w:t>一套</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3.3</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配置3</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bCs/>
                <w:szCs w:val="21"/>
              </w:rPr>
            </w:pPr>
            <w:r w:rsidRPr="00D353BC">
              <w:rPr>
                <w:rFonts w:ascii="宋体" w:eastAsia="宋体" w:hAnsi="宋体" w:cs="宋体" w:hint="eastAsia"/>
                <w:color w:val="000000"/>
                <w:kern w:val="0"/>
                <w:szCs w:val="21"/>
              </w:rPr>
              <w:t>数据收集分析软件一套</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3.4</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配置4</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color w:val="000000"/>
                <w:kern w:val="0"/>
                <w:szCs w:val="21"/>
              </w:rPr>
            </w:pPr>
            <w:r w:rsidRPr="00D353BC">
              <w:rPr>
                <w:rFonts w:ascii="宋体" w:eastAsia="宋体" w:hAnsi="宋体" w:cs="宋体" w:hint="eastAsia"/>
                <w:color w:val="000000"/>
                <w:kern w:val="0"/>
                <w:szCs w:val="21"/>
              </w:rPr>
              <w:t>装机验证试剂盒一套</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lastRenderedPageBreak/>
              <w:t>4</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r w:rsidRPr="00D353BC">
              <w:rPr>
                <w:rFonts w:ascii="宋体" w:eastAsia="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spacing w:line="360" w:lineRule="exact"/>
              <w:jc w:val="left"/>
              <w:rPr>
                <w:rFonts w:ascii="宋体" w:eastAsia="宋体" w:hAnsi="宋体"/>
                <w:kern w:val="0"/>
                <w:szCs w:val="21"/>
              </w:rPr>
            </w:pP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b/>
                <w:bCs/>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维修到达现场时间≤ 6小时（本地）</w:t>
            </w:r>
            <w:r w:rsidRPr="00D353BC">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预防性维修</w:t>
            </w:r>
            <w:r w:rsidRPr="00D353BC">
              <w:rPr>
                <w:rFonts w:ascii="宋体" w:eastAsia="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技术培训</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r w:rsidR="00FD5ACE" w:rsidRPr="00D353BC" w:rsidTr="00FD5ACE">
        <w:trPr>
          <w:trHeight w:val="630"/>
        </w:trPr>
        <w:tc>
          <w:tcPr>
            <w:tcW w:w="851" w:type="dxa"/>
            <w:tcBorders>
              <w:top w:val="nil"/>
              <w:left w:val="single" w:sz="8" w:space="0" w:color="auto"/>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r w:rsidRPr="00D353BC">
              <w:rPr>
                <w:rFonts w:ascii="宋体" w:eastAsia="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FD5ACE" w:rsidRPr="00D353BC" w:rsidRDefault="00FD5ACE" w:rsidP="001A4196">
            <w:pPr>
              <w:widowControl/>
              <w:spacing w:line="360" w:lineRule="exact"/>
              <w:jc w:val="left"/>
              <w:rPr>
                <w:rFonts w:ascii="宋体" w:eastAsia="宋体" w:hAnsi="宋体" w:cs="宋体"/>
                <w:kern w:val="0"/>
                <w:szCs w:val="21"/>
              </w:rPr>
            </w:pPr>
            <w:r w:rsidRPr="00D353BC">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FD5ACE" w:rsidRPr="00D353BC" w:rsidRDefault="00FD5ACE" w:rsidP="001A4196">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1160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15907" w:rsidRPr="00AB4A4E" w:rsidTr="00645D4B">
        <w:trPr>
          <w:trHeight w:val="330"/>
        </w:trPr>
        <w:tc>
          <w:tcPr>
            <w:tcW w:w="703" w:type="dxa"/>
            <w:vMerge/>
            <w:vAlign w:val="center"/>
            <w:hideMark/>
          </w:tcPr>
          <w:p w:rsidR="00D15907" w:rsidRPr="00AB4A4E" w:rsidRDefault="00D15907" w:rsidP="00D15907">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15907" w:rsidRPr="00AB4A4E" w:rsidRDefault="00D15907" w:rsidP="00D15907">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15907" w:rsidRPr="00D353BC" w:rsidRDefault="00D15907" w:rsidP="00D15907">
            <w:pPr>
              <w:widowControl/>
              <w:spacing w:line="360" w:lineRule="exact"/>
              <w:jc w:val="left"/>
              <w:rPr>
                <w:rFonts w:ascii="宋体" w:hAnsi="宋体" w:cs="宋体"/>
                <w:sz w:val="21"/>
                <w:szCs w:val="21"/>
              </w:rPr>
            </w:pPr>
            <w:r w:rsidRPr="00D353BC">
              <w:rPr>
                <w:rFonts w:ascii="宋体" w:hAnsi="宋体" w:hint="eastAsia"/>
                <w:sz w:val="21"/>
                <w:szCs w:val="21"/>
              </w:rPr>
              <w:t>★</w:t>
            </w:r>
            <w:r w:rsidRPr="00D353BC">
              <w:rPr>
                <w:rFonts w:ascii="宋体" w:hAnsi="宋体" w:cs="宋体"/>
                <w:sz w:val="21"/>
                <w:szCs w:val="21"/>
              </w:rPr>
              <w:t>仪器具有医疗器械注册证</w:t>
            </w:r>
          </w:p>
        </w:tc>
        <w:tc>
          <w:tcPr>
            <w:tcW w:w="719" w:type="dxa"/>
            <w:vAlign w:val="center"/>
            <w:hideMark/>
          </w:tcPr>
          <w:p w:rsidR="00D15907" w:rsidRPr="00AB4A4E" w:rsidRDefault="005B44BC" w:rsidP="00D1590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D15907" w:rsidRPr="00AB4A4E" w:rsidTr="00645D4B">
        <w:trPr>
          <w:trHeight w:val="330"/>
        </w:trPr>
        <w:tc>
          <w:tcPr>
            <w:tcW w:w="703" w:type="dxa"/>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6946" w:type="dxa"/>
            <w:noWrap/>
            <w:vAlign w:val="center"/>
          </w:tcPr>
          <w:p w:rsidR="00D15907" w:rsidRPr="00D353BC" w:rsidRDefault="00D15907" w:rsidP="00D15907">
            <w:pPr>
              <w:widowControl/>
              <w:spacing w:line="360" w:lineRule="exact"/>
              <w:jc w:val="left"/>
              <w:rPr>
                <w:rFonts w:ascii="宋体" w:hAnsi="宋体"/>
                <w:sz w:val="21"/>
                <w:szCs w:val="21"/>
              </w:rPr>
            </w:pPr>
            <w:r w:rsidRPr="00D353BC">
              <w:rPr>
                <w:rFonts w:ascii="宋体" w:hAnsi="宋体" w:hint="eastAsia"/>
                <w:sz w:val="21"/>
                <w:szCs w:val="21"/>
              </w:rPr>
              <w:t>★仪器分析原理：基于经典</w:t>
            </w:r>
            <w:r w:rsidRPr="00D353BC">
              <w:rPr>
                <w:rFonts w:ascii="宋体" w:hAnsi="宋体"/>
                <w:sz w:val="21"/>
                <w:szCs w:val="21"/>
              </w:rPr>
              <w:t>SANGER</w:t>
            </w:r>
            <w:r w:rsidRPr="00D353BC">
              <w:rPr>
                <w:rFonts w:ascii="宋体" w:hAnsi="宋体" w:hint="eastAsia"/>
                <w:sz w:val="21"/>
                <w:szCs w:val="21"/>
              </w:rPr>
              <w:t>法</w:t>
            </w:r>
            <w:r w:rsidRPr="00D353BC">
              <w:rPr>
                <w:rFonts w:ascii="宋体" w:hAnsi="宋体"/>
                <w:sz w:val="21"/>
                <w:szCs w:val="21"/>
              </w:rPr>
              <w:t>测序原理</w:t>
            </w:r>
          </w:p>
        </w:tc>
        <w:tc>
          <w:tcPr>
            <w:tcW w:w="719" w:type="dxa"/>
            <w:vAlign w:val="center"/>
          </w:tcPr>
          <w:p w:rsidR="00D15907" w:rsidRDefault="005B44BC"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D15907" w:rsidRPr="00AB4A4E" w:rsidTr="00645D4B">
        <w:trPr>
          <w:trHeight w:val="330"/>
        </w:trPr>
        <w:tc>
          <w:tcPr>
            <w:tcW w:w="703" w:type="dxa"/>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6946" w:type="dxa"/>
            <w:noWrap/>
            <w:vAlign w:val="center"/>
          </w:tcPr>
          <w:p w:rsidR="00D15907" w:rsidRPr="00D353BC" w:rsidRDefault="00D15907" w:rsidP="00D15907">
            <w:pPr>
              <w:widowControl/>
              <w:spacing w:line="360" w:lineRule="exact"/>
              <w:jc w:val="left"/>
              <w:rPr>
                <w:rFonts w:ascii="宋体" w:hAnsi="宋体"/>
                <w:sz w:val="21"/>
                <w:szCs w:val="21"/>
              </w:rPr>
            </w:pPr>
            <w:r w:rsidRPr="00D353BC">
              <w:rPr>
                <w:rFonts w:ascii="宋体" w:hAnsi="宋体" w:hint="eastAsia"/>
                <w:sz w:val="21"/>
                <w:szCs w:val="21"/>
              </w:rPr>
              <w:t>★采用</w:t>
            </w:r>
            <w:r w:rsidRPr="00D353BC">
              <w:rPr>
                <w:rFonts w:ascii="宋体" w:hAnsi="宋体"/>
                <w:sz w:val="21"/>
                <w:szCs w:val="21"/>
              </w:rPr>
              <w:t>固态长寿命激光</w:t>
            </w:r>
            <w:r w:rsidRPr="00D353BC">
              <w:rPr>
                <w:rFonts w:ascii="宋体" w:hAnsi="宋体" w:hint="eastAsia"/>
                <w:sz w:val="21"/>
                <w:szCs w:val="21"/>
              </w:rPr>
              <w:t>光源激发装置，无需散热</w:t>
            </w:r>
          </w:p>
        </w:tc>
        <w:tc>
          <w:tcPr>
            <w:tcW w:w="719" w:type="dxa"/>
            <w:vAlign w:val="center"/>
          </w:tcPr>
          <w:p w:rsidR="00D15907" w:rsidRDefault="005B44BC"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D15907" w:rsidRPr="00AB4A4E" w:rsidTr="00645D4B">
        <w:trPr>
          <w:trHeight w:val="330"/>
        </w:trPr>
        <w:tc>
          <w:tcPr>
            <w:tcW w:w="703" w:type="dxa"/>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6946" w:type="dxa"/>
            <w:noWrap/>
            <w:vAlign w:val="center"/>
          </w:tcPr>
          <w:p w:rsidR="00D15907" w:rsidRPr="00D353BC" w:rsidRDefault="00D15907" w:rsidP="00D15907">
            <w:pPr>
              <w:widowControl/>
              <w:spacing w:line="360" w:lineRule="exact"/>
              <w:jc w:val="left"/>
              <w:rPr>
                <w:rFonts w:ascii="宋体" w:hAnsi="宋体"/>
                <w:sz w:val="21"/>
                <w:szCs w:val="21"/>
              </w:rPr>
            </w:pPr>
            <w:r w:rsidRPr="00D353BC">
              <w:rPr>
                <w:rFonts w:ascii="宋体" w:hAnsi="宋体" w:hint="eastAsia"/>
                <w:sz w:val="21"/>
                <w:szCs w:val="21"/>
              </w:rPr>
              <w:t>★检测系统采用高灵敏度的低温CCD装置，保证能量信号高度均一；采用光栅同步分光装置，更换染料不必更换硬件设备</w:t>
            </w:r>
          </w:p>
        </w:tc>
        <w:tc>
          <w:tcPr>
            <w:tcW w:w="719" w:type="dxa"/>
            <w:vAlign w:val="center"/>
          </w:tcPr>
          <w:p w:rsidR="00D15907" w:rsidRDefault="005B44BC"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D15907" w:rsidRPr="00AB4A4E" w:rsidTr="00645D4B">
        <w:trPr>
          <w:trHeight w:val="330"/>
        </w:trPr>
        <w:tc>
          <w:tcPr>
            <w:tcW w:w="703" w:type="dxa"/>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6946" w:type="dxa"/>
            <w:noWrap/>
            <w:vAlign w:val="center"/>
          </w:tcPr>
          <w:p w:rsidR="00D15907" w:rsidRPr="00D353BC" w:rsidRDefault="00D15907" w:rsidP="00D15907">
            <w:pPr>
              <w:widowControl/>
              <w:spacing w:line="360" w:lineRule="exact"/>
              <w:jc w:val="left"/>
              <w:rPr>
                <w:rFonts w:ascii="宋体" w:hAnsi="宋体"/>
                <w:sz w:val="21"/>
                <w:szCs w:val="21"/>
              </w:rPr>
            </w:pPr>
            <w:r w:rsidRPr="00D353BC">
              <w:rPr>
                <w:rFonts w:ascii="宋体" w:hAnsi="宋体" w:hint="eastAsia"/>
                <w:sz w:val="21"/>
                <w:szCs w:val="21"/>
              </w:rPr>
              <w:t>★在一台仪器上可同时进行测序分析和片段分析</w:t>
            </w:r>
          </w:p>
        </w:tc>
        <w:tc>
          <w:tcPr>
            <w:tcW w:w="719" w:type="dxa"/>
            <w:vAlign w:val="center"/>
          </w:tcPr>
          <w:p w:rsidR="00D15907" w:rsidRDefault="005B44BC"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3.8</w:t>
            </w:r>
          </w:p>
        </w:tc>
      </w:tr>
      <w:tr w:rsidR="00D15907" w:rsidRPr="00AB4A4E" w:rsidTr="00645D4B">
        <w:trPr>
          <w:trHeight w:val="330"/>
        </w:trPr>
        <w:tc>
          <w:tcPr>
            <w:tcW w:w="703" w:type="dxa"/>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988" w:type="dxa"/>
            <w:gridSpan w:val="2"/>
            <w:vMerge/>
            <w:vAlign w:val="center"/>
          </w:tcPr>
          <w:p w:rsidR="00D15907" w:rsidRPr="00AB4A4E" w:rsidRDefault="00D15907" w:rsidP="00D15907">
            <w:pPr>
              <w:adjustRightInd w:val="0"/>
              <w:snapToGrid w:val="0"/>
              <w:spacing w:line="440" w:lineRule="exact"/>
              <w:jc w:val="center"/>
              <w:rPr>
                <w:rFonts w:asciiTheme="minorEastAsia" w:hAnsiTheme="minorEastAsia"/>
                <w:szCs w:val="21"/>
              </w:rPr>
            </w:pPr>
          </w:p>
        </w:tc>
        <w:tc>
          <w:tcPr>
            <w:tcW w:w="6946" w:type="dxa"/>
            <w:noWrap/>
            <w:vAlign w:val="center"/>
          </w:tcPr>
          <w:p w:rsidR="00D15907" w:rsidRPr="00D353BC" w:rsidRDefault="00D15907" w:rsidP="00D15907">
            <w:pPr>
              <w:widowControl/>
              <w:spacing w:line="360" w:lineRule="exact"/>
              <w:jc w:val="left"/>
              <w:rPr>
                <w:rFonts w:ascii="宋体" w:hAnsi="宋体"/>
                <w:sz w:val="21"/>
                <w:szCs w:val="21"/>
              </w:rPr>
            </w:pPr>
            <w:r w:rsidRPr="00D353BC">
              <w:rPr>
                <w:rFonts w:ascii="宋体" w:hAnsi="宋体" w:hint="eastAsia"/>
                <w:sz w:val="21"/>
                <w:szCs w:val="21"/>
              </w:rPr>
              <w:t>一次测序长度可达1000bp或以上</w:t>
            </w:r>
          </w:p>
        </w:tc>
        <w:tc>
          <w:tcPr>
            <w:tcW w:w="719" w:type="dxa"/>
            <w:vAlign w:val="center"/>
          </w:tcPr>
          <w:p w:rsidR="00D15907" w:rsidRDefault="005B44BC" w:rsidP="00D1590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hint="eastAsia"/>
                <w:sz w:val="21"/>
                <w:szCs w:val="21"/>
              </w:rPr>
              <w:t>一次可同时进行至少8道毛细管电泳分析</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hint="eastAsia"/>
                <w:sz w:val="21"/>
                <w:szCs w:val="21"/>
              </w:rPr>
              <w:t>可同时进行至少五色荧光的实时检测</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hint="eastAsia"/>
                <w:sz w:val="21"/>
                <w:szCs w:val="21"/>
              </w:rPr>
              <w:t>采用无线射频识别技术追踪关键消耗品数据并记录管理信息</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hint="eastAsia"/>
                <w:sz w:val="21"/>
                <w:szCs w:val="21"/>
              </w:rPr>
              <w:t>毛细管：内径≤50um ，胶有自动涂层功能</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hint="eastAsia"/>
                <w:sz w:val="21"/>
                <w:szCs w:val="21"/>
              </w:rPr>
              <w:t>具备自动上样装置和自动灌胶装置，可兼容96孔和384孔反应板</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hint="eastAsia"/>
                <w:sz w:val="21"/>
                <w:szCs w:val="21"/>
              </w:rPr>
              <w:t>所有检测试剂实现一次上机，实现自动转板检测</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widowControl/>
              <w:spacing w:line="360" w:lineRule="exact"/>
              <w:jc w:val="left"/>
              <w:rPr>
                <w:rFonts w:ascii="宋体" w:hAnsi="宋体"/>
                <w:sz w:val="21"/>
                <w:szCs w:val="21"/>
              </w:rPr>
            </w:pPr>
            <w:r w:rsidRPr="00D353BC">
              <w:rPr>
                <w:rFonts w:ascii="宋体" w:hAnsi="宋体"/>
                <w:sz w:val="21"/>
                <w:szCs w:val="21"/>
              </w:rPr>
              <w:t>DNA</w:t>
            </w:r>
            <w:r w:rsidRPr="00D353BC">
              <w:rPr>
                <w:rFonts w:ascii="宋体" w:hAnsi="宋体" w:hint="eastAsia"/>
                <w:sz w:val="21"/>
                <w:szCs w:val="21"/>
              </w:rPr>
              <w:t>序列分析精度≥98％</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spacing w:line="360" w:lineRule="exact"/>
              <w:jc w:val="left"/>
              <w:rPr>
                <w:rFonts w:ascii="宋体" w:hAnsi="宋体"/>
                <w:color w:val="000000"/>
                <w:sz w:val="21"/>
                <w:szCs w:val="21"/>
              </w:rPr>
            </w:pPr>
            <w:r w:rsidRPr="00D353BC">
              <w:rPr>
                <w:rFonts w:ascii="宋体" w:hAnsi="宋体" w:hint="eastAsia"/>
                <w:sz w:val="21"/>
                <w:szCs w:val="21"/>
              </w:rPr>
              <w:t>片段分析分辨率：精确度达±0.15bp</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spacing w:line="360" w:lineRule="exact"/>
              <w:jc w:val="left"/>
              <w:rPr>
                <w:rFonts w:ascii="宋体" w:hAnsi="宋体"/>
                <w:sz w:val="21"/>
                <w:szCs w:val="21"/>
              </w:rPr>
            </w:pPr>
            <w:r w:rsidRPr="00D353BC">
              <w:rPr>
                <w:rFonts w:ascii="宋体" w:hAnsi="宋体" w:hint="eastAsia"/>
                <w:sz w:val="21"/>
                <w:szCs w:val="21"/>
              </w:rPr>
              <w:t>测序软件要求：每一碱基判读均符合国际公认的质量评分标准，精确度达≥99%，真实反映峰高比例，精确自动辨认杂合子位置，不漏检</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spacing w:line="360" w:lineRule="exact"/>
              <w:jc w:val="left"/>
              <w:rPr>
                <w:rFonts w:ascii="宋体" w:hAnsi="宋体"/>
                <w:sz w:val="21"/>
                <w:szCs w:val="21"/>
              </w:rPr>
            </w:pPr>
            <w:r w:rsidRPr="00D353BC">
              <w:rPr>
                <w:rFonts w:ascii="宋体" w:hAnsi="宋体" w:hint="eastAsia"/>
                <w:sz w:val="21"/>
                <w:szCs w:val="21"/>
              </w:rPr>
              <w:t>片段分析要求：有现成≥5色荧光片段分析参数设置,可以实现高速、高通量的数据分析，自动剔除干扰峰，不需要人工修正</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spacing w:line="360" w:lineRule="exact"/>
              <w:jc w:val="left"/>
              <w:rPr>
                <w:rFonts w:ascii="宋体" w:hAnsi="宋体"/>
                <w:sz w:val="21"/>
                <w:szCs w:val="21"/>
              </w:rPr>
            </w:pPr>
            <w:r w:rsidRPr="00D353BC">
              <w:rPr>
                <w:rFonts w:ascii="宋体" w:hAnsi="宋体" w:hint="eastAsia"/>
                <w:sz w:val="21"/>
                <w:szCs w:val="21"/>
              </w:rPr>
              <w:t>仪器升级可以</w:t>
            </w:r>
            <w:r w:rsidRPr="00D353BC">
              <w:rPr>
                <w:rFonts w:ascii="宋体" w:hAnsi="宋体" w:hint="eastAsia"/>
                <w:bCs/>
                <w:sz w:val="21"/>
                <w:szCs w:val="21"/>
              </w:rPr>
              <w:t>进行亲子鉴定个体识别分析应用</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B44BC" w:rsidRPr="00AB4A4E" w:rsidTr="00645D4B">
        <w:trPr>
          <w:trHeight w:val="330"/>
        </w:trPr>
        <w:tc>
          <w:tcPr>
            <w:tcW w:w="703" w:type="dxa"/>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988" w:type="dxa"/>
            <w:gridSpan w:val="2"/>
            <w:vMerge/>
            <w:vAlign w:val="center"/>
          </w:tcPr>
          <w:p w:rsidR="005B44BC" w:rsidRPr="00AB4A4E" w:rsidRDefault="005B44BC" w:rsidP="005B44BC">
            <w:pPr>
              <w:adjustRightInd w:val="0"/>
              <w:snapToGrid w:val="0"/>
              <w:spacing w:line="440" w:lineRule="exact"/>
              <w:jc w:val="center"/>
              <w:rPr>
                <w:rFonts w:asciiTheme="minorEastAsia" w:hAnsiTheme="minorEastAsia"/>
                <w:szCs w:val="21"/>
              </w:rPr>
            </w:pPr>
          </w:p>
        </w:tc>
        <w:tc>
          <w:tcPr>
            <w:tcW w:w="6946" w:type="dxa"/>
            <w:noWrap/>
            <w:vAlign w:val="center"/>
          </w:tcPr>
          <w:p w:rsidR="005B44BC" w:rsidRPr="00D353BC" w:rsidRDefault="005B44BC" w:rsidP="005B44BC">
            <w:pPr>
              <w:spacing w:line="360" w:lineRule="exact"/>
              <w:jc w:val="left"/>
              <w:rPr>
                <w:rFonts w:ascii="宋体" w:hAnsi="宋体"/>
                <w:sz w:val="21"/>
                <w:szCs w:val="21"/>
              </w:rPr>
            </w:pPr>
            <w:r w:rsidRPr="00D353BC">
              <w:rPr>
                <w:rFonts w:ascii="宋体" w:hAnsi="宋体" w:hint="eastAsia"/>
                <w:sz w:val="21"/>
                <w:szCs w:val="21"/>
              </w:rPr>
              <w:t>售后服务：仪器安装、技术培训和售后服务要求由厂家经过专业培训工程师负责</w:t>
            </w:r>
          </w:p>
        </w:tc>
        <w:tc>
          <w:tcPr>
            <w:tcW w:w="719" w:type="dxa"/>
            <w:vAlign w:val="center"/>
          </w:tcPr>
          <w:p w:rsidR="005B44BC" w:rsidRDefault="005B44BC" w:rsidP="005B44B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w:t>
      </w:r>
      <w:r w:rsidRPr="00E016D8">
        <w:rPr>
          <w:rFonts w:asciiTheme="minorEastAsia" w:hAnsiTheme="minorEastAsia" w:cs="Times New Roman" w:hint="eastAsia"/>
          <w:kern w:val="0"/>
          <w:sz w:val="24"/>
          <w:szCs w:val="24"/>
        </w:rPr>
        <w:lastRenderedPageBreak/>
        <w:t>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w:t>
      </w:r>
      <w:r w:rsidRPr="00E016D8">
        <w:rPr>
          <w:rFonts w:asciiTheme="minorEastAsia" w:hAnsiTheme="minorEastAsia" w:cs="Times New Roman" w:hint="eastAsia"/>
          <w:kern w:val="0"/>
          <w:sz w:val="24"/>
          <w:szCs w:val="24"/>
        </w:rPr>
        <w:lastRenderedPageBreak/>
        <w:t>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w:t>
      </w:r>
      <w:r w:rsidRPr="00E016D8">
        <w:rPr>
          <w:rFonts w:asciiTheme="minorEastAsia" w:hAnsiTheme="minorEastAsia" w:cs="Times New Roman" w:hint="eastAsia"/>
          <w:kern w:val="0"/>
          <w:sz w:val="24"/>
          <w:szCs w:val="24"/>
        </w:rPr>
        <w:lastRenderedPageBreak/>
        <w:t>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1160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A07BE">
              <w:rPr>
                <w:rFonts w:ascii="宋体" w:eastAsia="宋体" w:hAnsi="宋体" w:cs="Times New Roman" w:hint="eastAsia"/>
                <w:bCs/>
                <w:spacing w:val="48"/>
                <w:kern w:val="0"/>
                <w:szCs w:val="21"/>
                <w:fitText w:val="1170" w:id="1190323200"/>
              </w:rPr>
              <w:t>单位名</w:t>
            </w:r>
            <w:r w:rsidRPr="00EA07BE">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单位名</w:t>
            </w:r>
            <w:r w:rsidRPr="00EA07B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12"/>
                <w:kern w:val="0"/>
                <w:szCs w:val="21"/>
                <w:fitText w:val="1170" w:id="1190323200"/>
              </w:rPr>
              <w:t>法定代表</w:t>
            </w:r>
            <w:r w:rsidRPr="00EA07B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12"/>
                <w:kern w:val="0"/>
                <w:szCs w:val="21"/>
                <w:fitText w:val="1170" w:id="1190323200"/>
              </w:rPr>
              <w:t>法定代表</w:t>
            </w:r>
            <w:r w:rsidRPr="00EA07B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12"/>
                <w:kern w:val="0"/>
                <w:szCs w:val="21"/>
                <w:fitText w:val="1170" w:id="1190323200"/>
              </w:rPr>
              <w:t>委托代理</w:t>
            </w:r>
            <w:r w:rsidRPr="00EA07BE">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12"/>
                <w:kern w:val="0"/>
                <w:szCs w:val="21"/>
                <w:fitText w:val="1170" w:id="1190323200"/>
              </w:rPr>
              <w:t>委托代理</w:t>
            </w:r>
            <w:r w:rsidRPr="00EA07BE">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120"/>
                <w:kern w:val="0"/>
                <w:szCs w:val="21"/>
                <w:fitText w:val="1170" w:id="1190323200"/>
              </w:rPr>
              <w:t>联系</w:t>
            </w:r>
            <w:r w:rsidRPr="00EA07BE">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120"/>
                <w:kern w:val="0"/>
                <w:szCs w:val="21"/>
                <w:fitText w:val="1170" w:id="1190323200"/>
              </w:rPr>
              <w:t>联系</w:t>
            </w:r>
            <w:r w:rsidRPr="00EA07BE">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联系电</w:t>
            </w:r>
            <w:r w:rsidRPr="00EA07BE">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联系电</w:t>
            </w:r>
            <w:r w:rsidRPr="00EA07BE">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通讯地</w:t>
            </w:r>
            <w:r w:rsidRPr="00EA07BE">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通讯地</w:t>
            </w:r>
            <w:r w:rsidRPr="00EA07BE">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邮政编</w:t>
            </w:r>
            <w:r w:rsidRPr="00EA07BE">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邮政编</w:t>
            </w:r>
            <w:r w:rsidRPr="00EA07BE">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付款单</w:t>
            </w:r>
            <w:r w:rsidRPr="00EA07BE">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开户名</w:t>
            </w:r>
            <w:r w:rsidRPr="00EA07BE">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开户银</w:t>
            </w:r>
            <w:r w:rsidRPr="00EA07BE">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开户银</w:t>
            </w:r>
            <w:r w:rsidRPr="00EA07BE">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银行账</w:t>
            </w:r>
            <w:r w:rsidRPr="00EA07BE">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07BE">
              <w:rPr>
                <w:rFonts w:ascii="宋体" w:eastAsia="宋体" w:hAnsi="宋体" w:cs="Times New Roman" w:hint="eastAsia"/>
                <w:bCs/>
                <w:spacing w:val="48"/>
                <w:kern w:val="0"/>
                <w:szCs w:val="21"/>
                <w:fitText w:val="1170" w:id="1190323200"/>
              </w:rPr>
              <w:t>银行账</w:t>
            </w:r>
            <w:r w:rsidRPr="00EA07BE">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E2BEE">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E2BE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1160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0469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A571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A5710" w:rsidP="00A36553">
      <w:pPr>
        <w:ind w:firstLine="573"/>
        <w:rPr>
          <w:rFonts w:asciiTheme="minorEastAsia" w:hAnsiTheme="minorEastAsia" w:cs="Times New Roman"/>
          <w:kern w:val="0"/>
          <w:sz w:val="28"/>
          <w:szCs w:val="28"/>
        </w:rPr>
      </w:pPr>
      <w:r w:rsidRPr="00BA571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A571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7BE" w:rsidRDefault="00EA07BE" w:rsidP="00156746">
      <w:r>
        <w:separator/>
      </w:r>
    </w:p>
  </w:endnote>
  <w:endnote w:type="continuationSeparator" w:id="0">
    <w:p w:rsidR="00EA07BE" w:rsidRDefault="00EA07B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BA5710" w:rsidRPr="00EB77AB">
      <w:rPr>
        <w:rStyle w:val="a7"/>
        <w:sz w:val="24"/>
        <w:szCs w:val="24"/>
      </w:rPr>
      <w:fldChar w:fldCharType="begin"/>
    </w:r>
    <w:r w:rsidRPr="00EB77AB">
      <w:rPr>
        <w:rStyle w:val="a7"/>
        <w:sz w:val="24"/>
        <w:szCs w:val="24"/>
      </w:rPr>
      <w:instrText xml:space="preserve"> PAGE </w:instrText>
    </w:r>
    <w:r w:rsidR="00BA5710" w:rsidRPr="00EB77AB">
      <w:rPr>
        <w:rStyle w:val="a7"/>
        <w:sz w:val="24"/>
        <w:szCs w:val="24"/>
      </w:rPr>
      <w:fldChar w:fldCharType="separate"/>
    </w:r>
    <w:r w:rsidR="00E0469C">
      <w:rPr>
        <w:rStyle w:val="a7"/>
        <w:noProof/>
        <w:sz w:val="24"/>
        <w:szCs w:val="24"/>
      </w:rPr>
      <w:t>3</w:t>
    </w:r>
    <w:r w:rsidR="00BA571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BA5710" w:rsidRPr="00EB77AB">
      <w:rPr>
        <w:rStyle w:val="a7"/>
        <w:sz w:val="24"/>
        <w:szCs w:val="24"/>
      </w:rPr>
      <w:fldChar w:fldCharType="begin"/>
    </w:r>
    <w:r w:rsidRPr="00EB77AB">
      <w:rPr>
        <w:rStyle w:val="a7"/>
        <w:sz w:val="24"/>
        <w:szCs w:val="24"/>
      </w:rPr>
      <w:instrText xml:space="preserve"> PAGE </w:instrText>
    </w:r>
    <w:r w:rsidR="00BA5710" w:rsidRPr="00EB77AB">
      <w:rPr>
        <w:rStyle w:val="a7"/>
        <w:sz w:val="24"/>
        <w:szCs w:val="24"/>
      </w:rPr>
      <w:fldChar w:fldCharType="separate"/>
    </w:r>
    <w:r w:rsidR="00E0469C">
      <w:rPr>
        <w:rStyle w:val="a7"/>
        <w:noProof/>
        <w:sz w:val="24"/>
        <w:szCs w:val="24"/>
      </w:rPr>
      <w:t>4</w:t>
    </w:r>
    <w:r w:rsidR="00BA571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BA5710" w:rsidRPr="00EB77AB">
      <w:rPr>
        <w:rStyle w:val="a7"/>
        <w:sz w:val="24"/>
        <w:szCs w:val="24"/>
      </w:rPr>
      <w:fldChar w:fldCharType="begin"/>
    </w:r>
    <w:r w:rsidRPr="00EB77AB">
      <w:rPr>
        <w:rStyle w:val="a7"/>
        <w:sz w:val="24"/>
        <w:szCs w:val="24"/>
      </w:rPr>
      <w:instrText xml:space="preserve"> PAGE </w:instrText>
    </w:r>
    <w:r w:rsidR="00BA5710" w:rsidRPr="00EB77AB">
      <w:rPr>
        <w:rStyle w:val="a7"/>
        <w:sz w:val="24"/>
        <w:szCs w:val="24"/>
      </w:rPr>
      <w:fldChar w:fldCharType="separate"/>
    </w:r>
    <w:r w:rsidR="00E0469C">
      <w:rPr>
        <w:rStyle w:val="a7"/>
        <w:noProof/>
        <w:sz w:val="24"/>
        <w:szCs w:val="24"/>
      </w:rPr>
      <w:t>56</w:t>
    </w:r>
    <w:r w:rsidR="00BA571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7BE" w:rsidRDefault="00EA07BE" w:rsidP="00156746">
      <w:r>
        <w:separator/>
      </w:r>
    </w:p>
  </w:footnote>
  <w:footnote w:type="continuationSeparator" w:id="0">
    <w:p w:rsidR="00EA07BE" w:rsidRDefault="00EA07B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8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A9B"/>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829"/>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4742C"/>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9E3"/>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B44BC"/>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223"/>
    <w:rsid w:val="00643F6C"/>
    <w:rsid w:val="00644283"/>
    <w:rsid w:val="00645D4B"/>
    <w:rsid w:val="00646B99"/>
    <w:rsid w:val="00647C90"/>
    <w:rsid w:val="006517F2"/>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37919"/>
    <w:rsid w:val="009474B3"/>
    <w:rsid w:val="009478E9"/>
    <w:rsid w:val="009554D8"/>
    <w:rsid w:val="0095701D"/>
    <w:rsid w:val="009570D9"/>
    <w:rsid w:val="00957388"/>
    <w:rsid w:val="009577A5"/>
    <w:rsid w:val="00962E40"/>
    <w:rsid w:val="009635A4"/>
    <w:rsid w:val="0096603C"/>
    <w:rsid w:val="0096732E"/>
    <w:rsid w:val="00976B16"/>
    <w:rsid w:val="0097776B"/>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C46CE"/>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26B"/>
    <w:rsid w:val="00A15AF7"/>
    <w:rsid w:val="00A1667B"/>
    <w:rsid w:val="00A17631"/>
    <w:rsid w:val="00A25764"/>
    <w:rsid w:val="00A2745D"/>
    <w:rsid w:val="00A31304"/>
    <w:rsid w:val="00A346B1"/>
    <w:rsid w:val="00A36553"/>
    <w:rsid w:val="00A3717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21"/>
    <w:rsid w:val="00B45248"/>
    <w:rsid w:val="00B45E14"/>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5710"/>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BED"/>
    <w:rsid w:val="00CE2BEE"/>
    <w:rsid w:val="00CE3C32"/>
    <w:rsid w:val="00CE48C7"/>
    <w:rsid w:val="00CF40F3"/>
    <w:rsid w:val="00CF5B6D"/>
    <w:rsid w:val="00CF644A"/>
    <w:rsid w:val="00CF6D7C"/>
    <w:rsid w:val="00D030F7"/>
    <w:rsid w:val="00D03D3C"/>
    <w:rsid w:val="00D06FF8"/>
    <w:rsid w:val="00D10DF2"/>
    <w:rsid w:val="00D12369"/>
    <w:rsid w:val="00D15907"/>
    <w:rsid w:val="00D1612C"/>
    <w:rsid w:val="00D16290"/>
    <w:rsid w:val="00D162FA"/>
    <w:rsid w:val="00D168DD"/>
    <w:rsid w:val="00D205FF"/>
    <w:rsid w:val="00D24CCA"/>
    <w:rsid w:val="00D34BFF"/>
    <w:rsid w:val="00D417CC"/>
    <w:rsid w:val="00D43BBF"/>
    <w:rsid w:val="00D45262"/>
    <w:rsid w:val="00D51588"/>
    <w:rsid w:val="00D51635"/>
    <w:rsid w:val="00D5168A"/>
    <w:rsid w:val="00D51804"/>
    <w:rsid w:val="00D521A7"/>
    <w:rsid w:val="00D56599"/>
    <w:rsid w:val="00D57FEE"/>
    <w:rsid w:val="00D600C6"/>
    <w:rsid w:val="00D6206D"/>
    <w:rsid w:val="00D630FF"/>
    <w:rsid w:val="00D63F42"/>
    <w:rsid w:val="00D6410D"/>
    <w:rsid w:val="00D646F2"/>
    <w:rsid w:val="00D746E9"/>
    <w:rsid w:val="00D75CC0"/>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0469C"/>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07BE"/>
    <w:rsid w:val="00EA3D5B"/>
    <w:rsid w:val="00EA5DD8"/>
    <w:rsid w:val="00EB01B3"/>
    <w:rsid w:val="00EB0CD8"/>
    <w:rsid w:val="00EB1CF7"/>
    <w:rsid w:val="00EB6560"/>
    <w:rsid w:val="00EB77AB"/>
    <w:rsid w:val="00EB7F33"/>
    <w:rsid w:val="00EC0FE7"/>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B48"/>
    <w:rsid w:val="00F16EEB"/>
    <w:rsid w:val="00F2090E"/>
    <w:rsid w:val="00F213F7"/>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710"/>
    <w:rsid w:val="00FB5AE8"/>
    <w:rsid w:val="00FB62A8"/>
    <w:rsid w:val="00FB62D3"/>
    <w:rsid w:val="00FB698F"/>
    <w:rsid w:val="00FB78D1"/>
    <w:rsid w:val="00FC0639"/>
    <w:rsid w:val="00FC3062"/>
    <w:rsid w:val="00FC33D8"/>
    <w:rsid w:val="00FC6F12"/>
    <w:rsid w:val="00FC7BB2"/>
    <w:rsid w:val="00FD2CFC"/>
    <w:rsid w:val="00FD5A77"/>
    <w:rsid w:val="00FD5ACE"/>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 w:type="paragraph" w:styleId="af5">
    <w:name w:val="No Spacing"/>
    <w:uiPriority w:val="1"/>
    <w:qFormat/>
    <w:rsid w:val="00D75CC0"/>
    <w:pPr>
      <w:widowControl w:val="0"/>
      <w:jc w:val="both"/>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9EA9-73C6-4CC2-A8DB-1BB1D828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60</Pages>
  <Words>4956</Words>
  <Characters>28250</Characters>
  <Application>Microsoft Office Word</Application>
  <DocSecurity>0</DocSecurity>
  <Lines>235</Lines>
  <Paragraphs>66</Paragraphs>
  <ScaleCrop>false</ScaleCrop>
  <Company>china</Company>
  <LinksUpToDate>false</LinksUpToDate>
  <CharactersWithSpaces>33140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80</cp:revision>
  <cp:lastPrinted>2020-04-13T02:29:00Z</cp:lastPrinted>
  <dcterms:created xsi:type="dcterms:W3CDTF">2020-04-10T05:53:00Z</dcterms:created>
  <dcterms:modified xsi:type="dcterms:W3CDTF">2020-04-20T13:06:00Z</dcterms:modified>
</cp:coreProperties>
</file>