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AF3450">
        <w:rPr>
          <w:rFonts w:ascii="宋体" w:eastAsia="宋体" w:hAnsi="宋体" w:cs="Times New Roman" w:hint="eastAsia"/>
          <w:kern w:val="0"/>
          <w:sz w:val="36"/>
          <w:szCs w:val="36"/>
          <w:u w:val="single"/>
        </w:rPr>
        <w:t xml:space="preserve">     </w:t>
      </w:r>
      <w:r w:rsidR="00AF3450" w:rsidRPr="00B318C7">
        <w:rPr>
          <w:rFonts w:ascii="宋体" w:eastAsia="宋体" w:hAnsi="宋体" w:cs="Times New Roman" w:hint="eastAsia"/>
          <w:kern w:val="0"/>
          <w:sz w:val="36"/>
          <w:szCs w:val="36"/>
          <w:u w:val="single"/>
        </w:rPr>
        <w:t>手术头灯</w:t>
      </w:r>
      <w:r w:rsidR="00AF3450">
        <w:rPr>
          <w:rFonts w:ascii="宋体" w:eastAsia="宋体" w:hAnsi="宋体" w:cs="Times New Roman" w:hint="eastAsia"/>
          <w:kern w:val="0"/>
          <w:sz w:val="36"/>
          <w:szCs w:val="36"/>
          <w:u w:val="single"/>
        </w:rPr>
        <w:t xml:space="preserve">     </w:t>
      </w:r>
      <w:r w:rsidR="00E978F3">
        <w:rPr>
          <w:rFonts w:ascii="宋体" w:eastAsia="宋体" w:hAnsi="宋体" w:cs="Times New Roman" w:hint="eastAsia"/>
          <w:kern w:val="0"/>
          <w:sz w:val="36"/>
          <w:szCs w:val="36"/>
          <w:u w:val="single"/>
        </w:rPr>
        <w:t xml:space="preserve">  </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C114CF">
        <w:rPr>
          <w:rFonts w:ascii="宋体" w:eastAsia="宋体" w:hAnsi="宋体" w:cs="Times New Roman" w:hint="eastAsia"/>
          <w:kern w:val="0"/>
          <w:sz w:val="36"/>
          <w:szCs w:val="36"/>
          <w:u w:val="single"/>
        </w:rPr>
        <w:t xml:space="preserve"> </w:t>
      </w:r>
      <w:r w:rsidR="00157F23">
        <w:rPr>
          <w:rFonts w:ascii="宋体" w:eastAsia="宋体" w:hAnsi="宋体" w:cs="Times New Roman" w:hint="eastAsia"/>
          <w:kern w:val="0"/>
          <w:sz w:val="36"/>
          <w:szCs w:val="36"/>
          <w:u w:val="single"/>
        </w:rPr>
        <w:t xml:space="preserve"> </w:t>
      </w:r>
      <w:r w:rsidR="00D633D2">
        <w:rPr>
          <w:rFonts w:ascii="宋体" w:eastAsia="宋体" w:hAnsi="宋体" w:cs="Times New Roman" w:hint="eastAsia"/>
          <w:kern w:val="0"/>
          <w:sz w:val="36"/>
          <w:szCs w:val="36"/>
          <w:u w:val="single"/>
        </w:rPr>
        <w:t xml:space="preserve"> </w:t>
      </w:r>
      <w:r w:rsidR="00C114CF" w:rsidRPr="00C114CF">
        <w:rPr>
          <w:rFonts w:ascii="宋体" w:eastAsia="宋体" w:hAnsi="宋体" w:cs="Times New Roman"/>
          <w:kern w:val="0"/>
          <w:sz w:val="36"/>
          <w:szCs w:val="36"/>
          <w:u w:val="single"/>
        </w:rPr>
        <w:t>2020-XNYY-YQ-1</w:t>
      </w:r>
      <w:r w:rsidR="00157F23">
        <w:rPr>
          <w:rFonts w:ascii="宋体" w:eastAsia="宋体" w:hAnsi="宋体" w:cs="Times New Roman" w:hint="eastAsia"/>
          <w:kern w:val="0"/>
          <w:sz w:val="36"/>
          <w:szCs w:val="36"/>
          <w:u w:val="single"/>
        </w:rPr>
        <w:t>5</w:t>
      </w:r>
      <w:r w:rsidR="00AF3450">
        <w:rPr>
          <w:rFonts w:ascii="宋体" w:eastAsia="宋体" w:hAnsi="宋体" w:cs="Times New Roman" w:hint="eastAsia"/>
          <w:kern w:val="0"/>
          <w:sz w:val="36"/>
          <w:szCs w:val="36"/>
          <w:u w:val="single"/>
        </w:rPr>
        <w:t>4</w:t>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r w:rsidR="00D633D2">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0C28D4">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F36355"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5F68BB">
          <w:rPr>
            <w:noProof/>
            <w:webHidden/>
            <w:sz w:val="32"/>
          </w:rPr>
          <w:t>1</w:t>
        </w:r>
        <w:r w:rsidRPr="00853C33">
          <w:rPr>
            <w:noProof/>
            <w:webHidden/>
            <w:sz w:val="32"/>
          </w:rPr>
          <w:fldChar w:fldCharType="end"/>
        </w:r>
      </w:hyperlink>
    </w:p>
    <w:p w:rsidR="00853C33" w:rsidRPr="00853C33" w:rsidRDefault="00F36355"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5F68BB">
          <w:rPr>
            <w:noProof/>
            <w:webHidden/>
            <w:sz w:val="32"/>
          </w:rPr>
          <w:t>4</w:t>
        </w:r>
        <w:r w:rsidRPr="00853C33">
          <w:rPr>
            <w:noProof/>
            <w:webHidden/>
            <w:sz w:val="32"/>
          </w:rPr>
          <w:fldChar w:fldCharType="end"/>
        </w:r>
      </w:hyperlink>
    </w:p>
    <w:p w:rsidR="00853C33" w:rsidRPr="00853C33" w:rsidRDefault="00F36355"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5F68BB">
          <w:rPr>
            <w:noProof/>
            <w:webHidden/>
            <w:sz w:val="32"/>
          </w:rPr>
          <w:t>6</w:t>
        </w:r>
        <w:r w:rsidRPr="00853C33">
          <w:rPr>
            <w:noProof/>
            <w:webHidden/>
            <w:sz w:val="32"/>
          </w:rPr>
          <w:fldChar w:fldCharType="end"/>
        </w:r>
      </w:hyperlink>
    </w:p>
    <w:p w:rsidR="00853C33" w:rsidRPr="00853C33" w:rsidRDefault="00F36355"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5F68BB">
          <w:rPr>
            <w:noProof/>
            <w:webHidden/>
            <w:sz w:val="32"/>
          </w:rPr>
          <w:t>30</w:t>
        </w:r>
        <w:r w:rsidRPr="00853C33">
          <w:rPr>
            <w:noProof/>
            <w:webHidden/>
            <w:sz w:val="32"/>
          </w:rPr>
          <w:fldChar w:fldCharType="end"/>
        </w:r>
      </w:hyperlink>
    </w:p>
    <w:p w:rsidR="00853C33" w:rsidRPr="00853C33" w:rsidRDefault="00F36355"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5F68BB">
          <w:rPr>
            <w:noProof/>
            <w:webHidden/>
            <w:sz w:val="32"/>
          </w:rPr>
          <w:t>33</w:t>
        </w:r>
        <w:r w:rsidRPr="00853C33">
          <w:rPr>
            <w:noProof/>
            <w:webHidden/>
            <w:sz w:val="32"/>
          </w:rPr>
          <w:fldChar w:fldCharType="end"/>
        </w:r>
      </w:hyperlink>
    </w:p>
    <w:p w:rsidR="00CD46E0" w:rsidRPr="00853C33" w:rsidRDefault="00F36355"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3B37A4">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CB790F" w:rsidRPr="00CB790F">
        <w:rPr>
          <w:rFonts w:ascii="Tahoma" w:hAnsi="Tahoma" w:cs="Tahoma" w:hint="eastAsia"/>
          <w:b/>
          <w:bCs/>
          <w:kern w:val="0"/>
          <w:sz w:val="28"/>
          <w:szCs w:val="28"/>
        </w:rPr>
        <w:t>手术头灯</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E711ED">
        <w:rPr>
          <w:rFonts w:ascii="Tahoma" w:hAnsi="Tahoma" w:cs="Tahoma" w:hint="eastAsia"/>
          <w:kern w:val="0"/>
          <w:sz w:val="28"/>
          <w:szCs w:val="28"/>
        </w:rPr>
        <w:t>2020-XNYY-YQ-</w:t>
      </w:r>
      <w:r w:rsidR="00C114CF">
        <w:rPr>
          <w:rFonts w:ascii="Tahoma" w:hAnsi="Tahoma" w:cs="Tahoma" w:hint="eastAsia"/>
          <w:kern w:val="0"/>
          <w:sz w:val="28"/>
          <w:szCs w:val="28"/>
        </w:rPr>
        <w:t>1</w:t>
      </w:r>
      <w:r w:rsidR="00157F23">
        <w:rPr>
          <w:rFonts w:ascii="Tahoma" w:hAnsi="Tahoma" w:cs="Tahoma" w:hint="eastAsia"/>
          <w:kern w:val="0"/>
          <w:sz w:val="28"/>
          <w:szCs w:val="28"/>
        </w:rPr>
        <w:t>5</w:t>
      </w:r>
      <w:r w:rsidR="00CB790F">
        <w:rPr>
          <w:rFonts w:ascii="Tahoma" w:hAnsi="Tahoma" w:cs="Tahoma" w:hint="eastAsia"/>
          <w:kern w:val="0"/>
          <w:sz w:val="28"/>
          <w:szCs w:val="28"/>
        </w:rPr>
        <w:t>4</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CB790F" w:rsidRPr="00CB790F">
        <w:rPr>
          <w:rFonts w:ascii="宋体" w:eastAsia="宋体" w:hAnsi="宋体" w:cs="Times New Roman" w:hint="eastAsia"/>
          <w:kern w:val="0"/>
          <w:sz w:val="24"/>
          <w:szCs w:val="24"/>
        </w:rPr>
        <w:t>手术头灯</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114CF" w:rsidRPr="00C114CF">
        <w:rPr>
          <w:rFonts w:ascii="宋体" w:eastAsia="宋体" w:hAnsi="宋体" w:cs="Times New Roman"/>
          <w:kern w:val="0"/>
          <w:sz w:val="24"/>
          <w:szCs w:val="24"/>
        </w:rPr>
        <w:t>2020-XNYY-YQ-1</w:t>
      </w:r>
      <w:r w:rsidR="00157F23">
        <w:rPr>
          <w:rFonts w:ascii="宋体" w:eastAsia="宋体" w:hAnsi="宋体" w:cs="Times New Roman" w:hint="eastAsia"/>
          <w:kern w:val="0"/>
          <w:sz w:val="24"/>
          <w:szCs w:val="24"/>
        </w:rPr>
        <w:t>5</w:t>
      </w:r>
      <w:r w:rsidR="00CB790F">
        <w:rPr>
          <w:rFonts w:ascii="宋体" w:eastAsia="宋体" w:hAnsi="宋体" w:cs="Times New Roman" w:hint="eastAsia"/>
          <w:kern w:val="0"/>
          <w:sz w:val="24"/>
          <w:szCs w:val="24"/>
        </w:rPr>
        <w:t>4</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708"/>
        <w:gridCol w:w="1558"/>
        <w:gridCol w:w="862"/>
        <w:gridCol w:w="917"/>
        <w:gridCol w:w="1058"/>
        <w:gridCol w:w="992"/>
        <w:gridCol w:w="730"/>
      </w:tblGrid>
      <w:tr w:rsidR="000F19EE" w:rsidRPr="00AE75BE" w:rsidTr="00D633D2">
        <w:trPr>
          <w:cantSplit/>
          <w:trHeight w:hRule="exact" w:val="910"/>
          <w:jc w:val="center"/>
        </w:trPr>
        <w:tc>
          <w:tcPr>
            <w:tcW w:w="675"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156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08"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558"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CB790F" w:rsidRPr="00AE75BE" w:rsidTr="00D633D2">
        <w:trPr>
          <w:cantSplit/>
          <w:trHeight w:hRule="exact" w:val="1757"/>
          <w:jc w:val="center"/>
        </w:trPr>
        <w:tc>
          <w:tcPr>
            <w:tcW w:w="675" w:type="dxa"/>
            <w:tcBorders>
              <w:top w:val="single" w:sz="4" w:space="0" w:color="auto"/>
              <w:left w:val="single" w:sz="4" w:space="0" w:color="auto"/>
              <w:bottom w:val="single" w:sz="4" w:space="0" w:color="auto"/>
              <w:right w:val="single" w:sz="4" w:space="0" w:color="auto"/>
            </w:tcBorders>
            <w:vAlign w:val="center"/>
          </w:tcPr>
          <w:p w:rsidR="00CB790F" w:rsidRPr="00A829B8" w:rsidRDefault="00CB790F" w:rsidP="00E243C1">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rsidR="00CB790F" w:rsidRPr="00A829B8" w:rsidRDefault="00CB790F" w:rsidP="00E243C1">
            <w:pPr>
              <w:adjustRightInd w:val="0"/>
              <w:snapToGrid w:val="0"/>
              <w:spacing w:line="360" w:lineRule="exact"/>
              <w:jc w:val="center"/>
              <w:rPr>
                <w:rFonts w:ascii="宋体" w:eastAsia="宋体" w:hAnsi="宋体" w:cs="Times New Roman"/>
                <w:sz w:val="24"/>
                <w:szCs w:val="24"/>
              </w:rPr>
            </w:pPr>
            <w:r w:rsidRPr="00B318C7">
              <w:rPr>
                <w:rFonts w:ascii="宋体" w:eastAsia="宋体" w:hAnsi="宋体" w:cs="Times New Roman" w:hint="eastAsia"/>
                <w:kern w:val="0"/>
                <w:sz w:val="24"/>
                <w:szCs w:val="24"/>
              </w:rPr>
              <w:t>手术头灯</w:t>
            </w:r>
          </w:p>
        </w:tc>
        <w:tc>
          <w:tcPr>
            <w:tcW w:w="708" w:type="dxa"/>
            <w:tcBorders>
              <w:top w:val="single" w:sz="4" w:space="0" w:color="auto"/>
              <w:left w:val="single" w:sz="4" w:space="0" w:color="auto"/>
              <w:bottom w:val="single" w:sz="4" w:space="0" w:color="auto"/>
              <w:right w:val="single" w:sz="4" w:space="0" w:color="auto"/>
            </w:tcBorders>
            <w:vAlign w:val="center"/>
          </w:tcPr>
          <w:p w:rsidR="00CB790F" w:rsidRPr="00A829B8" w:rsidRDefault="00CB790F" w:rsidP="00E243C1">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8" w:type="dxa"/>
            <w:tcBorders>
              <w:top w:val="single" w:sz="4" w:space="0" w:color="auto"/>
              <w:left w:val="single" w:sz="4" w:space="0" w:color="auto"/>
              <w:right w:val="single" w:sz="4" w:space="0" w:color="auto"/>
            </w:tcBorders>
            <w:vAlign w:val="center"/>
          </w:tcPr>
          <w:p w:rsidR="00CB790F" w:rsidRPr="00A829B8" w:rsidRDefault="00CB790F" w:rsidP="00E243C1">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CB790F" w:rsidRPr="00A829B8" w:rsidRDefault="00CB790F" w:rsidP="00E243C1">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套</w:t>
            </w:r>
          </w:p>
        </w:tc>
        <w:tc>
          <w:tcPr>
            <w:tcW w:w="917" w:type="dxa"/>
            <w:tcBorders>
              <w:top w:val="single" w:sz="4" w:space="0" w:color="auto"/>
              <w:left w:val="single" w:sz="4" w:space="0" w:color="auto"/>
              <w:bottom w:val="single" w:sz="4" w:space="0" w:color="auto"/>
              <w:right w:val="single" w:sz="4" w:space="0" w:color="auto"/>
            </w:tcBorders>
            <w:vAlign w:val="center"/>
          </w:tcPr>
          <w:p w:rsidR="00CB790F" w:rsidRPr="00A829B8" w:rsidRDefault="00CB790F" w:rsidP="00E243C1">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CB790F" w:rsidRPr="00A829B8" w:rsidRDefault="00CB790F" w:rsidP="00E243C1">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合同签订后90个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CB790F" w:rsidRPr="00A829B8" w:rsidRDefault="00CB790F" w:rsidP="00E243C1">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CB790F" w:rsidRPr="00A829B8" w:rsidRDefault="00CB790F" w:rsidP="00E243C1">
            <w:pPr>
              <w:adjustRightInd w:val="0"/>
              <w:snapToGrid w:val="0"/>
              <w:spacing w:line="360" w:lineRule="exact"/>
              <w:jc w:val="center"/>
              <w:rPr>
                <w:rFonts w:ascii="宋体" w:eastAsia="宋体" w:hAnsi="宋体" w:cs="Times New Roman"/>
                <w:sz w:val="24"/>
                <w:szCs w:val="24"/>
              </w:rPr>
            </w:pPr>
          </w:p>
        </w:tc>
      </w:tr>
      <w:tr w:rsidR="000F19EE" w:rsidRPr="00AE75BE" w:rsidTr="00D633D2">
        <w:trPr>
          <w:cantSplit/>
          <w:trHeight w:hRule="exact" w:val="705"/>
          <w:jc w:val="center"/>
        </w:trPr>
        <w:tc>
          <w:tcPr>
            <w:tcW w:w="675"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385" w:type="dxa"/>
            <w:gridSpan w:val="8"/>
            <w:tcBorders>
              <w:top w:val="single" w:sz="4" w:space="0" w:color="auto"/>
              <w:left w:val="single" w:sz="4" w:space="0" w:color="auto"/>
              <w:bottom w:val="single" w:sz="4" w:space="0" w:color="auto"/>
              <w:right w:val="single" w:sz="4" w:space="0" w:color="auto"/>
            </w:tcBorders>
            <w:vAlign w:val="center"/>
          </w:tcPr>
          <w:p w:rsidR="00D21D08" w:rsidRPr="00157F23"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000F19EE" w:rsidRPr="00A829B8">
        <w:rPr>
          <w:rFonts w:ascii="宋体" w:eastAsia="宋体" w:hAnsi="宋体" w:cs="Times New Roman" w:hint="eastAsia"/>
          <w:kern w:val="0"/>
          <w:sz w:val="24"/>
          <w:szCs w:val="24"/>
        </w:rPr>
        <w:lastRenderedPageBreak/>
        <w:t>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885061">
        <w:rPr>
          <w:rFonts w:ascii="宋体" w:eastAsia="宋体" w:hAnsi="宋体" w:cs="Times New Roman" w:hint="eastAsia"/>
          <w:kern w:val="0"/>
          <w:sz w:val="24"/>
          <w:szCs w:val="24"/>
          <w:u w:val="single"/>
        </w:rPr>
        <w:t>19</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885061">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885061">
        <w:rPr>
          <w:rFonts w:ascii="宋体" w:eastAsia="宋体" w:hAnsi="宋体" w:cs="Times New Roman" w:hint="eastAsia"/>
          <w:kern w:val="0"/>
          <w:sz w:val="24"/>
          <w:szCs w:val="24"/>
          <w:u w:val="single"/>
        </w:rPr>
        <w:t>26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w:t>
      </w:r>
      <w:r w:rsidRPr="00D168DD">
        <w:rPr>
          <w:rFonts w:asciiTheme="minorEastAsia" w:hAnsiTheme="minorEastAsia" w:cs="Times New Roman" w:hint="eastAsia"/>
          <w:kern w:val="0"/>
          <w:sz w:val="24"/>
          <w:szCs w:val="24"/>
        </w:rPr>
        <w:lastRenderedPageBreak/>
        <w:t>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3B37A4">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hint="eastAsia"/>
          <w:kern w:val="0"/>
          <w:sz w:val="24"/>
          <w:szCs w:val="24"/>
        </w:rPr>
      </w:pPr>
      <w:r>
        <w:rPr>
          <w:rFonts w:ascii="宋体" w:eastAsia="宋体" w:hAnsi="宋体" w:cs="Times New Roman" w:hint="eastAsia"/>
          <w:kern w:val="0"/>
          <w:sz w:val="24"/>
          <w:szCs w:val="24"/>
        </w:rPr>
        <w:t xml:space="preserve">                                        2020年6月</w:t>
      </w:r>
      <w:r w:rsidR="00E72817">
        <w:rPr>
          <w:rFonts w:ascii="宋体" w:eastAsia="宋体" w:hAnsi="宋体" w:cs="Times New Roman" w:hint="eastAsia"/>
          <w:kern w:val="0"/>
          <w:sz w:val="24"/>
          <w:szCs w:val="24"/>
        </w:rPr>
        <w:t>1</w:t>
      </w:r>
      <w:r>
        <w:rPr>
          <w:rFonts w:ascii="宋体" w:eastAsia="宋体" w:hAnsi="宋体" w:cs="Times New Roman" w:hint="eastAsia"/>
          <w:kern w:val="0"/>
          <w:sz w:val="24"/>
          <w:szCs w:val="24"/>
        </w:rPr>
        <w:t>9日</w:t>
      </w:r>
    </w:p>
    <w:p w:rsidR="003B37A4" w:rsidRDefault="003B37A4" w:rsidP="00A829B8">
      <w:pPr>
        <w:autoSpaceDE w:val="0"/>
        <w:autoSpaceDN w:val="0"/>
        <w:adjustRightInd w:val="0"/>
        <w:spacing w:line="440" w:lineRule="exact"/>
        <w:rPr>
          <w:rFonts w:ascii="宋体" w:eastAsia="宋体" w:hAnsi="宋体" w:cs="Times New Roman" w:hint="eastAsia"/>
          <w:kern w:val="0"/>
          <w:sz w:val="24"/>
          <w:szCs w:val="24"/>
        </w:rPr>
      </w:pPr>
    </w:p>
    <w:p w:rsidR="003B37A4" w:rsidRDefault="003B37A4" w:rsidP="00A829B8">
      <w:pPr>
        <w:autoSpaceDE w:val="0"/>
        <w:autoSpaceDN w:val="0"/>
        <w:adjustRightInd w:val="0"/>
        <w:spacing w:line="440" w:lineRule="exact"/>
        <w:rPr>
          <w:rFonts w:ascii="宋体" w:eastAsia="宋体" w:hAnsi="宋体" w:cs="Times New Roman" w:hint="eastAsia"/>
          <w:kern w:val="0"/>
          <w:sz w:val="24"/>
          <w:szCs w:val="24"/>
        </w:rPr>
      </w:pPr>
    </w:p>
    <w:p w:rsidR="003B37A4" w:rsidRDefault="003B37A4" w:rsidP="00A829B8">
      <w:pPr>
        <w:autoSpaceDE w:val="0"/>
        <w:autoSpaceDN w:val="0"/>
        <w:adjustRightInd w:val="0"/>
        <w:spacing w:line="440" w:lineRule="exact"/>
        <w:rPr>
          <w:rFonts w:ascii="宋体" w:eastAsia="宋体" w:hAnsi="宋体" w:cs="Times New Roman" w:hint="eastAsia"/>
          <w:kern w:val="0"/>
          <w:sz w:val="24"/>
          <w:szCs w:val="24"/>
        </w:rPr>
      </w:pPr>
    </w:p>
    <w:p w:rsidR="003B37A4" w:rsidRDefault="003B37A4" w:rsidP="00A829B8">
      <w:pPr>
        <w:autoSpaceDE w:val="0"/>
        <w:autoSpaceDN w:val="0"/>
        <w:adjustRightInd w:val="0"/>
        <w:spacing w:line="440" w:lineRule="exact"/>
        <w:rPr>
          <w:rFonts w:ascii="宋体" w:eastAsia="宋体" w:hAnsi="宋体" w:cs="Times New Roman" w:hint="eastAsia"/>
          <w:kern w:val="0"/>
          <w:sz w:val="24"/>
          <w:szCs w:val="24"/>
        </w:rPr>
      </w:pPr>
    </w:p>
    <w:p w:rsidR="003B37A4" w:rsidRDefault="003B37A4" w:rsidP="00A829B8">
      <w:pPr>
        <w:autoSpaceDE w:val="0"/>
        <w:autoSpaceDN w:val="0"/>
        <w:adjustRightInd w:val="0"/>
        <w:spacing w:line="440" w:lineRule="exact"/>
        <w:rPr>
          <w:rFonts w:ascii="宋体" w:eastAsia="宋体" w:hAnsi="宋体" w:cs="Times New Roman" w:hint="eastAsia"/>
          <w:kern w:val="0"/>
          <w:sz w:val="24"/>
          <w:szCs w:val="24"/>
        </w:rPr>
      </w:pPr>
    </w:p>
    <w:p w:rsidR="003B37A4" w:rsidRDefault="003B37A4" w:rsidP="00A829B8">
      <w:pPr>
        <w:autoSpaceDE w:val="0"/>
        <w:autoSpaceDN w:val="0"/>
        <w:adjustRightInd w:val="0"/>
        <w:spacing w:line="440" w:lineRule="exact"/>
        <w:rPr>
          <w:rFonts w:ascii="宋体" w:eastAsia="宋体" w:hAnsi="宋体" w:cs="Times New Roman" w:hint="eastAsia"/>
          <w:kern w:val="0"/>
          <w:sz w:val="24"/>
          <w:szCs w:val="24"/>
        </w:rPr>
      </w:pPr>
    </w:p>
    <w:p w:rsidR="003B37A4" w:rsidRPr="00BE6467" w:rsidRDefault="003B37A4" w:rsidP="003B37A4">
      <w:pPr>
        <w:spacing w:line="360" w:lineRule="exact"/>
        <w:jc w:val="center"/>
        <w:rPr>
          <w:rFonts w:eastAsia="宋体" w:cs="Tahoma"/>
          <w:b/>
          <w:bCs/>
          <w:sz w:val="28"/>
          <w:szCs w:val="28"/>
        </w:rPr>
      </w:pPr>
      <w:r w:rsidRPr="00BE6467">
        <w:rPr>
          <w:rFonts w:eastAsia="宋体" w:cs="Tahoma" w:hint="eastAsia"/>
          <w:b/>
          <w:bCs/>
          <w:sz w:val="28"/>
          <w:szCs w:val="28"/>
        </w:rPr>
        <w:lastRenderedPageBreak/>
        <w:t>关于</w:t>
      </w:r>
      <w:r w:rsidRPr="00563760">
        <w:rPr>
          <w:rFonts w:eastAsia="宋体" w:cs="Tahoma" w:hint="eastAsia"/>
          <w:b/>
          <w:bCs/>
          <w:sz w:val="28"/>
          <w:szCs w:val="28"/>
        </w:rPr>
        <w:t>手术头灯</w:t>
      </w:r>
      <w:r w:rsidRPr="00BE6467">
        <w:rPr>
          <w:rFonts w:eastAsia="宋体" w:cs="Tahoma" w:hint="eastAsia"/>
          <w:b/>
          <w:bCs/>
          <w:sz w:val="28"/>
          <w:szCs w:val="28"/>
        </w:rPr>
        <w:t>的采购公告</w:t>
      </w:r>
      <w:r w:rsidRPr="00BE6467">
        <w:rPr>
          <w:rFonts w:eastAsia="宋体" w:cs="Tahoma"/>
          <w:sz w:val="28"/>
          <w:szCs w:val="28"/>
        </w:rPr>
        <w:t>2020-XNYY-YQ-1</w:t>
      </w:r>
      <w:r>
        <w:rPr>
          <w:rFonts w:eastAsia="宋体" w:cs="Tahoma" w:hint="eastAsia"/>
          <w:sz w:val="28"/>
          <w:szCs w:val="28"/>
        </w:rPr>
        <w:t>54</w:t>
      </w:r>
      <w:r>
        <w:rPr>
          <w:rFonts w:eastAsia="宋体" w:cs="Tahoma" w:hint="eastAsia"/>
          <w:sz w:val="28"/>
          <w:szCs w:val="28"/>
        </w:rPr>
        <w:t>（第二次）</w:t>
      </w:r>
    </w:p>
    <w:p w:rsidR="003B37A4" w:rsidRPr="00BE6467" w:rsidRDefault="003B37A4" w:rsidP="003B37A4">
      <w:pPr>
        <w:spacing w:line="360" w:lineRule="exact"/>
        <w:ind w:firstLineChars="200" w:firstLine="462"/>
        <w:rPr>
          <w:rFonts w:ascii="宋体" w:eastAsia="宋体" w:hAnsi="宋体" w:cs="Times New Roman"/>
          <w:sz w:val="24"/>
          <w:szCs w:val="24"/>
        </w:rPr>
      </w:pPr>
    </w:p>
    <w:p w:rsidR="003B37A4" w:rsidRPr="00BE6467" w:rsidRDefault="003B37A4" w:rsidP="003B37A4">
      <w:pPr>
        <w:spacing w:line="36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D50194">
        <w:rPr>
          <w:rFonts w:ascii="宋体" w:eastAsia="宋体" w:hAnsi="宋体" w:cs="Times New Roman" w:hint="eastAsia"/>
          <w:sz w:val="24"/>
          <w:szCs w:val="24"/>
        </w:rPr>
        <w:t>欢迎符合条件的供应商参加谈判报价</w:t>
      </w:r>
      <w:r w:rsidRPr="00BE6467">
        <w:rPr>
          <w:rFonts w:ascii="宋体" w:eastAsia="宋体" w:hAnsi="宋体" w:cs="Times New Roman" w:hint="eastAsia"/>
          <w:sz w:val="24"/>
          <w:szCs w:val="24"/>
        </w:rPr>
        <w:t>。</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一、项目名称：</w:t>
      </w:r>
      <w:r w:rsidRPr="00563760">
        <w:rPr>
          <w:rFonts w:ascii="宋体" w:eastAsia="宋体" w:hAnsi="宋体" w:cs="Times New Roman" w:hint="eastAsia"/>
          <w:sz w:val="24"/>
          <w:szCs w:val="24"/>
        </w:rPr>
        <w:t>手术头灯</w:t>
      </w:r>
    </w:p>
    <w:p w:rsidR="003B37A4" w:rsidRPr="00BE6467" w:rsidRDefault="003B37A4" w:rsidP="003B37A4">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二、项目编号：2020-XNYY-YQ-1</w:t>
      </w:r>
      <w:r>
        <w:rPr>
          <w:rFonts w:ascii="宋体" w:eastAsia="宋体" w:hAnsi="宋体" w:cs="Times New Roman" w:hint="eastAsia"/>
          <w:sz w:val="24"/>
          <w:szCs w:val="24"/>
        </w:rPr>
        <w:t>54</w:t>
      </w:r>
    </w:p>
    <w:p w:rsidR="003B37A4" w:rsidRPr="00BE6467" w:rsidRDefault="003B37A4" w:rsidP="003B37A4">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三、项目概况：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708"/>
        <w:gridCol w:w="1558"/>
        <w:gridCol w:w="862"/>
        <w:gridCol w:w="917"/>
        <w:gridCol w:w="1058"/>
        <w:gridCol w:w="992"/>
        <w:gridCol w:w="730"/>
      </w:tblGrid>
      <w:tr w:rsidR="003B37A4" w:rsidRPr="00563760" w:rsidTr="00E65BB9">
        <w:trPr>
          <w:cantSplit/>
          <w:trHeight w:hRule="exact" w:val="910"/>
          <w:jc w:val="center"/>
        </w:trPr>
        <w:tc>
          <w:tcPr>
            <w:tcW w:w="675" w:type="dxa"/>
            <w:tcBorders>
              <w:top w:val="single" w:sz="4" w:space="0" w:color="auto"/>
              <w:left w:val="single" w:sz="4" w:space="0" w:color="auto"/>
              <w:bottom w:val="single" w:sz="4" w:space="0" w:color="auto"/>
              <w:right w:val="single" w:sz="4" w:space="0" w:color="auto"/>
            </w:tcBorders>
            <w:vAlign w:val="center"/>
          </w:tcPr>
          <w:p w:rsidR="003B37A4" w:rsidRPr="00563760" w:rsidRDefault="003B37A4" w:rsidP="00E65BB9">
            <w:pPr>
              <w:spacing w:line="360" w:lineRule="atLeast"/>
              <w:jc w:val="center"/>
              <w:rPr>
                <w:rFonts w:ascii="宋体" w:eastAsia="宋体" w:hAnsi="宋体" w:cs="Times New Roman"/>
                <w:snapToGrid w:val="0"/>
                <w:szCs w:val="21"/>
              </w:rPr>
            </w:pPr>
            <w:r w:rsidRPr="00563760">
              <w:rPr>
                <w:rFonts w:ascii="宋体" w:eastAsia="宋体" w:hAnsi="宋体" w:cs="Times New Roman" w:hint="eastAsia"/>
                <w:snapToGrid w:val="0"/>
                <w:szCs w:val="21"/>
              </w:rPr>
              <w:t>包号</w:t>
            </w:r>
          </w:p>
        </w:tc>
        <w:tc>
          <w:tcPr>
            <w:tcW w:w="1560" w:type="dxa"/>
            <w:tcBorders>
              <w:top w:val="single" w:sz="4" w:space="0" w:color="auto"/>
              <w:left w:val="single" w:sz="4" w:space="0" w:color="auto"/>
              <w:bottom w:val="single" w:sz="4" w:space="0" w:color="auto"/>
              <w:right w:val="single" w:sz="4" w:space="0" w:color="auto"/>
            </w:tcBorders>
            <w:vAlign w:val="center"/>
          </w:tcPr>
          <w:p w:rsidR="003B37A4" w:rsidRPr="00563760" w:rsidRDefault="003B37A4" w:rsidP="00E65BB9">
            <w:pPr>
              <w:spacing w:line="360" w:lineRule="atLeast"/>
              <w:jc w:val="center"/>
              <w:rPr>
                <w:rFonts w:ascii="宋体" w:eastAsia="宋体" w:hAnsi="宋体" w:cs="Times New Roman"/>
                <w:snapToGrid w:val="0"/>
                <w:szCs w:val="21"/>
              </w:rPr>
            </w:pPr>
            <w:r w:rsidRPr="00563760">
              <w:rPr>
                <w:rFonts w:ascii="宋体" w:eastAsia="宋体" w:hAnsi="宋体" w:cs="Times New Roman" w:hint="eastAsia"/>
                <w:snapToGrid w:val="0"/>
                <w:szCs w:val="21"/>
              </w:rPr>
              <w:t>货物名称</w:t>
            </w:r>
          </w:p>
        </w:tc>
        <w:tc>
          <w:tcPr>
            <w:tcW w:w="708" w:type="dxa"/>
            <w:tcBorders>
              <w:top w:val="single" w:sz="4" w:space="0" w:color="auto"/>
              <w:left w:val="single" w:sz="4" w:space="0" w:color="auto"/>
              <w:bottom w:val="single" w:sz="4" w:space="0" w:color="auto"/>
              <w:right w:val="single" w:sz="4" w:space="0" w:color="auto"/>
            </w:tcBorders>
            <w:vAlign w:val="center"/>
          </w:tcPr>
          <w:p w:rsidR="003B37A4" w:rsidRPr="00563760" w:rsidRDefault="003B37A4" w:rsidP="00E65BB9">
            <w:pPr>
              <w:spacing w:line="360" w:lineRule="atLeast"/>
              <w:jc w:val="center"/>
              <w:rPr>
                <w:rFonts w:ascii="宋体" w:eastAsia="宋体" w:hAnsi="宋体" w:cs="Times New Roman"/>
                <w:snapToGrid w:val="0"/>
                <w:szCs w:val="21"/>
              </w:rPr>
            </w:pPr>
            <w:r w:rsidRPr="00563760">
              <w:rPr>
                <w:rFonts w:ascii="宋体" w:eastAsia="宋体" w:hAnsi="宋体" w:cs="Times New Roman" w:hint="eastAsia"/>
                <w:snapToGrid w:val="0"/>
                <w:szCs w:val="21"/>
              </w:rPr>
              <w:t>规格</w:t>
            </w:r>
          </w:p>
          <w:p w:rsidR="003B37A4" w:rsidRPr="00563760" w:rsidRDefault="003B37A4" w:rsidP="00E65BB9">
            <w:pPr>
              <w:spacing w:line="360" w:lineRule="atLeast"/>
              <w:jc w:val="center"/>
              <w:rPr>
                <w:rFonts w:ascii="宋体" w:eastAsia="宋体" w:hAnsi="宋体" w:cs="Times New Roman"/>
                <w:snapToGrid w:val="0"/>
                <w:szCs w:val="21"/>
              </w:rPr>
            </w:pPr>
            <w:r w:rsidRPr="00563760">
              <w:rPr>
                <w:rFonts w:ascii="宋体" w:eastAsia="宋体" w:hAnsi="宋体" w:cs="Times New Roman" w:hint="eastAsia"/>
                <w:snapToGrid w:val="0"/>
                <w:szCs w:val="21"/>
              </w:rPr>
              <w:t>型号</w:t>
            </w:r>
          </w:p>
        </w:tc>
        <w:tc>
          <w:tcPr>
            <w:tcW w:w="1558" w:type="dxa"/>
            <w:tcBorders>
              <w:top w:val="single" w:sz="4" w:space="0" w:color="auto"/>
              <w:left w:val="single" w:sz="4" w:space="0" w:color="auto"/>
              <w:bottom w:val="single" w:sz="4" w:space="0" w:color="auto"/>
              <w:right w:val="single" w:sz="4" w:space="0" w:color="auto"/>
            </w:tcBorders>
            <w:vAlign w:val="center"/>
          </w:tcPr>
          <w:p w:rsidR="003B37A4" w:rsidRPr="00563760" w:rsidRDefault="003B37A4" w:rsidP="00E65BB9">
            <w:pPr>
              <w:spacing w:line="360" w:lineRule="atLeast"/>
              <w:jc w:val="center"/>
              <w:rPr>
                <w:rFonts w:ascii="宋体" w:eastAsia="宋体" w:hAnsi="宋体" w:cs="Times New Roman"/>
                <w:snapToGrid w:val="0"/>
                <w:szCs w:val="21"/>
              </w:rPr>
            </w:pPr>
            <w:r w:rsidRPr="00563760">
              <w:rPr>
                <w:rFonts w:ascii="宋体" w:eastAsia="宋体" w:hAnsi="宋体" w:cs="Times New Roman" w:hint="eastAsia"/>
                <w:snapToGrid w:val="0"/>
                <w:szCs w:val="21"/>
              </w:rPr>
              <w:t>技术</w:t>
            </w:r>
          </w:p>
          <w:p w:rsidR="003B37A4" w:rsidRPr="00563760" w:rsidRDefault="003B37A4" w:rsidP="00E65BB9">
            <w:pPr>
              <w:spacing w:line="360" w:lineRule="atLeast"/>
              <w:jc w:val="center"/>
              <w:rPr>
                <w:rFonts w:ascii="宋体" w:eastAsia="宋体" w:hAnsi="宋体" w:cs="Times New Roman"/>
                <w:snapToGrid w:val="0"/>
                <w:szCs w:val="21"/>
              </w:rPr>
            </w:pPr>
            <w:r w:rsidRPr="00563760">
              <w:rPr>
                <w:rFonts w:ascii="宋体" w:eastAsia="宋体" w:hAnsi="宋体" w:cs="Times New Roman" w:hint="eastAsia"/>
                <w:snapToGrid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3B37A4" w:rsidRPr="00563760" w:rsidRDefault="003B37A4" w:rsidP="00E65BB9">
            <w:pPr>
              <w:spacing w:line="360" w:lineRule="atLeast"/>
              <w:jc w:val="center"/>
              <w:rPr>
                <w:rFonts w:ascii="宋体" w:eastAsia="宋体" w:hAnsi="宋体" w:cs="Times New Roman"/>
                <w:snapToGrid w:val="0"/>
                <w:szCs w:val="21"/>
              </w:rPr>
            </w:pPr>
            <w:r w:rsidRPr="00563760">
              <w:rPr>
                <w:rFonts w:ascii="宋体" w:eastAsia="宋体" w:hAnsi="宋体" w:cs="Times New Roman" w:hint="eastAsia"/>
                <w:snapToGrid w:val="0"/>
                <w:szCs w:val="21"/>
              </w:rPr>
              <w:t>计量</w:t>
            </w:r>
          </w:p>
          <w:p w:rsidR="003B37A4" w:rsidRPr="00563760" w:rsidRDefault="003B37A4" w:rsidP="00E65BB9">
            <w:pPr>
              <w:spacing w:line="360" w:lineRule="atLeast"/>
              <w:jc w:val="center"/>
              <w:rPr>
                <w:rFonts w:ascii="宋体" w:eastAsia="宋体" w:hAnsi="宋体" w:cs="Times New Roman"/>
                <w:snapToGrid w:val="0"/>
                <w:szCs w:val="21"/>
              </w:rPr>
            </w:pPr>
            <w:r w:rsidRPr="00563760">
              <w:rPr>
                <w:rFonts w:ascii="宋体" w:eastAsia="宋体" w:hAnsi="宋体" w:cs="Times New Roman" w:hint="eastAsia"/>
                <w:snapToGrid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3B37A4" w:rsidRPr="00563760" w:rsidRDefault="003B37A4" w:rsidP="00E65BB9">
            <w:pPr>
              <w:spacing w:line="360" w:lineRule="atLeast"/>
              <w:jc w:val="center"/>
              <w:rPr>
                <w:rFonts w:ascii="宋体" w:eastAsia="宋体" w:hAnsi="宋体" w:cs="Times New Roman"/>
                <w:snapToGrid w:val="0"/>
                <w:szCs w:val="21"/>
              </w:rPr>
            </w:pPr>
            <w:r w:rsidRPr="00563760">
              <w:rPr>
                <w:rFonts w:ascii="宋体" w:eastAsia="宋体" w:hAnsi="宋体" w:cs="Times New Roman" w:hint="eastAsia"/>
                <w:snapToGrid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3B37A4" w:rsidRPr="00563760" w:rsidRDefault="003B37A4" w:rsidP="00E65BB9">
            <w:pPr>
              <w:spacing w:line="360" w:lineRule="atLeast"/>
              <w:jc w:val="center"/>
              <w:rPr>
                <w:rFonts w:ascii="宋体" w:eastAsia="宋体" w:hAnsi="宋体" w:cs="Times New Roman"/>
                <w:snapToGrid w:val="0"/>
                <w:szCs w:val="21"/>
              </w:rPr>
            </w:pPr>
            <w:r w:rsidRPr="00563760">
              <w:rPr>
                <w:rFonts w:ascii="宋体" w:eastAsia="宋体" w:hAnsi="宋体" w:cs="Times New Roman" w:hint="eastAsia"/>
                <w:snapToGrid w:val="0"/>
                <w:szCs w:val="21"/>
              </w:rPr>
              <w:t>交货</w:t>
            </w:r>
          </w:p>
          <w:p w:rsidR="003B37A4" w:rsidRPr="00563760" w:rsidRDefault="003B37A4" w:rsidP="00E65BB9">
            <w:pPr>
              <w:spacing w:line="360" w:lineRule="atLeast"/>
              <w:jc w:val="center"/>
              <w:rPr>
                <w:rFonts w:ascii="宋体" w:eastAsia="宋体" w:hAnsi="宋体" w:cs="Times New Roman"/>
                <w:snapToGrid w:val="0"/>
                <w:szCs w:val="21"/>
              </w:rPr>
            </w:pPr>
            <w:r w:rsidRPr="00563760">
              <w:rPr>
                <w:rFonts w:ascii="宋体" w:eastAsia="宋体" w:hAnsi="宋体" w:cs="Times New Roman" w:hint="eastAsia"/>
                <w:snapToGrid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3B37A4" w:rsidRPr="00563760" w:rsidRDefault="003B37A4" w:rsidP="00E65BB9">
            <w:pPr>
              <w:spacing w:line="360" w:lineRule="atLeast"/>
              <w:jc w:val="center"/>
              <w:rPr>
                <w:rFonts w:ascii="宋体" w:eastAsia="宋体" w:hAnsi="宋体" w:cs="Times New Roman"/>
                <w:snapToGrid w:val="0"/>
                <w:szCs w:val="21"/>
              </w:rPr>
            </w:pPr>
            <w:r w:rsidRPr="00563760">
              <w:rPr>
                <w:rFonts w:ascii="宋体" w:eastAsia="宋体" w:hAnsi="宋体" w:cs="Times New Roman" w:hint="eastAsia"/>
                <w:snapToGrid w:val="0"/>
                <w:szCs w:val="21"/>
              </w:rPr>
              <w:t>交货</w:t>
            </w:r>
          </w:p>
          <w:p w:rsidR="003B37A4" w:rsidRPr="00563760" w:rsidRDefault="003B37A4" w:rsidP="00E65BB9">
            <w:pPr>
              <w:spacing w:line="360" w:lineRule="atLeast"/>
              <w:jc w:val="center"/>
              <w:rPr>
                <w:rFonts w:ascii="宋体" w:eastAsia="宋体" w:hAnsi="宋体" w:cs="Times New Roman"/>
                <w:snapToGrid w:val="0"/>
                <w:szCs w:val="21"/>
              </w:rPr>
            </w:pPr>
            <w:r w:rsidRPr="00563760">
              <w:rPr>
                <w:rFonts w:ascii="宋体" w:eastAsia="宋体" w:hAnsi="宋体" w:cs="Times New Roman" w:hint="eastAsia"/>
                <w:snapToGrid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3B37A4" w:rsidRPr="00563760" w:rsidRDefault="003B37A4" w:rsidP="00E65BB9">
            <w:pPr>
              <w:spacing w:line="360" w:lineRule="atLeast"/>
              <w:jc w:val="center"/>
              <w:rPr>
                <w:rFonts w:ascii="宋体" w:eastAsia="宋体" w:hAnsi="宋体" w:cs="Times New Roman"/>
                <w:snapToGrid w:val="0"/>
                <w:szCs w:val="21"/>
              </w:rPr>
            </w:pPr>
            <w:r w:rsidRPr="00563760">
              <w:rPr>
                <w:rFonts w:ascii="宋体" w:eastAsia="宋体" w:hAnsi="宋体" w:cs="Times New Roman" w:hint="eastAsia"/>
                <w:snapToGrid w:val="0"/>
                <w:szCs w:val="21"/>
              </w:rPr>
              <w:t>备注</w:t>
            </w:r>
          </w:p>
        </w:tc>
      </w:tr>
      <w:tr w:rsidR="003B37A4" w:rsidRPr="00563760" w:rsidTr="00E65BB9">
        <w:trPr>
          <w:cantSplit/>
          <w:trHeight w:hRule="exact" w:val="1757"/>
          <w:jc w:val="center"/>
        </w:trPr>
        <w:tc>
          <w:tcPr>
            <w:tcW w:w="675" w:type="dxa"/>
            <w:tcBorders>
              <w:top w:val="single" w:sz="4" w:space="0" w:color="auto"/>
              <w:left w:val="single" w:sz="4" w:space="0" w:color="auto"/>
              <w:bottom w:val="single" w:sz="4" w:space="0" w:color="auto"/>
              <w:right w:val="single" w:sz="4" w:space="0" w:color="auto"/>
            </w:tcBorders>
            <w:vAlign w:val="center"/>
          </w:tcPr>
          <w:p w:rsidR="003B37A4" w:rsidRPr="00563760" w:rsidRDefault="003B37A4" w:rsidP="00E65BB9">
            <w:pPr>
              <w:spacing w:line="360" w:lineRule="exact"/>
              <w:jc w:val="center"/>
              <w:rPr>
                <w:rFonts w:ascii="宋体" w:eastAsia="宋体" w:hAnsi="宋体" w:cs="Times New Roman"/>
                <w:sz w:val="24"/>
                <w:szCs w:val="24"/>
              </w:rPr>
            </w:pPr>
            <w:r w:rsidRPr="00563760">
              <w:rPr>
                <w:rFonts w:ascii="宋体" w:eastAsia="宋体" w:hAnsi="宋体" w:cs="Times New Roman" w:hint="eastAsia"/>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rsidR="003B37A4" w:rsidRPr="00563760" w:rsidRDefault="003B37A4" w:rsidP="00E65BB9">
            <w:pPr>
              <w:spacing w:line="360" w:lineRule="exact"/>
              <w:jc w:val="center"/>
              <w:rPr>
                <w:rFonts w:ascii="宋体" w:eastAsia="宋体" w:hAnsi="宋体" w:cs="Times New Roman"/>
                <w:sz w:val="24"/>
                <w:szCs w:val="24"/>
              </w:rPr>
            </w:pPr>
            <w:r w:rsidRPr="00563760">
              <w:rPr>
                <w:rFonts w:ascii="宋体" w:eastAsia="宋体" w:hAnsi="宋体" w:cs="Times New Roman" w:hint="eastAsia"/>
                <w:sz w:val="24"/>
                <w:szCs w:val="24"/>
              </w:rPr>
              <w:t>手术头灯</w:t>
            </w:r>
          </w:p>
        </w:tc>
        <w:tc>
          <w:tcPr>
            <w:tcW w:w="708" w:type="dxa"/>
            <w:tcBorders>
              <w:top w:val="single" w:sz="4" w:space="0" w:color="auto"/>
              <w:left w:val="single" w:sz="4" w:space="0" w:color="auto"/>
              <w:bottom w:val="single" w:sz="4" w:space="0" w:color="auto"/>
              <w:right w:val="single" w:sz="4" w:space="0" w:color="auto"/>
            </w:tcBorders>
            <w:vAlign w:val="center"/>
          </w:tcPr>
          <w:p w:rsidR="003B37A4" w:rsidRPr="00563760" w:rsidRDefault="003B37A4" w:rsidP="00E65BB9">
            <w:pPr>
              <w:spacing w:line="360" w:lineRule="exact"/>
              <w:jc w:val="center"/>
              <w:rPr>
                <w:rFonts w:ascii="宋体" w:eastAsia="宋体" w:hAnsi="宋体" w:cs="Times New Roman"/>
                <w:sz w:val="24"/>
                <w:szCs w:val="24"/>
              </w:rPr>
            </w:pPr>
            <w:r w:rsidRPr="00563760">
              <w:rPr>
                <w:rFonts w:ascii="宋体" w:eastAsia="宋体" w:hAnsi="宋体" w:cs="Times New Roman" w:hint="eastAsia"/>
                <w:sz w:val="24"/>
                <w:szCs w:val="24"/>
              </w:rPr>
              <w:t>/</w:t>
            </w:r>
          </w:p>
        </w:tc>
        <w:tc>
          <w:tcPr>
            <w:tcW w:w="1558" w:type="dxa"/>
            <w:tcBorders>
              <w:top w:val="single" w:sz="4" w:space="0" w:color="auto"/>
              <w:left w:val="single" w:sz="4" w:space="0" w:color="auto"/>
              <w:right w:val="single" w:sz="4" w:space="0" w:color="auto"/>
            </w:tcBorders>
            <w:vAlign w:val="center"/>
          </w:tcPr>
          <w:p w:rsidR="003B37A4" w:rsidRPr="00563760" w:rsidRDefault="003B37A4" w:rsidP="00E65BB9">
            <w:pPr>
              <w:spacing w:line="360" w:lineRule="exact"/>
              <w:jc w:val="center"/>
              <w:rPr>
                <w:rFonts w:ascii="宋体" w:eastAsia="宋体" w:hAnsi="宋体" w:cs="Times New Roman"/>
                <w:sz w:val="24"/>
                <w:szCs w:val="24"/>
              </w:rPr>
            </w:pPr>
            <w:r w:rsidRPr="00563760">
              <w:rPr>
                <w:rFonts w:ascii="宋体" w:eastAsia="宋体" w:hAnsi="宋体" w:cs="Times New Roman" w:hint="eastAsia"/>
                <w:sz w:val="24"/>
                <w:szCs w:val="24"/>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3B37A4" w:rsidRPr="00563760" w:rsidRDefault="003B37A4" w:rsidP="00E65BB9">
            <w:pPr>
              <w:spacing w:line="360" w:lineRule="exact"/>
              <w:jc w:val="center"/>
              <w:rPr>
                <w:rFonts w:ascii="宋体" w:eastAsia="宋体" w:hAnsi="宋体" w:cs="Times New Roman"/>
                <w:sz w:val="24"/>
                <w:szCs w:val="24"/>
              </w:rPr>
            </w:pPr>
            <w:r w:rsidRPr="00563760">
              <w:rPr>
                <w:rFonts w:ascii="宋体" w:eastAsia="宋体" w:hAnsi="宋体" w:cs="Times New Roman" w:hint="eastAsia"/>
                <w:sz w:val="24"/>
                <w:szCs w:val="24"/>
              </w:rPr>
              <w:t>套</w:t>
            </w:r>
          </w:p>
        </w:tc>
        <w:tc>
          <w:tcPr>
            <w:tcW w:w="917" w:type="dxa"/>
            <w:tcBorders>
              <w:top w:val="single" w:sz="4" w:space="0" w:color="auto"/>
              <w:left w:val="single" w:sz="4" w:space="0" w:color="auto"/>
              <w:bottom w:val="single" w:sz="4" w:space="0" w:color="auto"/>
              <w:right w:val="single" w:sz="4" w:space="0" w:color="auto"/>
            </w:tcBorders>
            <w:vAlign w:val="center"/>
          </w:tcPr>
          <w:p w:rsidR="003B37A4" w:rsidRPr="00563760" w:rsidRDefault="003B37A4" w:rsidP="00E65BB9">
            <w:pPr>
              <w:spacing w:line="360" w:lineRule="exact"/>
              <w:jc w:val="center"/>
              <w:rPr>
                <w:rFonts w:ascii="宋体" w:eastAsia="宋体" w:hAnsi="宋体" w:cs="Times New Roman"/>
                <w:sz w:val="24"/>
                <w:szCs w:val="24"/>
              </w:rPr>
            </w:pPr>
            <w:r w:rsidRPr="00563760">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3B37A4" w:rsidRPr="00563760" w:rsidRDefault="003B37A4" w:rsidP="00E65BB9">
            <w:pPr>
              <w:spacing w:line="360" w:lineRule="exact"/>
              <w:jc w:val="center"/>
              <w:rPr>
                <w:rFonts w:ascii="宋体" w:eastAsia="宋体" w:hAnsi="宋体" w:cs="Times New Roman"/>
                <w:sz w:val="24"/>
                <w:szCs w:val="24"/>
              </w:rPr>
            </w:pPr>
            <w:r w:rsidRPr="00563760">
              <w:rPr>
                <w:rFonts w:ascii="宋体" w:eastAsia="宋体" w:hAnsi="宋体" w:cs="Times New Roman" w:hint="eastAsia"/>
                <w:szCs w:val="21"/>
              </w:rPr>
              <w:t>合同签订后90个日历日</w:t>
            </w:r>
          </w:p>
        </w:tc>
        <w:tc>
          <w:tcPr>
            <w:tcW w:w="992" w:type="dxa"/>
            <w:tcBorders>
              <w:top w:val="single" w:sz="4" w:space="0" w:color="auto"/>
              <w:left w:val="single" w:sz="4" w:space="0" w:color="auto"/>
              <w:right w:val="single" w:sz="4" w:space="0" w:color="auto"/>
            </w:tcBorders>
            <w:vAlign w:val="center"/>
          </w:tcPr>
          <w:p w:rsidR="003B37A4" w:rsidRPr="00563760" w:rsidRDefault="003B37A4" w:rsidP="00E65BB9">
            <w:pPr>
              <w:spacing w:line="360" w:lineRule="exact"/>
              <w:jc w:val="center"/>
              <w:rPr>
                <w:rFonts w:ascii="宋体" w:eastAsia="宋体" w:hAnsi="宋体" w:cs="Times New Roman"/>
                <w:sz w:val="24"/>
                <w:szCs w:val="24"/>
              </w:rPr>
            </w:pPr>
            <w:r w:rsidRPr="00563760">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3B37A4" w:rsidRPr="00563760" w:rsidRDefault="003B37A4" w:rsidP="00E65BB9">
            <w:pPr>
              <w:spacing w:line="360" w:lineRule="exact"/>
              <w:jc w:val="center"/>
              <w:rPr>
                <w:rFonts w:ascii="宋体" w:eastAsia="宋体" w:hAnsi="宋体" w:cs="Times New Roman"/>
                <w:sz w:val="24"/>
                <w:szCs w:val="24"/>
              </w:rPr>
            </w:pPr>
          </w:p>
        </w:tc>
      </w:tr>
      <w:tr w:rsidR="003B37A4" w:rsidRPr="00563760" w:rsidTr="00E65BB9">
        <w:trPr>
          <w:cantSplit/>
          <w:trHeight w:hRule="exact" w:val="705"/>
          <w:jc w:val="center"/>
        </w:trPr>
        <w:tc>
          <w:tcPr>
            <w:tcW w:w="675" w:type="dxa"/>
            <w:tcBorders>
              <w:top w:val="single" w:sz="4" w:space="0" w:color="auto"/>
              <w:left w:val="single" w:sz="4" w:space="0" w:color="auto"/>
              <w:bottom w:val="single" w:sz="4" w:space="0" w:color="auto"/>
              <w:right w:val="single" w:sz="4" w:space="0" w:color="auto"/>
            </w:tcBorders>
            <w:vAlign w:val="center"/>
          </w:tcPr>
          <w:p w:rsidR="003B37A4" w:rsidRPr="00563760" w:rsidRDefault="003B37A4" w:rsidP="00E65BB9">
            <w:pPr>
              <w:spacing w:line="360" w:lineRule="atLeast"/>
              <w:jc w:val="center"/>
              <w:rPr>
                <w:rFonts w:ascii="宋体" w:eastAsia="宋体" w:hAnsi="宋体" w:cs="Times New Roman"/>
                <w:szCs w:val="21"/>
              </w:rPr>
            </w:pPr>
            <w:r w:rsidRPr="00563760">
              <w:rPr>
                <w:rFonts w:ascii="宋体" w:eastAsia="宋体" w:hAnsi="宋体" w:cs="Times New Roman" w:hint="eastAsia"/>
                <w:snapToGrid w:val="0"/>
                <w:szCs w:val="21"/>
              </w:rPr>
              <w:t>说明</w:t>
            </w:r>
          </w:p>
        </w:tc>
        <w:tc>
          <w:tcPr>
            <w:tcW w:w="8385" w:type="dxa"/>
            <w:gridSpan w:val="8"/>
            <w:tcBorders>
              <w:top w:val="single" w:sz="4" w:space="0" w:color="auto"/>
              <w:left w:val="single" w:sz="4" w:space="0" w:color="auto"/>
              <w:bottom w:val="single" w:sz="4" w:space="0" w:color="auto"/>
              <w:right w:val="single" w:sz="4" w:space="0" w:color="auto"/>
            </w:tcBorders>
            <w:vAlign w:val="center"/>
          </w:tcPr>
          <w:p w:rsidR="003B37A4" w:rsidRPr="00563760" w:rsidRDefault="003B37A4" w:rsidP="00E65BB9">
            <w:pPr>
              <w:spacing w:line="360" w:lineRule="atLeast"/>
              <w:rPr>
                <w:rFonts w:ascii="宋体" w:eastAsia="宋体" w:hAnsi="宋体" w:cs="Times New Roman"/>
                <w:szCs w:val="21"/>
              </w:rPr>
            </w:pPr>
            <w:r w:rsidRPr="00563760">
              <w:rPr>
                <w:rFonts w:ascii="宋体" w:eastAsia="宋体" w:hAnsi="宋体" w:cs="Times New Roman"/>
                <w:szCs w:val="21"/>
              </w:rPr>
              <w:t>1.</w:t>
            </w:r>
            <w:r w:rsidRPr="00563760">
              <w:rPr>
                <w:rFonts w:ascii="宋体" w:eastAsia="宋体" w:hAnsi="宋体" w:cs="Times New Roman" w:hint="eastAsia"/>
                <w:szCs w:val="21"/>
              </w:rPr>
              <w:t xml:space="preserve"> 报价应包括物资供应、运输、安装、培训、售后服务等价格。</w:t>
            </w:r>
          </w:p>
        </w:tc>
      </w:tr>
    </w:tbl>
    <w:p w:rsidR="003B37A4" w:rsidRPr="00BE6467" w:rsidRDefault="003B37A4" w:rsidP="003B37A4">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四、供应商资格条件：</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（一）符合《中华人民共和国政府采购法》第二十二条资格条件：</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1.具有独立承担民事责任的能力；</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2.具有良好的商业信誉和健全的财务会计制度；</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3.具有履行合同所必需的设备和专业技术能力；</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4.有依法缴纳税收和社会保障资金的良好记录；</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5.参加政府采购活动前3年内，在经营活动中没有重大违法记录；</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6.法律、行政法规规定的其他条件。</w:t>
      </w:r>
    </w:p>
    <w:p w:rsidR="003B37A4" w:rsidRPr="00BE6467" w:rsidRDefault="003B37A4" w:rsidP="003B37A4">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（二）供应商成立时间不少于1年。</w:t>
      </w:r>
    </w:p>
    <w:p w:rsidR="003B37A4" w:rsidRPr="00BE6467" w:rsidRDefault="003B37A4" w:rsidP="003B37A4">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（三）非外资独资或外资控股企业。</w:t>
      </w:r>
    </w:p>
    <w:p w:rsidR="003B37A4" w:rsidRPr="00BE6467" w:rsidRDefault="003B37A4" w:rsidP="003B37A4">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（五）本项目不接受联合体报价。</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lastRenderedPageBreak/>
        <w:t>（六）注册资金200万（含）以上生产或销售型企业。</w:t>
      </w:r>
    </w:p>
    <w:p w:rsidR="003B37A4" w:rsidRPr="00BE6467" w:rsidRDefault="003B37A4" w:rsidP="003B37A4">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（七）报价方应具备本项目生产或者销售范围（以报价方提供的营业执照、经营许可证为准）。</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（八）具备生产许可证、特许经营许可证、医疗器械注册证、质量管理体系认证、3C认证等相关行业资质。</w:t>
      </w:r>
    </w:p>
    <w:p w:rsidR="003B37A4" w:rsidRPr="00BE6467" w:rsidRDefault="003B37A4" w:rsidP="003B37A4">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五、谈判文件发售时间、地点、方式及售价</w:t>
      </w:r>
    </w:p>
    <w:p w:rsidR="003B37A4" w:rsidRPr="00BE6467" w:rsidRDefault="003B37A4" w:rsidP="003B37A4">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（一）报名时间：</w:t>
      </w:r>
      <w:r w:rsidRPr="00BE6467">
        <w:rPr>
          <w:rFonts w:ascii="宋体" w:eastAsia="宋体" w:hAnsi="宋体" w:cs="Times New Roman" w:hint="eastAsia"/>
          <w:sz w:val="24"/>
          <w:szCs w:val="24"/>
          <w:u w:val="single"/>
        </w:rPr>
        <w:t xml:space="preserve"> 2020 </w:t>
      </w:r>
      <w:r w:rsidRPr="00BE6467">
        <w:rPr>
          <w:rFonts w:ascii="宋体" w:eastAsia="宋体" w:hAnsi="宋体" w:cs="Times New Roman" w:hint="eastAsia"/>
          <w:sz w:val="24"/>
          <w:szCs w:val="24"/>
        </w:rPr>
        <w:t>年</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7</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月</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3</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日至</w:t>
      </w:r>
      <w:r w:rsidRPr="00BE6467">
        <w:rPr>
          <w:rFonts w:ascii="宋体" w:eastAsia="宋体" w:hAnsi="宋体" w:cs="Times New Roman" w:hint="eastAsia"/>
          <w:sz w:val="24"/>
          <w:szCs w:val="24"/>
          <w:u w:val="single"/>
        </w:rPr>
        <w:t xml:space="preserve"> 7 </w:t>
      </w:r>
      <w:r w:rsidRPr="00BE6467">
        <w:rPr>
          <w:rFonts w:ascii="宋体" w:eastAsia="宋体" w:hAnsi="宋体" w:cs="Times New Roman" w:hint="eastAsia"/>
          <w:sz w:val="24"/>
          <w:szCs w:val="24"/>
        </w:rPr>
        <w:t>月</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10</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日（08:00—11:30，15:00—17:00）（北京时间、节假日除外）。</w:t>
      </w:r>
    </w:p>
    <w:p w:rsidR="003B37A4" w:rsidRPr="00BE6467" w:rsidRDefault="003B37A4" w:rsidP="003B37A4">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（二）发售时间：</w:t>
      </w:r>
      <w:r w:rsidRPr="00BE6467">
        <w:rPr>
          <w:rFonts w:ascii="宋体" w:eastAsia="宋体" w:hAnsi="宋体" w:cs="Times New Roman" w:hint="eastAsia"/>
          <w:sz w:val="24"/>
          <w:szCs w:val="24"/>
          <w:u w:val="single"/>
        </w:rPr>
        <w:t xml:space="preserve"> 报名后另行通知   </w:t>
      </w:r>
      <w:r w:rsidRPr="00BE6467">
        <w:rPr>
          <w:rFonts w:ascii="宋体" w:eastAsia="宋体" w:hAnsi="宋体" w:cs="Times New Roman" w:hint="eastAsia"/>
          <w:sz w:val="24"/>
          <w:szCs w:val="24"/>
        </w:rPr>
        <w:t>。</w:t>
      </w:r>
    </w:p>
    <w:p w:rsidR="003B37A4" w:rsidRPr="00BE6467" w:rsidRDefault="003B37A4" w:rsidP="003B37A4">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（三）发售地点：</w:t>
      </w:r>
      <w:r w:rsidRPr="00BE6467">
        <w:rPr>
          <w:rFonts w:ascii="宋体" w:eastAsia="宋体" w:hAnsi="宋体" w:cs="Times New Roman" w:hint="eastAsia"/>
          <w:sz w:val="24"/>
          <w:szCs w:val="24"/>
          <w:u w:val="single"/>
        </w:rPr>
        <w:t xml:space="preserve">    重庆市    </w:t>
      </w:r>
      <w:r w:rsidRPr="00BE6467">
        <w:rPr>
          <w:rFonts w:ascii="宋体" w:eastAsia="宋体" w:hAnsi="宋体" w:cs="Times New Roman" w:hint="eastAsia"/>
          <w:sz w:val="24"/>
          <w:szCs w:val="24"/>
        </w:rPr>
        <w:t>。</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（四）发售方式：供应商指定专人现场领取，不接受邮寄等其他方式。购买谈判文件时需提供以下材料原件或装订成册加盖单位公章的复印件1份。</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1.营业执照（三证合一）；</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2.法定代表人资格证明书（含法定代表人身份证复印件）；</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3.法定代表人授权书（含被授权人身份证复印件）；</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4.主要股东或出资人信息；</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5.保密承诺书</w:t>
      </w:r>
    </w:p>
    <w:p w:rsidR="003B37A4" w:rsidRPr="00BE6467" w:rsidRDefault="003B37A4" w:rsidP="003B37A4">
      <w:pPr>
        <w:spacing w:line="440" w:lineRule="exact"/>
        <w:ind w:firstLineChars="200" w:firstLine="462"/>
        <w:rPr>
          <w:rFonts w:ascii="宋体" w:eastAsia="宋体" w:hAnsi="宋体" w:cs="Times New Roman"/>
          <w:snapToGrid w:val="0"/>
          <w:sz w:val="24"/>
          <w:szCs w:val="24"/>
          <w:lang w:val="zh-CN"/>
        </w:rPr>
      </w:pPr>
      <w:r w:rsidRPr="00BE6467">
        <w:rPr>
          <w:rFonts w:ascii="宋体" w:eastAsia="宋体" w:hAnsi="宋体" w:cs="Times New Roman" w:hint="eastAsia"/>
          <w:snapToGrid w:val="0"/>
          <w:sz w:val="24"/>
          <w:szCs w:val="24"/>
          <w:lang w:val="zh-CN"/>
        </w:rPr>
        <w:t>6.廉洁诚信承诺书</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7.最近连续6个月缴纳社会保障金的银行转账汇款单或相应证明材料（依法不需要缴纳社会保障资金的报价方，应提供相应文件证明其不需要缴纳社会保障资金）；</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8.最近连续6个月纳税的银行转账汇款单或相应证明材料（依法免税的报价方，应提供相应文件证明其依法免税）；</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9.</w:t>
      </w:r>
      <w:r w:rsidRPr="00BE6467">
        <w:rPr>
          <w:rFonts w:ascii="Calibri" w:eastAsia="宋体" w:hAnsi="Calibri" w:cs="Times New Roman"/>
        </w:rPr>
        <w:t xml:space="preserve"> </w:t>
      </w:r>
      <w:r w:rsidRPr="00BE6467">
        <w:rPr>
          <w:rFonts w:ascii="宋体" w:eastAsia="宋体" w:hAnsi="宋体" w:cs="Times New Roman" w:hint="eastAsia"/>
          <w:sz w:val="24"/>
          <w:szCs w:val="24"/>
        </w:rPr>
        <w:t>良好的商业信誉和健全的财务会计制度证明材料：会计师事务所出具的近3年（不足3年以成立日期起算）审计报告主要内容或公司财务报表，至少包含资产负债表、利润表、现金流量表；</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11.医疗器械经营许可证或二类备案凭证（需具备相应产品经营资格) ；</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lastRenderedPageBreak/>
        <w:t>12. 生产企业营业执照（进口产品需提供国内总代理营业执照）；</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13. 生产企业《医疗器械生产许可证》（需具备相应的产品生产资格，进口产品提供国内总代理相关经营许可证）；</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14.产品《医疗器械产品注册证》（产品不属于医疗器械的无需提供）；</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15.</w:t>
      </w:r>
      <w:r w:rsidRPr="00BE6467">
        <w:rPr>
          <w:rFonts w:ascii="Calibri" w:eastAsia="宋体" w:hAnsi="Calibri" w:cs="Times New Roman"/>
        </w:rPr>
        <w:t xml:space="preserve"> </w:t>
      </w:r>
      <w:r w:rsidRPr="00BE6467">
        <w:rPr>
          <w:rFonts w:ascii="宋体" w:eastAsia="宋体" w:hAnsi="宋体" w:cs="Times New Roman" w:hint="eastAsia"/>
          <w:sz w:val="24"/>
          <w:szCs w:val="24"/>
        </w:rPr>
        <w:t>生产企业对代理公司参与报价的授权书（进口产品需提供原产厂家对中国总代的中英文授权书复印件或同步翻译件）。</w:t>
      </w:r>
    </w:p>
    <w:p w:rsidR="003B37A4" w:rsidRPr="00BE6467" w:rsidRDefault="003B37A4" w:rsidP="003B37A4">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（四）谈判文件售价：200元/份，售后不退。</w:t>
      </w:r>
    </w:p>
    <w:p w:rsidR="003B37A4" w:rsidRPr="00BE6467" w:rsidRDefault="003B37A4" w:rsidP="003B37A4">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六、报价文件递交时间、地点及方式</w:t>
      </w:r>
    </w:p>
    <w:p w:rsidR="003B37A4" w:rsidRPr="00BE6467" w:rsidRDefault="003B37A4" w:rsidP="003B37A4">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（一）报价文件递交及谈判时间：</w:t>
      </w:r>
      <w:r w:rsidRPr="00BE6467">
        <w:rPr>
          <w:rFonts w:ascii="宋体" w:eastAsia="宋体" w:hAnsi="宋体" w:cs="Times New Roman" w:hint="eastAsia"/>
          <w:sz w:val="24"/>
          <w:szCs w:val="24"/>
          <w:u w:val="single"/>
        </w:rPr>
        <w:t xml:space="preserve">  报名后另行通知  </w:t>
      </w:r>
      <w:r w:rsidRPr="00BE6467">
        <w:rPr>
          <w:rFonts w:ascii="宋体" w:eastAsia="宋体" w:hAnsi="宋体" w:cs="Times New Roman" w:hint="eastAsia"/>
          <w:sz w:val="24"/>
          <w:szCs w:val="24"/>
        </w:rPr>
        <w:t>。</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（二）报价文件递交地点：</w:t>
      </w:r>
      <w:r w:rsidRPr="00BE6467">
        <w:rPr>
          <w:rFonts w:ascii="宋体" w:eastAsia="宋体" w:hAnsi="宋体" w:cs="Times New Roman" w:hint="eastAsia"/>
          <w:sz w:val="24"/>
          <w:szCs w:val="24"/>
          <w:u w:val="single"/>
        </w:rPr>
        <w:t xml:space="preserve">  重庆市  </w:t>
      </w:r>
      <w:r w:rsidRPr="00BE6467">
        <w:rPr>
          <w:rFonts w:ascii="宋体" w:eastAsia="宋体" w:hAnsi="宋体" w:cs="Times New Roman" w:hint="eastAsia"/>
          <w:sz w:val="24"/>
          <w:szCs w:val="24"/>
        </w:rPr>
        <w:t>。</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（三）报价方式：指定专人递交报价文件，不接受邮寄等其他方式。</w:t>
      </w:r>
    </w:p>
    <w:p w:rsidR="003B37A4" w:rsidRPr="00BE6467" w:rsidRDefault="003B37A4" w:rsidP="003B37A4">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七、</w:t>
      </w:r>
      <w:r w:rsidRPr="00BE6467">
        <w:rPr>
          <w:rFonts w:ascii="宋体" w:eastAsia="宋体" w:hAnsi="宋体" w:cs="Times New Roman" w:hint="eastAsia"/>
          <w:b/>
          <w:sz w:val="24"/>
          <w:szCs w:val="24"/>
        </w:rPr>
        <w:t>本采购项目相关信息在《中国招标网》（www.zhaobiao.cn）及我院官网（www.xnyy.cn）上发布</w:t>
      </w:r>
      <w:r w:rsidRPr="00BE6467">
        <w:rPr>
          <w:rFonts w:ascii="宋体" w:eastAsia="宋体" w:hAnsi="宋体" w:cs="Times New Roman" w:hint="eastAsia"/>
          <w:sz w:val="24"/>
          <w:szCs w:val="24"/>
        </w:rPr>
        <w:t>。</w:t>
      </w:r>
    </w:p>
    <w:p w:rsidR="003B37A4" w:rsidRPr="00BE6467" w:rsidRDefault="003B37A4" w:rsidP="003B37A4">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八、采购机构联系方式</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联 系 人：</w:t>
      </w:r>
      <w:r w:rsidRPr="00BE6467">
        <w:rPr>
          <w:rFonts w:ascii="宋体" w:eastAsia="宋体" w:hAnsi="宋体" w:cs="Times New Roman" w:hint="eastAsia"/>
          <w:sz w:val="24"/>
          <w:szCs w:val="24"/>
          <w:u w:val="single"/>
        </w:rPr>
        <w:t xml:space="preserve"> 甘老师、杨老师   </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电    话：</w:t>
      </w:r>
      <w:r w:rsidRPr="00BE6467">
        <w:rPr>
          <w:rFonts w:ascii="宋体" w:eastAsia="宋体" w:hAnsi="宋体" w:cs="Times New Roman" w:hint="eastAsia"/>
          <w:sz w:val="24"/>
          <w:szCs w:val="24"/>
          <w:u w:val="single"/>
        </w:rPr>
        <w:t xml:space="preserve">  023-68766148    </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监督电话：</w:t>
      </w:r>
      <w:r w:rsidRPr="00BE6467">
        <w:rPr>
          <w:rFonts w:ascii="宋体" w:eastAsia="宋体" w:hAnsi="宋体" w:cs="Times New Roman" w:hint="eastAsia"/>
          <w:sz w:val="24"/>
          <w:szCs w:val="24"/>
          <w:u w:val="single"/>
        </w:rPr>
        <w:t xml:space="preserve">  023-68766035    </w:t>
      </w:r>
    </w:p>
    <w:p w:rsidR="003B37A4" w:rsidRPr="00BE6467" w:rsidRDefault="003B37A4" w:rsidP="003B37A4">
      <w:pPr>
        <w:spacing w:afterLines="50" w:line="440" w:lineRule="exact"/>
        <w:ind w:leftChars="432" w:left="4167" w:hangingChars="1428" w:hanging="3299"/>
        <w:rPr>
          <w:rFonts w:ascii="宋体" w:eastAsia="宋体" w:hAnsi="宋体" w:cs="Times New Roman"/>
          <w:sz w:val="24"/>
          <w:szCs w:val="24"/>
        </w:rPr>
      </w:pPr>
    </w:p>
    <w:p w:rsidR="003B37A4" w:rsidRPr="00BE6467" w:rsidRDefault="003B37A4" w:rsidP="003B37A4">
      <w:pPr>
        <w:spacing w:line="440" w:lineRule="exact"/>
        <w:ind w:leftChars="2310" w:left="4652" w:hangingChars="4" w:hanging="9"/>
        <w:rPr>
          <w:rFonts w:ascii="宋体" w:eastAsia="宋体" w:hAnsi="宋体" w:cs="Times New Roman"/>
          <w:sz w:val="24"/>
          <w:szCs w:val="24"/>
        </w:rPr>
      </w:pPr>
      <w:r w:rsidRPr="00BE6467">
        <w:rPr>
          <w:rFonts w:ascii="宋体" w:eastAsia="宋体" w:hAnsi="宋体" w:cs="Times New Roman" w:hint="eastAsia"/>
          <w:sz w:val="24"/>
          <w:szCs w:val="24"/>
        </w:rPr>
        <w:t>物资采购中心</w:t>
      </w:r>
    </w:p>
    <w:p w:rsidR="003B37A4" w:rsidRPr="00BE6467" w:rsidRDefault="003B37A4" w:rsidP="003B37A4">
      <w:pPr>
        <w:autoSpaceDE w:val="0"/>
        <w:autoSpaceDN w:val="0"/>
        <w:spacing w:line="440" w:lineRule="exact"/>
        <w:rPr>
          <w:rFonts w:ascii="宋体" w:eastAsia="宋体" w:hAnsi="宋体" w:cs="Times New Roman"/>
          <w:sz w:val="24"/>
          <w:szCs w:val="24"/>
        </w:rPr>
      </w:pPr>
      <w:r w:rsidRPr="00BE6467">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Pr="00BE6467">
        <w:rPr>
          <w:rFonts w:ascii="宋体" w:eastAsia="宋体" w:hAnsi="宋体" w:cs="Times New Roman" w:hint="eastAsia"/>
          <w:sz w:val="24"/>
          <w:szCs w:val="24"/>
        </w:rPr>
        <w:t xml:space="preserve">   2020年</w:t>
      </w:r>
      <w:r>
        <w:rPr>
          <w:rFonts w:ascii="宋体" w:eastAsia="宋体" w:hAnsi="宋体" w:cs="Times New Roman" w:hint="eastAsia"/>
          <w:sz w:val="24"/>
          <w:szCs w:val="24"/>
        </w:rPr>
        <w:t>7</w:t>
      </w:r>
      <w:r w:rsidRPr="00BE6467">
        <w:rPr>
          <w:rFonts w:ascii="宋体" w:eastAsia="宋体" w:hAnsi="宋体" w:cs="Times New Roman" w:hint="eastAsia"/>
          <w:sz w:val="24"/>
          <w:szCs w:val="24"/>
        </w:rPr>
        <w:t>月</w:t>
      </w:r>
      <w:r>
        <w:rPr>
          <w:rFonts w:ascii="宋体" w:eastAsia="宋体" w:hAnsi="宋体" w:cs="Times New Roman" w:hint="eastAsia"/>
          <w:sz w:val="24"/>
          <w:szCs w:val="24"/>
        </w:rPr>
        <w:t>3</w:t>
      </w:r>
      <w:r w:rsidRPr="00BE6467">
        <w:rPr>
          <w:rFonts w:ascii="宋体" w:eastAsia="宋体" w:hAnsi="宋体" w:cs="Times New Roman" w:hint="eastAsia"/>
          <w:sz w:val="24"/>
          <w:szCs w:val="24"/>
        </w:rPr>
        <w:t>日</w:t>
      </w:r>
    </w:p>
    <w:p w:rsidR="003B37A4" w:rsidRDefault="003B37A4" w:rsidP="00A829B8">
      <w:pPr>
        <w:autoSpaceDE w:val="0"/>
        <w:autoSpaceDN w:val="0"/>
        <w:adjustRightInd w:val="0"/>
        <w:spacing w:line="440" w:lineRule="exact"/>
        <w:rPr>
          <w:rFonts w:ascii="宋体" w:eastAsia="宋体" w:hAnsi="宋体" w:cs="Times New Roman"/>
          <w:kern w:val="0"/>
          <w:sz w:val="24"/>
          <w:szCs w:val="24"/>
        </w:rPr>
      </w:pPr>
    </w:p>
    <w:p w:rsidR="00587FEE" w:rsidRPr="00A829B8" w:rsidRDefault="00587FEE" w:rsidP="00A829B8">
      <w:pPr>
        <w:autoSpaceDE w:val="0"/>
        <w:autoSpaceDN w:val="0"/>
        <w:adjustRightInd w:val="0"/>
        <w:spacing w:line="440" w:lineRule="exact"/>
        <w:rPr>
          <w:rFonts w:ascii="宋体" w:eastAsia="宋体" w:hAnsi="宋体" w:cs="Times New Roman"/>
          <w:kern w:val="0"/>
          <w:sz w:val="24"/>
          <w:szCs w:val="24"/>
        </w:rPr>
        <w:sectPr w:rsidR="00587FEE"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CB790F" w:rsidRPr="00DA402D" w:rsidTr="00157F23">
        <w:trPr>
          <w:trHeight w:hRule="exact" w:val="915"/>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CB790F" w:rsidRPr="00A829B8" w:rsidRDefault="00CB790F" w:rsidP="00E243C1">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CB790F" w:rsidRPr="00A829B8" w:rsidRDefault="00CB790F" w:rsidP="00E243C1">
            <w:pPr>
              <w:spacing w:line="360" w:lineRule="exact"/>
              <w:jc w:val="center"/>
              <w:rPr>
                <w:rFonts w:ascii="宋体" w:eastAsia="宋体" w:hAnsi="宋体" w:cs="Times New Roman"/>
                <w:kern w:val="0"/>
                <w:sz w:val="24"/>
                <w:szCs w:val="24"/>
              </w:rPr>
            </w:pPr>
            <w:r w:rsidRPr="00B318C7">
              <w:rPr>
                <w:rFonts w:ascii="宋体" w:eastAsia="宋体" w:hAnsi="宋体" w:cs="Times New Roman" w:hint="eastAsia"/>
                <w:kern w:val="0"/>
                <w:sz w:val="24"/>
                <w:szCs w:val="24"/>
              </w:rPr>
              <w:t>手术头灯</w:t>
            </w:r>
          </w:p>
        </w:tc>
        <w:tc>
          <w:tcPr>
            <w:tcW w:w="850" w:type="dxa"/>
            <w:tcBorders>
              <w:top w:val="single" w:sz="4" w:space="0" w:color="auto"/>
              <w:left w:val="nil"/>
              <w:bottom w:val="single" w:sz="4" w:space="0" w:color="auto"/>
              <w:right w:val="single" w:sz="4" w:space="0" w:color="auto"/>
            </w:tcBorders>
            <w:vAlign w:val="center"/>
          </w:tcPr>
          <w:p w:rsidR="00CB790F" w:rsidRPr="00A829B8" w:rsidRDefault="00CB790F" w:rsidP="00E243C1">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CB790F" w:rsidRPr="00A829B8" w:rsidRDefault="00CB790F" w:rsidP="00CB790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962" w:type="dxa"/>
            <w:tcBorders>
              <w:top w:val="single" w:sz="4" w:space="0" w:color="auto"/>
              <w:left w:val="nil"/>
              <w:bottom w:val="single" w:sz="4" w:space="0" w:color="auto"/>
              <w:right w:val="single" w:sz="4" w:space="0" w:color="auto"/>
            </w:tcBorders>
            <w:vAlign w:val="center"/>
          </w:tcPr>
          <w:p w:rsidR="00CB790F" w:rsidRPr="00A829B8" w:rsidRDefault="00CB790F" w:rsidP="00E243C1">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套</w:t>
            </w:r>
          </w:p>
        </w:tc>
        <w:tc>
          <w:tcPr>
            <w:tcW w:w="851" w:type="dxa"/>
            <w:tcBorders>
              <w:top w:val="single" w:sz="4" w:space="0" w:color="auto"/>
              <w:left w:val="nil"/>
              <w:bottom w:val="single" w:sz="4" w:space="0" w:color="auto"/>
              <w:right w:val="single" w:sz="4" w:space="0" w:color="auto"/>
            </w:tcBorders>
            <w:noWrap/>
            <w:vAlign w:val="center"/>
          </w:tcPr>
          <w:p w:rsidR="00CB790F" w:rsidRPr="00A829B8" w:rsidRDefault="00CB790F" w:rsidP="00E243C1">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CB790F" w:rsidRPr="00A829B8" w:rsidRDefault="00CB790F" w:rsidP="00E243C1">
            <w:pPr>
              <w:widowControl/>
              <w:spacing w:line="360" w:lineRule="exact"/>
              <w:jc w:val="left"/>
              <w:rPr>
                <w:rFonts w:ascii="宋体" w:eastAsia="宋体" w:hAnsi="宋体" w:cs="Times New Roman"/>
                <w:kern w:val="0"/>
                <w:sz w:val="24"/>
                <w:szCs w:val="24"/>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w:t>
      </w:r>
      <w:r w:rsidRPr="001946ED">
        <w:rPr>
          <w:rFonts w:asciiTheme="minorEastAsia" w:hAnsiTheme="minorEastAsia" w:cs="Arial" w:hint="eastAsia"/>
          <w:sz w:val="24"/>
          <w:szCs w:val="24"/>
        </w:rPr>
        <w:lastRenderedPageBreak/>
        <w:t>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（含被授权人身份证复印件）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业绩得分=（所投产品业绩/基准业绩）×标准分值</w:t>
            </w:r>
            <w:r w:rsidR="00DE0F84"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AA4E34" w:rsidRDefault="00AA4E34"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442AEC">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357810">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357810">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9F40B0">
              <w:rPr>
                <w:rFonts w:ascii="宋体" w:eastAsia="宋体" w:hAnsi="宋体" w:cs="Times New Roman" w:hint="eastAsia"/>
                <w:bCs/>
                <w:spacing w:val="48"/>
                <w:kern w:val="0"/>
                <w:szCs w:val="21"/>
                <w:fitText w:val="1170" w:id="-2072787200"/>
              </w:rPr>
              <w:t>单位名</w:t>
            </w:r>
            <w:r w:rsidRPr="009F40B0">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F40B0">
              <w:rPr>
                <w:rFonts w:ascii="宋体" w:eastAsia="宋体" w:hAnsi="宋体" w:cs="Times New Roman" w:hint="eastAsia"/>
                <w:bCs/>
                <w:spacing w:val="48"/>
                <w:kern w:val="0"/>
                <w:szCs w:val="21"/>
                <w:fitText w:val="1170" w:id="-2072787199"/>
              </w:rPr>
              <w:t>单位名</w:t>
            </w:r>
            <w:r w:rsidRPr="009F40B0">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F40B0">
              <w:rPr>
                <w:rFonts w:ascii="宋体" w:eastAsia="宋体" w:hAnsi="宋体" w:cs="Times New Roman" w:hint="eastAsia"/>
                <w:bCs/>
                <w:spacing w:val="12"/>
                <w:kern w:val="0"/>
                <w:szCs w:val="21"/>
                <w:fitText w:val="1170" w:id="-2072787198"/>
              </w:rPr>
              <w:t>法定代表</w:t>
            </w:r>
            <w:r w:rsidRPr="009F40B0">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F40B0">
              <w:rPr>
                <w:rFonts w:ascii="宋体" w:eastAsia="宋体" w:hAnsi="宋体" w:cs="Times New Roman" w:hint="eastAsia"/>
                <w:bCs/>
                <w:spacing w:val="12"/>
                <w:kern w:val="0"/>
                <w:szCs w:val="21"/>
                <w:fitText w:val="1170" w:id="-2072787197"/>
              </w:rPr>
              <w:t>法定代表</w:t>
            </w:r>
            <w:r w:rsidRPr="009F40B0">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F40B0">
              <w:rPr>
                <w:rFonts w:ascii="宋体" w:eastAsia="宋体" w:hAnsi="宋体" w:cs="Times New Roman" w:hint="eastAsia"/>
                <w:bCs/>
                <w:spacing w:val="12"/>
                <w:kern w:val="0"/>
                <w:szCs w:val="21"/>
                <w:fitText w:val="1170" w:id="-2072787196"/>
              </w:rPr>
              <w:t>委托代理</w:t>
            </w:r>
            <w:r w:rsidRPr="009F40B0">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F40B0">
              <w:rPr>
                <w:rFonts w:ascii="宋体" w:eastAsia="宋体" w:hAnsi="宋体" w:cs="Times New Roman" w:hint="eastAsia"/>
                <w:bCs/>
                <w:spacing w:val="12"/>
                <w:kern w:val="0"/>
                <w:szCs w:val="21"/>
                <w:fitText w:val="1170" w:id="-2072787195"/>
              </w:rPr>
              <w:t>委托代理</w:t>
            </w:r>
            <w:r w:rsidRPr="009F40B0">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F40B0">
              <w:rPr>
                <w:rFonts w:ascii="宋体" w:eastAsia="宋体" w:hAnsi="宋体" w:cs="Times New Roman" w:hint="eastAsia"/>
                <w:bCs/>
                <w:spacing w:val="120"/>
                <w:kern w:val="0"/>
                <w:szCs w:val="21"/>
                <w:fitText w:val="1170" w:id="-2072787194"/>
              </w:rPr>
              <w:t>联系</w:t>
            </w:r>
            <w:r w:rsidRPr="009F40B0">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F40B0">
              <w:rPr>
                <w:rFonts w:ascii="宋体" w:eastAsia="宋体" w:hAnsi="宋体" w:cs="Times New Roman" w:hint="eastAsia"/>
                <w:bCs/>
                <w:spacing w:val="120"/>
                <w:kern w:val="0"/>
                <w:szCs w:val="21"/>
                <w:fitText w:val="1170" w:id="-2072787193"/>
              </w:rPr>
              <w:t>联系</w:t>
            </w:r>
            <w:r w:rsidRPr="009F40B0">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F40B0">
              <w:rPr>
                <w:rFonts w:ascii="宋体" w:eastAsia="宋体" w:hAnsi="宋体" w:cs="Times New Roman" w:hint="eastAsia"/>
                <w:bCs/>
                <w:spacing w:val="48"/>
                <w:kern w:val="0"/>
                <w:szCs w:val="21"/>
                <w:fitText w:val="1170" w:id="-2072787192"/>
              </w:rPr>
              <w:t>联系电</w:t>
            </w:r>
            <w:r w:rsidRPr="009F40B0">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F40B0">
              <w:rPr>
                <w:rFonts w:ascii="宋体" w:eastAsia="宋体" w:hAnsi="宋体" w:cs="Times New Roman" w:hint="eastAsia"/>
                <w:bCs/>
                <w:spacing w:val="48"/>
                <w:kern w:val="0"/>
                <w:szCs w:val="21"/>
                <w:fitText w:val="1170" w:id="-2072787191"/>
              </w:rPr>
              <w:t>联系电</w:t>
            </w:r>
            <w:r w:rsidRPr="009F40B0">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F40B0">
              <w:rPr>
                <w:rFonts w:ascii="宋体" w:eastAsia="宋体" w:hAnsi="宋体" w:cs="Times New Roman" w:hint="eastAsia"/>
                <w:bCs/>
                <w:spacing w:val="48"/>
                <w:kern w:val="0"/>
                <w:szCs w:val="21"/>
                <w:fitText w:val="1170" w:id="-2072787190"/>
              </w:rPr>
              <w:t>通讯地</w:t>
            </w:r>
            <w:r w:rsidRPr="009F40B0">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F40B0">
              <w:rPr>
                <w:rFonts w:ascii="宋体" w:eastAsia="宋体" w:hAnsi="宋体" w:cs="Times New Roman" w:hint="eastAsia"/>
                <w:bCs/>
                <w:spacing w:val="48"/>
                <w:kern w:val="0"/>
                <w:szCs w:val="21"/>
                <w:fitText w:val="1170" w:id="-2072787189"/>
              </w:rPr>
              <w:t>通讯地</w:t>
            </w:r>
            <w:r w:rsidRPr="009F40B0">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F40B0">
              <w:rPr>
                <w:rFonts w:ascii="宋体" w:eastAsia="宋体" w:hAnsi="宋体" w:cs="Times New Roman" w:hint="eastAsia"/>
                <w:bCs/>
                <w:spacing w:val="48"/>
                <w:kern w:val="0"/>
                <w:szCs w:val="21"/>
                <w:fitText w:val="1170" w:id="-2072787188"/>
              </w:rPr>
              <w:t>邮政编</w:t>
            </w:r>
            <w:r w:rsidRPr="009F40B0">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F40B0">
              <w:rPr>
                <w:rFonts w:ascii="宋体" w:eastAsia="宋体" w:hAnsi="宋体" w:cs="Times New Roman" w:hint="eastAsia"/>
                <w:bCs/>
                <w:spacing w:val="48"/>
                <w:kern w:val="0"/>
                <w:szCs w:val="21"/>
                <w:fitText w:val="1170" w:id="-2072787187"/>
              </w:rPr>
              <w:t>邮政编</w:t>
            </w:r>
            <w:r w:rsidRPr="009F40B0">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F40B0">
              <w:rPr>
                <w:rFonts w:ascii="宋体" w:eastAsia="宋体" w:hAnsi="宋体" w:cs="Times New Roman" w:hint="eastAsia"/>
                <w:bCs/>
                <w:spacing w:val="48"/>
                <w:kern w:val="0"/>
                <w:szCs w:val="21"/>
                <w:fitText w:val="1170" w:id="-2072787186"/>
              </w:rPr>
              <w:t>付款单</w:t>
            </w:r>
            <w:r w:rsidRPr="009F40B0">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F40B0">
              <w:rPr>
                <w:rFonts w:ascii="宋体" w:eastAsia="宋体" w:hAnsi="宋体" w:cs="Times New Roman" w:hint="eastAsia"/>
                <w:bCs/>
                <w:spacing w:val="48"/>
                <w:kern w:val="0"/>
                <w:szCs w:val="21"/>
                <w:fitText w:val="1170" w:id="-2072787185"/>
              </w:rPr>
              <w:t>开户名</w:t>
            </w:r>
            <w:r w:rsidRPr="009F40B0">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F40B0">
              <w:rPr>
                <w:rFonts w:ascii="宋体" w:eastAsia="宋体" w:hAnsi="宋体" w:cs="Times New Roman" w:hint="eastAsia"/>
                <w:bCs/>
                <w:spacing w:val="48"/>
                <w:kern w:val="0"/>
                <w:szCs w:val="21"/>
                <w:fitText w:val="1170" w:id="-2072787184"/>
              </w:rPr>
              <w:t>开户银</w:t>
            </w:r>
            <w:r w:rsidRPr="009F40B0">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F40B0">
              <w:rPr>
                <w:rFonts w:ascii="宋体" w:eastAsia="宋体" w:hAnsi="宋体" w:cs="Times New Roman" w:hint="eastAsia"/>
                <w:bCs/>
                <w:spacing w:val="48"/>
                <w:kern w:val="0"/>
                <w:szCs w:val="21"/>
                <w:fitText w:val="1170" w:id="-2072787200"/>
              </w:rPr>
              <w:t>开户银</w:t>
            </w:r>
            <w:r w:rsidRPr="009F40B0">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F40B0">
              <w:rPr>
                <w:rFonts w:ascii="宋体" w:eastAsia="宋体" w:hAnsi="宋体" w:cs="Times New Roman" w:hint="eastAsia"/>
                <w:bCs/>
                <w:spacing w:val="48"/>
                <w:kern w:val="0"/>
                <w:szCs w:val="21"/>
                <w:fitText w:val="1170" w:id="-2072787199"/>
              </w:rPr>
              <w:t>银行账</w:t>
            </w:r>
            <w:r w:rsidRPr="009F40B0">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F40B0">
              <w:rPr>
                <w:rFonts w:ascii="宋体" w:eastAsia="宋体" w:hAnsi="宋体" w:cs="Times New Roman" w:hint="eastAsia"/>
                <w:bCs/>
                <w:spacing w:val="48"/>
                <w:kern w:val="0"/>
                <w:szCs w:val="21"/>
                <w:fitText w:val="1170" w:id="-2072787198"/>
              </w:rPr>
              <w:t>银行账</w:t>
            </w:r>
            <w:r w:rsidRPr="009F40B0">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B37A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B37A4">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B37A4">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B37A4">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B37A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B37A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B37A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B37A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B37A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B37A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B37A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B37A4">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B37A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B37A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B37A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B37A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B37A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B37A4">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B37A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B37A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B37A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B37A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B37A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B37A4">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B37A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B37A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B37A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B37A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B37A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B37A4">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B37A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B37A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B37A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B37A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B37A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B37A4">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B37A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B37A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B37A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B37A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B37A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B37A4">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F36355"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F36355" w:rsidP="00C37A4A">
      <w:pPr>
        <w:ind w:firstLine="573"/>
        <w:rPr>
          <w:rFonts w:asciiTheme="minorEastAsia" w:hAnsiTheme="minorEastAsia" w:cs="Times New Roman"/>
          <w:kern w:val="0"/>
          <w:sz w:val="28"/>
          <w:szCs w:val="28"/>
        </w:rPr>
      </w:pPr>
      <w:r w:rsidRPr="00F36355">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F36355">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37FF9" w:rsidP="00537FF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240812" w:rsidRDefault="00814F60" w:rsidP="00240812">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A74755" w:rsidRPr="00240812" w:rsidRDefault="006456CB" w:rsidP="00240812">
      <w:pPr>
        <w:widowControl/>
        <w:jc w:val="center"/>
      </w:pPr>
      <w:r>
        <w:rPr>
          <w:rFonts w:ascii="黑体" w:eastAsia="黑体" w:hAnsi="黑体" w:cs="Times New Roman" w:hint="eastAsia"/>
          <w:kern w:val="0"/>
          <w:sz w:val="32"/>
          <w:szCs w:val="32"/>
        </w:rPr>
        <w:t>手术头灯</w:t>
      </w:r>
    </w:p>
    <w:tbl>
      <w:tblPr>
        <w:tblW w:w="9072" w:type="dxa"/>
        <w:tblInd w:w="250" w:type="dxa"/>
        <w:tblLayout w:type="fixed"/>
        <w:tblLook w:val="0000"/>
      </w:tblPr>
      <w:tblGrid>
        <w:gridCol w:w="1135"/>
        <w:gridCol w:w="2409"/>
        <w:gridCol w:w="3827"/>
        <w:gridCol w:w="1675"/>
        <w:gridCol w:w="26"/>
      </w:tblGrid>
      <w:tr w:rsidR="006456CB" w:rsidRPr="00545342" w:rsidTr="00E243C1">
        <w:trPr>
          <w:gridAfter w:val="1"/>
          <w:wAfter w:w="26" w:type="dxa"/>
          <w:trHeight w:val="567"/>
        </w:trPr>
        <w:tc>
          <w:tcPr>
            <w:tcW w:w="1135" w:type="dxa"/>
            <w:tcBorders>
              <w:top w:val="single" w:sz="8" w:space="0" w:color="auto"/>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b/>
                <w:bCs/>
                <w:kern w:val="0"/>
              </w:rPr>
            </w:pPr>
            <w:r w:rsidRPr="00545342">
              <w:rPr>
                <w:rFonts w:asciiTheme="majorEastAsia" w:eastAsiaTheme="majorEastAsia" w:hAnsiTheme="majorEastAsia" w:cs="宋体" w:hint="eastAsia"/>
                <w:b/>
                <w:bCs/>
                <w:kern w:val="0"/>
              </w:rPr>
              <w:t>序号</w:t>
            </w:r>
          </w:p>
        </w:tc>
        <w:tc>
          <w:tcPr>
            <w:tcW w:w="2409" w:type="dxa"/>
            <w:tcBorders>
              <w:top w:val="single" w:sz="8" w:space="0" w:color="auto"/>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b/>
                <w:bCs/>
                <w:kern w:val="0"/>
              </w:rPr>
            </w:pPr>
            <w:r w:rsidRPr="00545342">
              <w:rPr>
                <w:rFonts w:asciiTheme="majorEastAsia" w:eastAsiaTheme="majorEastAsia" w:hAnsiTheme="majorEastAsia" w:cs="宋体" w:hint="eastAsia"/>
                <w:b/>
                <w:bCs/>
                <w:kern w:val="0"/>
              </w:rPr>
              <w:t>技术和性能参数名称</w:t>
            </w:r>
          </w:p>
        </w:tc>
        <w:tc>
          <w:tcPr>
            <w:tcW w:w="3827" w:type="dxa"/>
            <w:tcBorders>
              <w:top w:val="single" w:sz="8" w:space="0" w:color="auto"/>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b/>
                <w:bCs/>
                <w:kern w:val="0"/>
              </w:rPr>
            </w:pPr>
            <w:r w:rsidRPr="00545342">
              <w:rPr>
                <w:rFonts w:asciiTheme="majorEastAsia" w:eastAsiaTheme="majorEastAsia" w:hAnsiTheme="majorEastAsia" w:cs="宋体" w:hint="eastAsia"/>
                <w:b/>
                <w:bCs/>
                <w:kern w:val="0"/>
              </w:rPr>
              <w:t>技术参数和性能要求</w:t>
            </w:r>
          </w:p>
        </w:tc>
        <w:tc>
          <w:tcPr>
            <w:tcW w:w="1675" w:type="dxa"/>
            <w:tcBorders>
              <w:top w:val="single" w:sz="8" w:space="0" w:color="auto"/>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b/>
                <w:bCs/>
                <w:kern w:val="0"/>
              </w:rPr>
            </w:pPr>
            <w:r w:rsidRPr="00545342">
              <w:rPr>
                <w:rFonts w:asciiTheme="majorEastAsia" w:eastAsiaTheme="majorEastAsia" w:hAnsiTheme="majorEastAsia" w:cs="宋体" w:hint="eastAsia"/>
                <w:b/>
                <w:bCs/>
                <w:kern w:val="0"/>
              </w:rPr>
              <w:t>备注</w:t>
            </w: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b/>
                <w:bCs/>
                <w:kern w:val="0"/>
              </w:rPr>
            </w:pPr>
            <w:r w:rsidRPr="00545342">
              <w:rPr>
                <w:rFonts w:asciiTheme="majorEastAsia" w:eastAsiaTheme="majorEastAsia" w:hAnsiTheme="majorEastAsia" w:cs="宋体" w:hint="eastAsia"/>
                <w:b/>
                <w:bCs/>
                <w:kern w:val="0"/>
              </w:rPr>
              <w:t>1</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b/>
                <w:bCs/>
                <w:kern w:val="0"/>
              </w:rPr>
            </w:pPr>
            <w:r w:rsidRPr="00545342">
              <w:rPr>
                <w:rFonts w:asciiTheme="majorEastAsia" w:eastAsiaTheme="majorEastAsia" w:hAnsiTheme="majorEastAsia" w:cs="宋体" w:hint="eastAsia"/>
                <w:b/>
                <w:bCs/>
                <w:kern w:val="0"/>
              </w:rPr>
              <w:t>设备使用需求</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b/>
                <w:bCs/>
                <w:kern w:val="0"/>
              </w:rPr>
            </w:pP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b/>
                <w:bCs/>
                <w:kern w:val="0"/>
              </w:rPr>
            </w:pPr>
            <w:r w:rsidRPr="00545342">
              <w:rPr>
                <w:rFonts w:asciiTheme="majorEastAsia" w:eastAsiaTheme="majorEastAsia" w:hAnsiTheme="majorEastAsia" w:cs="宋体" w:hint="eastAsia"/>
                <w:b/>
                <w:bCs/>
                <w:kern w:val="0"/>
              </w:rPr>
              <w:t xml:space="preserve">　</w:t>
            </w: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1.1</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设备用途</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rPr>
                <w:rFonts w:asciiTheme="majorEastAsia" w:eastAsiaTheme="majorEastAsia" w:hAnsiTheme="majorEastAsia" w:cs="宋体"/>
                <w:kern w:val="0"/>
              </w:rPr>
            </w:pPr>
            <w:r w:rsidRPr="00545342">
              <w:rPr>
                <w:rFonts w:asciiTheme="majorEastAsia" w:eastAsiaTheme="majorEastAsia" w:hAnsiTheme="majorEastAsia" w:cs="宋体" w:hint="eastAsia"/>
              </w:rPr>
              <w:t>深腔或无影灯下高照度的补光照明及放大手术视野，提高手术清晰度</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 xml:space="preserve">　</w:t>
            </w: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b/>
                <w:kern w:val="0"/>
              </w:rPr>
            </w:pPr>
            <w:r w:rsidRPr="00545342">
              <w:rPr>
                <w:rFonts w:asciiTheme="majorEastAsia" w:eastAsiaTheme="majorEastAsia" w:hAnsiTheme="majorEastAsia" w:cs="宋体" w:hint="eastAsia"/>
                <w:b/>
                <w:kern w:val="0"/>
              </w:rPr>
              <w:t>2</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b/>
                <w:bCs/>
                <w:kern w:val="0"/>
              </w:rPr>
            </w:pPr>
            <w:r w:rsidRPr="00545342">
              <w:rPr>
                <w:rFonts w:asciiTheme="majorEastAsia" w:eastAsiaTheme="majorEastAsia" w:hAnsiTheme="majorEastAsia" w:cs="宋体" w:hint="eastAsia"/>
                <w:b/>
                <w:bCs/>
                <w:kern w:val="0"/>
              </w:rPr>
              <w:t>主要技术参数</w:t>
            </w:r>
            <w:r w:rsidRPr="00545342">
              <w:rPr>
                <w:rFonts w:asciiTheme="majorEastAsia" w:eastAsiaTheme="majorEastAsia" w:hAnsiTheme="majorEastAsia" w:cs="宋体" w:hint="eastAsia"/>
                <w:b/>
                <w:bCs/>
                <w:kern w:val="0"/>
              </w:rPr>
              <w:br/>
              <w:t>（一行只写一个参数）</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 xml:space="preserve">　</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 xml:space="preserve">　</w:t>
            </w: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2.1</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★参数1</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pStyle w:val="af0"/>
              <w:adjustRightInd w:val="0"/>
              <w:snapToGrid w:val="0"/>
              <w:spacing w:line="340" w:lineRule="atLeast"/>
              <w:ind w:firstLineChars="0" w:firstLine="0"/>
              <w:rPr>
                <w:rFonts w:asciiTheme="majorEastAsia" w:eastAsiaTheme="majorEastAsia" w:hAnsiTheme="majorEastAsia"/>
                <w:sz w:val="24"/>
                <w:szCs w:val="24"/>
              </w:rPr>
            </w:pPr>
            <w:r w:rsidRPr="00545342">
              <w:rPr>
                <w:rFonts w:asciiTheme="majorEastAsia" w:eastAsiaTheme="majorEastAsia" w:hAnsiTheme="majorEastAsia" w:cs="宋体" w:hint="eastAsia"/>
                <w:kern w:val="0"/>
                <w:sz w:val="24"/>
                <w:szCs w:val="24"/>
              </w:rPr>
              <w:t>放大镜放大倍数2.5X，瞳距可调节</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Pr>
                <w:rFonts w:asciiTheme="majorEastAsia" w:eastAsiaTheme="majorEastAsia" w:hAnsiTheme="majorEastAsia" w:cs="宋体" w:hint="eastAsia"/>
                <w:kern w:val="0"/>
              </w:rPr>
              <w:t xml:space="preserve"> </w:t>
            </w: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2.2</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★参数2</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pStyle w:val="af0"/>
              <w:adjustRightInd w:val="0"/>
              <w:snapToGrid w:val="0"/>
              <w:spacing w:line="340" w:lineRule="atLeast"/>
              <w:ind w:firstLineChars="0" w:firstLine="0"/>
              <w:rPr>
                <w:rFonts w:asciiTheme="majorEastAsia" w:eastAsiaTheme="majorEastAsia" w:hAnsiTheme="majorEastAsia" w:cs="宋体"/>
                <w:kern w:val="0"/>
                <w:sz w:val="24"/>
                <w:szCs w:val="24"/>
              </w:rPr>
            </w:pPr>
            <w:r w:rsidRPr="00545342">
              <w:rPr>
                <w:rFonts w:asciiTheme="majorEastAsia" w:eastAsiaTheme="majorEastAsia" w:hAnsiTheme="majorEastAsia" w:cs="宋体" w:hint="eastAsia"/>
                <w:kern w:val="0"/>
                <w:sz w:val="24"/>
                <w:szCs w:val="24"/>
              </w:rPr>
              <w:t>视野范围≥100mm，手术视野中无变形，无疲劳及眩晕</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Pr>
                <w:rFonts w:asciiTheme="majorEastAsia" w:eastAsiaTheme="majorEastAsia" w:hAnsiTheme="majorEastAsia" w:cs="宋体" w:hint="eastAsia"/>
                <w:kern w:val="0"/>
              </w:rPr>
              <w:t xml:space="preserve"> </w:t>
            </w: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2.3</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★参数3</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pStyle w:val="af0"/>
              <w:adjustRightInd w:val="0"/>
              <w:snapToGrid w:val="0"/>
              <w:spacing w:line="340" w:lineRule="atLeast"/>
              <w:ind w:firstLineChars="0" w:firstLine="0"/>
              <w:rPr>
                <w:rFonts w:asciiTheme="majorEastAsia" w:eastAsiaTheme="majorEastAsia" w:hAnsiTheme="majorEastAsia" w:cs="宋体"/>
                <w:kern w:val="0"/>
                <w:sz w:val="24"/>
                <w:szCs w:val="24"/>
              </w:rPr>
            </w:pPr>
            <w:r w:rsidRPr="00545342">
              <w:rPr>
                <w:rFonts w:asciiTheme="majorEastAsia" w:eastAsiaTheme="majorEastAsia" w:hAnsiTheme="majorEastAsia" w:cs="宋体" w:hint="eastAsia"/>
                <w:kern w:val="0"/>
                <w:sz w:val="24"/>
                <w:szCs w:val="24"/>
              </w:rPr>
              <w:t>头灯重量不超过35g，可与放大镜同轴使用</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Pr>
                <w:rFonts w:asciiTheme="majorEastAsia" w:eastAsiaTheme="majorEastAsia" w:hAnsiTheme="majorEastAsia" w:cs="宋体" w:hint="eastAsia"/>
                <w:kern w:val="0"/>
              </w:rPr>
              <w:t xml:space="preserve"> </w:t>
            </w: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2.4</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参数4</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pStyle w:val="af0"/>
              <w:adjustRightInd w:val="0"/>
              <w:snapToGrid w:val="0"/>
              <w:spacing w:line="340" w:lineRule="atLeast"/>
              <w:ind w:firstLineChars="0" w:firstLine="0"/>
              <w:rPr>
                <w:rFonts w:asciiTheme="majorEastAsia" w:eastAsiaTheme="majorEastAsia" w:hAnsiTheme="majorEastAsia" w:cs="宋体"/>
                <w:kern w:val="0"/>
                <w:sz w:val="24"/>
                <w:szCs w:val="24"/>
              </w:rPr>
            </w:pPr>
            <w:r w:rsidRPr="00545342">
              <w:rPr>
                <w:rFonts w:asciiTheme="majorEastAsia" w:eastAsiaTheme="majorEastAsia" w:hAnsiTheme="majorEastAsia" w:cs="宋体" w:hint="eastAsia"/>
                <w:kern w:val="0"/>
                <w:sz w:val="24"/>
                <w:szCs w:val="24"/>
              </w:rPr>
              <w:t>头灯色温接近自然光源，≥5500k，无色差</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left"/>
              <w:rPr>
                <w:rFonts w:asciiTheme="majorEastAsia" w:eastAsiaTheme="majorEastAsia" w:hAnsiTheme="majorEastAsia" w:cs="宋体"/>
                <w:kern w:val="0"/>
              </w:rPr>
            </w:pPr>
            <w:r>
              <w:rPr>
                <w:rFonts w:asciiTheme="majorEastAsia" w:eastAsiaTheme="majorEastAsia" w:hAnsiTheme="majorEastAsia" w:cs="宋体" w:hint="eastAsia"/>
                <w:kern w:val="0"/>
              </w:rPr>
              <w:t xml:space="preserve"> </w:t>
            </w: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2.5</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参数5</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pStyle w:val="af0"/>
              <w:adjustRightInd w:val="0"/>
              <w:snapToGrid w:val="0"/>
              <w:spacing w:line="340" w:lineRule="atLeast"/>
              <w:ind w:firstLineChars="0" w:firstLine="0"/>
              <w:rPr>
                <w:rFonts w:asciiTheme="majorEastAsia" w:eastAsiaTheme="majorEastAsia" w:hAnsiTheme="majorEastAsia" w:cs="宋体"/>
                <w:kern w:val="0"/>
                <w:sz w:val="24"/>
                <w:szCs w:val="24"/>
              </w:rPr>
            </w:pPr>
            <w:r w:rsidRPr="00545342">
              <w:rPr>
                <w:rFonts w:asciiTheme="majorEastAsia" w:eastAsiaTheme="majorEastAsia" w:hAnsiTheme="majorEastAsia" w:cs="宋体" w:hint="eastAsia"/>
                <w:kern w:val="0"/>
                <w:sz w:val="24"/>
                <w:szCs w:val="24"/>
              </w:rPr>
              <w:t>放大镜能提供不小于45°的俯视角度</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left"/>
              <w:rPr>
                <w:rFonts w:asciiTheme="majorEastAsia" w:eastAsiaTheme="majorEastAsia" w:hAnsiTheme="majorEastAsia" w:cs="宋体"/>
                <w:kern w:val="0"/>
              </w:rPr>
            </w:pP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2.6</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参数6</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rPr>
                <w:rFonts w:asciiTheme="majorEastAsia" w:eastAsiaTheme="majorEastAsia" w:hAnsiTheme="majorEastAsia" w:cs="宋体"/>
                <w:kern w:val="0"/>
              </w:rPr>
            </w:pPr>
            <w:r w:rsidRPr="00545342">
              <w:rPr>
                <w:rFonts w:asciiTheme="majorEastAsia" w:eastAsiaTheme="majorEastAsia" w:hAnsiTheme="majorEastAsia" w:cs="宋体" w:hint="eastAsia"/>
                <w:kern w:val="0"/>
              </w:rPr>
              <w:t>头灯光亮度调节≥4档可调节</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2.7</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bookmarkStart w:id="27" w:name="_Hlk536390667"/>
            <w:r w:rsidRPr="00545342">
              <w:rPr>
                <w:rFonts w:asciiTheme="majorEastAsia" w:eastAsiaTheme="majorEastAsia" w:hAnsiTheme="majorEastAsia" w:cs="宋体" w:hint="eastAsia"/>
                <w:kern w:val="0"/>
              </w:rPr>
              <w:t>参数</w:t>
            </w:r>
            <w:bookmarkEnd w:id="27"/>
            <w:r w:rsidRPr="00545342">
              <w:rPr>
                <w:rFonts w:asciiTheme="majorEastAsia" w:eastAsiaTheme="majorEastAsia" w:hAnsiTheme="majorEastAsia" w:cs="宋体" w:hint="eastAsia"/>
                <w:kern w:val="0"/>
              </w:rPr>
              <w:t>7</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widowControl/>
              <w:tabs>
                <w:tab w:val="left" w:pos="1853"/>
              </w:tabs>
              <w:adjustRightInd w:val="0"/>
              <w:snapToGrid w:val="0"/>
              <w:spacing w:line="340" w:lineRule="atLeast"/>
              <w:jc w:val="left"/>
              <w:rPr>
                <w:rFonts w:asciiTheme="majorEastAsia" w:eastAsiaTheme="majorEastAsia" w:hAnsiTheme="majorEastAsia" w:cs="宋体"/>
                <w:kern w:val="0"/>
              </w:rPr>
            </w:pPr>
            <w:r w:rsidRPr="00545342">
              <w:rPr>
                <w:rFonts w:asciiTheme="majorEastAsia" w:eastAsiaTheme="majorEastAsia" w:hAnsiTheme="majorEastAsia" w:cs="宋体" w:hint="eastAsia"/>
                <w:kern w:val="0"/>
              </w:rPr>
              <w:t>头灯光斑大小在400mm工作距离时均匀度≥75％</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tabs>
                <w:tab w:val="left" w:pos="1853"/>
              </w:tabs>
              <w:adjustRightInd w:val="0"/>
              <w:snapToGrid w:val="0"/>
              <w:spacing w:line="340" w:lineRule="atLeast"/>
              <w:jc w:val="left"/>
              <w:rPr>
                <w:rFonts w:asciiTheme="majorEastAsia" w:eastAsiaTheme="majorEastAsia" w:hAnsiTheme="majorEastAsia" w:cs="宋体"/>
                <w:kern w:val="0"/>
              </w:rPr>
            </w:pP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2.8</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adjustRightInd w:val="0"/>
              <w:snapToGrid w:val="0"/>
              <w:spacing w:line="340" w:lineRule="atLeast"/>
              <w:jc w:val="center"/>
              <w:rPr>
                <w:rFonts w:asciiTheme="majorEastAsia" w:eastAsiaTheme="majorEastAsia" w:hAnsiTheme="majorEastAsia"/>
              </w:rPr>
            </w:pPr>
            <w:r w:rsidRPr="00545342">
              <w:rPr>
                <w:rFonts w:asciiTheme="majorEastAsia" w:eastAsiaTheme="majorEastAsia" w:hAnsiTheme="majorEastAsia" w:cs="宋体" w:hint="eastAsia"/>
                <w:kern w:val="0"/>
              </w:rPr>
              <w:t>参数8</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pStyle w:val="af0"/>
              <w:adjustRightInd w:val="0"/>
              <w:snapToGrid w:val="0"/>
              <w:spacing w:line="340" w:lineRule="atLeast"/>
              <w:ind w:firstLineChars="0" w:firstLine="0"/>
              <w:rPr>
                <w:rFonts w:asciiTheme="majorEastAsia" w:eastAsiaTheme="majorEastAsia" w:hAnsiTheme="majorEastAsia" w:cs="宋体"/>
                <w:kern w:val="0"/>
                <w:sz w:val="24"/>
                <w:szCs w:val="24"/>
              </w:rPr>
            </w:pPr>
            <w:r w:rsidRPr="00545342">
              <w:rPr>
                <w:rFonts w:asciiTheme="majorEastAsia" w:eastAsiaTheme="majorEastAsia" w:hAnsiTheme="majorEastAsia" w:cs="宋体" w:hint="eastAsia"/>
                <w:kern w:val="0"/>
                <w:sz w:val="24"/>
                <w:szCs w:val="24"/>
              </w:rPr>
              <w:t>LED灯头寿命不低于4万小时</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2.9</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参数9</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pStyle w:val="af0"/>
              <w:adjustRightInd w:val="0"/>
              <w:snapToGrid w:val="0"/>
              <w:spacing w:line="340" w:lineRule="atLeast"/>
              <w:ind w:firstLineChars="0" w:firstLine="0"/>
              <w:rPr>
                <w:rFonts w:asciiTheme="majorEastAsia" w:eastAsiaTheme="majorEastAsia" w:hAnsiTheme="majorEastAsia" w:cs="宋体"/>
                <w:kern w:val="0"/>
                <w:sz w:val="24"/>
                <w:szCs w:val="24"/>
              </w:rPr>
            </w:pPr>
            <w:r w:rsidRPr="00545342">
              <w:rPr>
                <w:rFonts w:asciiTheme="majorEastAsia" w:eastAsiaTheme="majorEastAsia" w:hAnsiTheme="majorEastAsia" w:cs="宋体" w:hint="eastAsia"/>
                <w:kern w:val="0"/>
                <w:sz w:val="24"/>
                <w:szCs w:val="24"/>
              </w:rPr>
              <w:t>可根据个人视力参数个性化配镜</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left"/>
              <w:rPr>
                <w:rFonts w:asciiTheme="majorEastAsia" w:eastAsiaTheme="majorEastAsia" w:hAnsiTheme="majorEastAsia" w:cs="宋体"/>
                <w:kern w:val="0"/>
              </w:rPr>
            </w:pP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2.10</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参数10</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pStyle w:val="af0"/>
              <w:adjustRightInd w:val="0"/>
              <w:snapToGrid w:val="0"/>
              <w:spacing w:line="340" w:lineRule="atLeast"/>
              <w:ind w:firstLineChars="0" w:firstLine="0"/>
              <w:rPr>
                <w:rFonts w:asciiTheme="majorEastAsia" w:eastAsiaTheme="majorEastAsia" w:hAnsiTheme="majorEastAsia" w:cs="宋体"/>
                <w:kern w:val="0"/>
                <w:sz w:val="24"/>
                <w:szCs w:val="24"/>
              </w:rPr>
            </w:pPr>
            <w:r w:rsidRPr="00545342">
              <w:rPr>
                <w:rFonts w:asciiTheme="majorEastAsia" w:eastAsiaTheme="majorEastAsia" w:hAnsiTheme="majorEastAsia" w:cs="宋体" w:hint="eastAsia"/>
                <w:kern w:val="0"/>
                <w:sz w:val="24"/>
                <w:szCs w:val="24"/>
              </w:rPr>
              <w:t>头灯电池必须为锂电池，可反复充电</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2.11</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参数11</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pStyle w:val="af0"/>
              <w:adjustRightInd w:val="0"/>
              <w:snapToGrid w:val="0"/>
              <w:spacing w:line="340" w:lineRule="atLeast"/>
              <w:ind w:firstLineChars="0" w:firstLine="0"/>
              <w:rPr>
                <w:rFonts w:asciiTheme="majorEastAsia" w:eastAsiaTheme="majorEastAsia" w:hAnsiTheme="majorEastAsia" w:cs="宋体"/>
                <w:kern w:val="0"/>
                <w:sz w:val="24"/>
                <w:szCs w:val="24"/>
              </w:rPr>
            </w:pPr>
            <w:r w:rsidRPr="00545342">
              <w:rPr>
                <w:rFonts w:asciiTheme="majorEastAsia" w:eastAsiaTheme="majorEastAsia" w:hAnsiTheme="majorEastAsia" w:cs="宋体" w:hint="eastAsia"/>
                <w:kern w:val="0"/>
                <w:sz w:val="24"/>
                <w:szCs w:val="24"/>
              </w:rPr>
              <w:t>头灯最强亮度待机时间不低于6小时，常用挡位待机时间不低于30小时</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left"/>
              <w:rPr>
                <w:rFonts w:asciiTheme="majorEastAsia" w:eastAsiaTheme="majorEastAsia" w:hAnsiTheme="majorEastAsia" w:cs="宋体"/>
                <w:kern w:val="0"/>
              </w:rPr>
            </w:pP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b/>
                <w:kern w:val="0"/>
              </w:rPr>
            </w:pPr>
            <w:r w:rsidRPr="00545342">
              <w:rPr>
                <w:rFonts w:asciiTheme="majorEastAsia" w:eastAsiaTheme="majorEastAsia" w:hAnsiTheme="majorEastAsia" w:cs="宋体" w:hint="eastAsia"/>
                <w:b/>
                <w:kern w:val="0"/>
              </w:rPr>
              <w:t>3</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b/>
                <w:bCs/>
                <w:kern w:val="0"/>
              </w:rPr>
            </w:pPr>
            <w:r w:rsidRPr="00545342">
              <w:rPr>
                <w:rFonts w:asciiTheme="majorEastAsia" w:eastAsiaTheme="majorEastAsia" w:hAnsiTheme="majorEastAsia" w:cs="宋体" w:hint="eastAsia"/>
                <w:b/>
                <w:bCs/>
                <w:kern w:val="0"/>
              </w:rPr>
              <w:t>配置需求</w:t>
            </w:r>
            <w:r w:rsidRPr="00545342">
              <w:rPr>
                <w:rFonts w:asciiTheme="majorEastAsia" w:eastAsiaTheme="majorEastAsia" w:hAnsiTheme="majorEastAsia" w:cs="宋体" w:hint="eastAsia"/>
                <w:b/>
                <w:bCs/>
                <w:kern w:val="0"/>
              </w:rPr>
              <w:br/>
              <w:t>（一行只写一个配置）</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 xml:space="preserve">　</w:t>
            </w: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3.1</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配置1</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rPr>
                <w:rFonts w:asciiTheme="majorEastAsia" w:eastAsiaTheme="majorEastAsia" w:hAnsiTheme="majorEastAsia"/>
                <w:bCs/>
              </w:rPr>
            </w:pPr>
            <w:r w:rsidRPr="00545342">
              <w:rPr>
                <w:rFonts w:asciiTheme="majorEastAsia" w:eastAsiaTheme="majorEastAsia" w:hAnsiTheme="majorEastAsia" w:hint="eastAsia"/>
                <w:bCs/>
              </w:rPr>
              <w:t>LED头灯、放大镜1套</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lastRenderedPageBreak/>
              <w:t>3.2</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配置2</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pStyle w:val="af0"/>
              <w:adjustRightInd w:val="0"/>
              <w:snapToGrid w:val="0"/>
              <w:spacing w:line="340" w:lineRule="atLeast"/>
              <w:ind w:firstLineChars="0" w:firstLine="0"/>
              <w:rPr>
                <w:rFonts w:asciiTheme="majorEastAsia" w:eastAsiaTheme="majorEastAsia" w:hAnsiTheme="majorEastAsia"/>
                <w:bCs/>
                <w:sz w:val="24"/>
                <w:szCs w:val="24"/>
              </w:rPr>
            </w:pPr>
            <w:r w:rsidRPr="00545342">
              <w:rPr>
                <w:rFonts w:asciiTheme="majorEastAsia" w:eastAsiaTheme="majorEastAsia" w:hAnsiTheme="majorEastAsia" w:hint="eastAsia"/>
                <w:bCs/>
                <w:sz w:val="24"/>
                <w:szCs w:val="24"/>
              </w:rPr>
              <w:t>专业包装箱1套</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3.3</w:t>
            </w:r>
          </w:p>
        </w:tc>
        <w:tc>
          <w:tcPr>
            <w:tcW w:w="2409" w:type="dxa"/>
            <w:tcBorders>
              <w:top w:val="nil"/>
              <w:left w:val="nil"/>
              <w:bottom w:val="single" w:sz="4" w:space="0" w:color="auto"/>
              <w:right w:val="single" w:sz="4" w:space="0" w:color="auto"/>
            </w:tcBorders>
          </w:tcPr>
          <w:p w:rsidR="006456CB" w:rsidRPr="00545342" w:rsidRDefault="006456CB" w:rsidP="00E243C1">
            <w:pPr>
              <w:adjustRightInd w:val="0"/>
              <w:snapToGrid w:val="0"/>
              <w:spacing w:line="340" w:lineRule="atLeast"/>
              <w:jc w:val="center"/>
              <w:rPr>
                <w:rFonts w:asciiTheme="majorEastAsia" w:eastAsiaTheme="majorEastAsia" w:hAnsiTheme="majorEastAsia"/>
              </w:rPr>
            </w:pPr>
            <w:r w:rsidRPr="00545342">
              <w:rPr>
                <w:rFonts w:asciiTheme="majorEastAsia" w:eastAsiaTheme="majorEastAsia" w:hAnsiTheme="majorEastAsia" w:cs="宋体" w:hint="eastAsia"/>
                <w:kern w:val="0"/>
              </w:rPr>
              <w:t>配置3</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pStyle w:val="af0"/>
              <w:adjustRightInd w:val="0"/>
              <w:snapToGrid w:val="0"/>
              <w:spacing w:line="340" w:lineRule="atLeast"/>
              <w:ind w:firstLineChars="0" w:firstLine="0"/>
              <w:rPr>
                <w:rFonts w:asciiTheme="majorEastAsia" w:eastAsiaTheme="majorEastAsia" w:hAnsiTheme="majorEastAsia"/>
                <w:bCs/>
                <w:sz w:val="24"/>
                <w:szCs w:val="24"/>
              </w:rPr>
            </w:pPr>
            <w:r w:rsidRPr="00545342">
              <w:rPr>
                <w:rFonts w:asciiTheme="majorEastAsia" w:eastAsiaTheme="majorEastAsia" w:hAnsiTheme="majorEastAsia" w:hint="eastAsia"/>
                <w:bCs/>
                <w:sz w:val="24"/>
                <w:szCs w:val="24"/>
              </w:rPr>
              <w:t>锂电池2块</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3.4</w:t>
            </w:r>
          </w:p>
        </w:tc>
        <w:tc>
          <w:tcPr>
            <w:tcW w:w="2409" w:type="dxa"/>
            <w:tcBorders>
              <w:top w:val="nil"/>
              <w:left w:val="nil"/>
              <w:bottom w:val="single" w:sz="4" w:space="0" w:color="auto"/>
              <w:right w:val="single" w:sz="4" w:space="0" w:color="auto"/>
            </w:tcBorders>
          </w:tcPr>
          <w:p w:rsidR="006456CB" w:rsidRPr="00545342" w:rsidRDefault="006456CB" w:rsidP="00E243C1">
            <w:pPr>
              <w:adjustRightInd w:val="0"/>
              <w:snapToGrid w:val="0"/>
              <w:spacing w:line="340" w:lineRule="atLeast"/>
              <w:jc w:val="center"/>
              <w:rPr>
                <w:rFonts w:asciiTheme="majorEastAsia" w:eastAsiaTheme="majorEastAsia" w:hAnsiTheme="majorEastAsia"/>
              </w:rPr>
            </w:pPr>
            <w:r w:rsidRPr="00545342">
              <w:rPr>
                <w:rFonts w:asciiTheme="majorEastAsia" w:eastAsiaTheme="majorEastAsia" w:hAnsiTheme="majorEastAsia" w:cs="宋体" w:hint="eastAsia"/>
                <w:kern w:val="0"/>
              </w:rPr>
              <w:t>配置4</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pStyle w:val="af0"/>
              <w:adjustRightInd w:val="0"/>
              <w:snapToGrid w:val="0"/>
              <w:spacing w:line="340" w:lineRule="atLeast"/>
              <w:ind w:firstLineChars="0" w:firstLine="0"/>
              <w:rPr>
                <w:rFonts w:asciiTheme="majorEastAsia" w:eastAsiaTheme="majorEastAsia" w:hAnsiTheme="majorEastAsia"/>
                <w:bCs/>
                <w:sz w:val="24"/>
                <w:szCs w:val="24"/>
              </w:rPr>
            </w:pPr>
            <w:r w:rsidRPr="00545342">
              <w:rPr>
                <w:rFonts w:asciiTheme="majorEastAsia" w:eastAsiaTheme="majorEastAsia" w:hAnsiTheme="majorEastAsia" w:hint="eastAsia"/>
                <w:bCs/>
                <w:sz w:val="24"/>
                <w:szCs w:val="24"/>
              </w:rPr>
              <w:t>充电器一副</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3.5</w:t>
            </w:r>
          </w:p>
        </w:tc>
        <w:tc>
          <w:tcPr>
            <w:tcW w:w="2409" w:type="dxa"/>
            <w:tcBorders>
              <w:top w:val="nil"/>
              <w:left w:val="nil"/>
              <w:bottom w:val="single" w:sz="4" w:space="0" w:color="auto"/>
              <w:right w:val="single" w:sz="4" w:space="0" w:color="auto"/>
            </w:tcBorders>
          </w:tcPr>
          <w:p w:rsidR="006456CB" w:rsidRPr="00545342" w:rsidRDefault="006456CB" w:rsidP="00E243C1">
            <w:pPr>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配置5</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pStyle w:val="af0"/>
              <w:adjustRightInd w:val="0"/>
              <w:snapToGrid w:val="0"/>
              <w:spacing w:line="340" w:lineRule="atLeast"/>
              <w:ind w:firstLineChars="0" w:firstLine="0"/>
              <w:rPr>
                <w:rFonts w:asciiTheme="majorEastAsia" w:eastAsiaTheme="majorEastAsia" w:hAnsiTheme="majorEastAsia"/>
                <w:bCs/>
                <w:sz w:val="24"/>
                <w:szCs w:val="24"/>
              </w:rPr>
            </w:pPr>
            <w:r w:rsidRPr="00545342">
              <w:rPr>
                <w:rFonts w:asciiTheme="majorEastAsia" w:eastAsiaTheme="majorEastAsia" w:hAnsiTheme="majorEastAsia" w:hint="eastAsia"/>
                <w:bCs/>
                <w:sz w:val="24"/>
                <w:szCs w:val="24"/>
              </w:rPr>
              <w:t>常规保养套装1套</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b/>
                <w:bCs/>
                <w:kern w:val="0"/>
              </w:rPr>
            </w:pPr>
            <w:r w:rsidRPr="00545342">
              <w:rPr>
                <w:rFonts w:asciiTheme="majorEastAsia" w:eastAsiaTheme="majorEastAsia" w:hAnsiTheme="majorEastAsia" w:cs="宋体" w:hint="eastAsia"/>
                <w:b/>
                <w:bCs/>
                <w:kern w:val="0"/>
              </w:rPr>
              <w:t>4</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b/>
                <w:bCs/>
                <w:kern w:val="0"/>
              </w:rPr>
            </w:pPr>
            <w:r w:rsidRPr="00545342">
              <w:rPr>
                <w:rFonts w:asciiTheme="majorEastAsia" w:eastAsiaTheme="majorEastAsia" w:hAnsiTheme="majorEastAsia" w:cs="宋体" w:hint="eastAsia"/>
                <w:b/>
                <w:bCs/>
                <w:kern w:val="0"/>
              </w:rPr>
              <w:t>售后服务</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b/>
                <w:bCs/>
                <w:kern w:val="0"/>
              </w:rPr>
            </w:pP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b/>
                <w:bCs/>
                <w:kern w:val="0"/>
              </w:rPr>
            </w:pPr>
            <w:r w:rsidRPr="00545342">
              <w:rPr>
                <w:rFonts w:asciiTheme="majorEastAsia" w:eastAsiaTheme="majorEastAsia" w:hAnsiTheme="majorEastAsia" w:cs="宋体" w:hint="eastAsia"/>
                <w:b/>
                <w:bCs/>
                <w:kern w:val="0"/>
              </w:rPr>
              <w:t xml:space="preserve">　</w:t>
            </w: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4.1</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保修年限</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left"/>
              <w:rPr>
                <w:rFonts w:asciiTheme="majorEastAsia" w:eastAsiaTheme="majorEastAsia" w:hAnsiTheme="majorEastAsia" w:cs="宋体"/>
                <w:kern w:val="0"/>
              </w:rPr>
            </w:pPr>
            <w:r w:rsidRPr="00545342">
              <w:rPr>
                <w:rFonts w:asciiTheme="majorEastAsia" w:eastAsiaTheme="majorEastAsia" w:hAnsiTheme="majorEastAsia" w:cs="宋体" w:hint="eastAsia"/>
                <w:kern w:val="0"/>
              </w:rPr>
              <w:t>≥3年</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 xml:space="preserve">　</w:t>
            </w: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4.2</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出现故障回应时间</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left"/>
              <w:rPr>
                <w:rFonts w:asciiTheme="majorEastAsia" w:eastAsiaTheme="majorEastAsia" w:hAnsiTheme="majorEastAsia" w:cs="宋体"/>
                <w:kern w:val="0"/>
              </w:rPr>
            </w:pPr>
            <w:r w:rsidRPr="00545342">
              <w:rPr>
                <w:rFonts w:asciiTheme="majorEastAsia" w:eastAsiaTheme="majorEastAsia" w:hAnsiTheme="majorEastAsia" w:cs="宋体" w:hint="eastAsia"/>
                <w:kern w:val="0"/>
              </w:rPr>
              <w:t>维修到达现场时间≤ 6小时（本地）</w:t>
            </w:r>
            <w:r w:rsidRPr="00545342">
              <w:rPr>
                <w:rFonts w:asciiTheme="majorEastAsia" w:eastAsiaTheme="majorEastAsia" w:hAnsiTheme="majorEastAsia" w:cs="宋体" w:hint="eastAsia"/>
                <w:kern w:val="0"/>
              </w:rPr>
              <w:br/>
              <w:t>维修到达现场时间≤24小时（外地）</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 xml:space="preserve">　</w:t>
            </w: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4.3</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维修支持</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left"/>
              <w:rPr>
                <w:rFonts w:asciiTheme="majorEastAsia" w:eastAsiaTheme="majorEastAsia" w:hAnsiTheme="majorEastAsia" w:cs="宋体"/>
                <w:kern w:val="0"/>
              </w:rPr>
            </w:pPr>
            <w:r w:rsidRPr="00545342">
              <w:rPr>
                <w:rFonts w:asciiTheme="majorEastAsia" w:eastAsiaTheme="majorEastAsia" w:hAnsiTheme="majorEastAsia" w:cs="宋体" w:hint="eastAsia"/>
                <w:kern w:val="0"/>
              </w:rPr>
              <w:t>配件供应时间≥10年</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4.4</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耗材及零配件</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left"/>
              <w:rPr>
                <w:rFonts w:asciiTheme="majorEastAsia" w:eastAsiaTheme="majorEastAsia" w:hAnsiTheme="majorEastAsia" w:cs="宋体"/>
                <w:kern w:val="0"/>
              </w:rPr>
            </w:pPr>
            <w:r w:rsidRPr="00545342">
              <w:rPr>
                <w:rFonts w:asciiTheme="majorEastAsia" w:eastAsiaTheme="majorEastAsia" w:hAnsiTheme="majorEastAsia" w:cs="宋体" w:hint="eastAsia"/>
                <w:kern w:val="0"/>
              </w:rPr>
              <w:t>提供耗材及主要零配件目录（含报价）</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 xml:space="preserve">　</w:t>
            </w: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4.5</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维修资料</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left"/>
              <w:rPr>
                <w:rFonts w:asciiTheme="majorEastAsia" w:eastAsiaTheme="majorEastAsia" w:hAnsiTheme="majorEastAsia" w:cs="宋体"/>
                <w:kern w:val="0"/>
              </w:rPr>
            </w:pPr>
            <w:r w:rsidRPr="00545342">
              <w:rPr>
                <w:rFonts w:asciiTheme="majorEastAsia" w:eastAsiaTheme="majorEastAsia" w:hAnsiTheme="majorEastAsia" w:cs="宋体" w:hint="eastAsia"/>
                <w:kern w:val="0"/>
              </w:rPr>
              <w:t>提供详细操作手册、维修保养手册、安装手册等</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4.6</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维修工具</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left"/>
              <w:rPr>
                <w:rFonts w:asciiTheme="majorEastAsia" w:eastAsiaTheme="majorEastAsia" w:hAnsiTheme="majorEastAsia" w:cs="宋体"/>
                <w:kern w:val="0"/>
              </w:rPr>
            </w:pPr>
            <w:r w:rsidRPr="00545342">
              <w:rPr>
                <w:rFonts w:asciiTheme="majorEastAsia" w:eastAsiaTheme="majorEastAsia" w:hAnsiTheme="majorEastAsia" w:cs="宋体" w:hint="eastAsia"/>
                <w:kern w:val="0"/>
              </w:rPr>
              <w:t>提供维修专用工具1套</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4.7</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预防性维修</w:t>
            </w:r>
            <w:r w:rsidRPr="00545342">
              <w:rPr>
                <w:rFonts w:asciiTheme="majorEastAsia" w:eastAsiaTheme="majorEastAsia" w:hAnsiTheme="majorEastAsia" w:cs="宋体" w:hint="eastAsia"/>
                <w:kern w:val="0"/>
              </w:rPr>
              <w:br/>
              <w:t>/定期维护保养</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left"/>
              <w:rPr>
                <w:rFonts w:asciiTheme="majorEastAsia" w:eastAsiaTheme="majorEastAsia" w:hAnsiTheme="majorEastAsia" w:cs="宋体"/>
                <w:kern w:val="0"/>
              </w:rPr>
            </w:pPr>
            <w:r w:rsidRPr="00545342">
              <w:rPr>
                <w:rFonts w:asciiTheme="majorEastAsia" w:eastAsiaTheme="majorEastAsia" w:hAnsiTheme="majorEastAsia" w:cs="宋体" w:hint="eastAsia"/>
                <w:kern w:val="0"/>
              </w:rPr>
              <w:t>保修期内提供定期维护保养服务</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4.8</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维修密码支持</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left"/>
              <w:rPr>
                <w:rFonts w:asciiTheme="majorEastAsia" w:eastAsiaTheme="majorEastAsia" w:hAnsiTheme="majorEastAsia" w:cs="宋体"/>
                <w:kern w:val="0"/>
              </w:rPr>
            </w:pPr>
            <w:r w:rsidRPr="00545342">
              <w:rPr>
                <w:rFonts w:asciiTheme="majorEastAsia" w:eastAsiaTheme="majorEastAsia" w:hAnsiTheme="majorEastAsia" w:cs="宋体" w:hint="eastAsia"/>
                <w:kern w:val="0"/>
              </w:rPr>
              <w:t>开放</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4.9</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升级</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left"/>
              <w:rPr>
                <w:rFonts w:asciiTheme="majorEastAsia" w:eastAsiaTheme="majorEastAsia" w:hAnsiTheme="majorEastAsia" w:cs="宋体"/>
                <w:kern w:val="0"/>
              </w:rPr>
            </w:pPr>
            <w:r w:rsidRPr="00545342">
              <w:rPr>
                <w:rFonts w:asciiTheme="majorEastAsia" w:eastAsiaTheme="majorEastAsia" w:hAnsiTheme="majorEastAsia" w:cs="宋体" w:hint="eastAsia"/>
                <w:kern w:val="0"/>
              </w:rPr>
              <w:t>终身免费软件升级</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4.10</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使用培训</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left"/>
              <w:rPr>
                <w:rFonts w:asciiTheme="majorEastAsia" w:eastAsiaTheme="majorEastAsia" w:hAnsiTheme="majorEastAsia" w:cs="宋体"/>
                <w:kern w:val="0"/>
              </w:rPr>
            </w:pPr>
            <w:r w:rsidRPr="00545342">
              <w:rPr>
                <w:rFonts w:asciiTheme="majorEastAsia" w:eastAsiaTheme="majorEastAsia" w:hAnsiTheme="majorEastAsia" w:cs="宋体" w:hint="eastAsia"/>
                <w:kern w:val="0"/>
              </w:rPr>
              <w:t>支持</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p>
        </w:tc>
      </w:tr>
      <w:tr w:rsidR="006456CB" w:rsidRPr="00545342" w:rsidTr="00E243C1">
        <w:trPr>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4.11</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工程师培训</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left"/>
              <w:rPr>
                <w:rFonts w:asciiTheme="majorEastAsia" w:eastAsiaTheme="majorEastAsia" w:hAnsiTheme="majorEastAsia" w:cs="宋体"/>
                <w:kern w:val="0"/>
              </w:rPr>
            </w:pPr>
            <w:r w:rsidRPr="00545342">
              <w:rPr>
                <w:rFonts w:asciiTheme="majorEastAsia" w:eastAsiaTheme="majorEastAsia" w:hAnsiTheme="majorEastAsia" w:cs="宋体" w:hint="eastAsia"/>
                <w:kern w:val="0"/>
              </w:rPr>
              <w:t>支持</w:t>
            </w:r>
          </w:p>
        </w:tc>
        <w:tc>
          <w:tcPr>
            <w:tcW w:w="1701" w:type="dxa"/>
            <w:gridSpan w:val="2"/>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 xml:space="preserve">　</w:t>
            </w:r>
          </w:p>
        </w:tc>
      </w:tr>
    </w:tbl>
    <w:p w:rsidR="000F19EE" w:rsidRDefault="000F19EE" w:rsidP="00814F60">
      <w:pPr>
        <w:spacing w:line="420" w:lineRule="exact"/>
        <w:ind w:right="539"/>
      </w:pPr>
    </w:p>
    <w:p w:rsidR="002A695D" w:rsidRPr="00064929" w:rsidRDefault="002A695D" w:rsidP="00064929">
      <w:pPr>
        <w:widowControl/>
        <w:jc w:val="left"/>
        <w:rPr>
          <w:rFonts w:asciiTheme="minorEastAsia" w:hAnsiTheme="minorEastAsia" w:cs="Times New Roman"/>
          <w:b/>
          <w:bCs/>
          <w:sz w:val="28"/>
          <w:szCs w:val="28"/>
        </w:rPr>
      </w:pPr>
    </w:p>
    <w:sectPr w:rsidR="002A695D" w:rsidRPr="00064929"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0B0" w:rsidRDefault="009F40B0" w:rsidP="00156746">
      <w:r>
        <w:separator/>
      </w:r>
    </w:p>
  </w:endnote>
  <w:endnote w:type="continuationSeparator" w:id="0">
    <w:p w:rsidR="009F40B0" w:rsidRDefault="009F40B0"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sz w:val="24"/>
        <w:szCs w:val="24"/>
      </w:rPr>
    </w:pPr>
    <w:r w:rsidRPr="00EB77AB">
      <w:rPr>
        <w:rFonts w:hint="eastAsia"/>
        <w:sz w:val="24"/>
        <w:szCs w:val="24"/>
      </w:rPr>
      <w:t>—</w:t>
    </w:r>
    <w:r w:rsidR="00F36355" w:rsidRPr="00EB77AB">
      <w:rPr>
        <w:rStyle w:val="a7"/>
        <w:sz w:val="24"/>
        <w:szCs w:val="24"/>
      </w:rPr>
      <w:fldChar w:fldCharType="begin"/>
    </w:r>
    <w:r w:rsidRPr="00EB77AB">
      <w:rPr>
        <w:rStyle w:val="a7"/>
        <w:sz w:val="24"/>
        <w:szCs w:val="24"/>
      </w:rPr>
      <w:instrText xml:space="preserve"> PAGE </w:instrText>
    </w:r>
    <w:r w:rsidR="00F36355" w:rsidRPr="00EB77AB">
      <w:rPr>
        <w:rStyle w:val="a7"/>
        <w:sz w:val="24"/>
        <w:szCs w:val="24"/>
      </w:rPr>
      <w:fldChar w:fldCharType="separate"/>
    </w:r>
    <w:r w:rsidR="003B37A4">
      <w:rPr>
        <w:rStyle w:val="a7"/>
        <w:noProof/>
        <w:sz w:val="24"/>
        <w:szCs w:val="24"/>
      </w:rPr>
      <w:t>6</w:t>
    </w:r>
    <w:r w:rsidR="00F36355"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sz w:val="24"/>
        <w:szCs w:val="24"/>
      </w:rPr>
    </w:pPr>
    <w:r w:rsidRPr="00EB77AB">
      <w:rPr>
        <w:rFonts w:hint="eastAsia"/>
        <w:sz w:val="24"/>
        <w:szCs w:val="24"/>
      </w:rPr>
      <w:t>—</w:t>
    </w:r>
    <w:r w:rsidR="00F36355" w:rsidRPr="00EB77AB">
      <w:rPr>
        <w:rStyle w:val="a7"/>
        <w:sz w:val="24"/>
        <w:szCs w:val="24"/>
      </w:rPr>
      <w:fldChar w:fldCharType="begin"/>
    </w:r>
    <w:r w:rsidRPr="00EB77AB">
      <w:rPr>
        <w:rStyle w:val="a7"/>
        <w:sz w:val="24"/>
        <w:szCs w:val="24"/>
      </w:rPr>
      <w:instrText xml:space="preserve"> PAGE </w:instrText>
    </w:r>
    <w:r w:rsidR="00F36355" w:rsidRPr="00EB77AB">
      <w:rPr>
        <w:rStyle w:val="a7"/>
        <w:sz w:val="24"/>
        <w:szCs w:val="24"/>
      </w:rPr>
      <w:fldChar w:fldCharType="separate"/>
    </w:r>
    <w:r w:rsidR="003B37A4">
      <w:rPr>
        <w:rStyle w:val="a7"/>
        <w:noProof/>
        <w:sz w:val="24"/>
        <w:szCs w:val="24"/>
      </w:rPr>
      <w:t>32</w:t>
    </w:r>
    <w:r w:rsidR="00F36355"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rFonts w:ascii="宋体"/>
        <w:sz w:val="24"/>
        <w:szCs w:val="24"/>
      </w:rPr>
    </w:pPr>
    <w:r w:rsidRPr="00EB77AB">
      <w:rPr>
        <w:rFonts w:ascii="宋体" w:hint="eastAsia"/>
        <w:sz w:val="24"/>
        <w:szCs w:val="24"/>
      </w:rPr>
      <w:t>—</w:t>
    </w:r>
    <w:r w:rsidR="00F36355" w:rsidRPr="00EB77AB">
      <w:rPr>
        <w:rStyle w:val="a7"/>
        <w:sz w:val="24"/>
        <w:szCs w:val="24"/>
      </w:rPr>
      <w:fldChar w:fldCharType="begin"/>
    </w:r>
    <w:r w:rsidRPr="00EB77AB">
      <w:rPr>
        <w:rStyle w:val="a7"/>
        <w:sz w:val="24"/>
        <w:szCs w:val="24"/>
      </w:rPr>
      <w:instrText xml:space="preserve"> PAGE </w:instrText>
    </w:r>
    <w:r w:rsidR="00F36355" w:rsidRPr="00EB77AB">
      <w:rPr>
        <w:rStyle w:val="a7"/>
        <w:sz w:val="24"/>
        <w:szCs w:val="24"/>
      </w:rPr>
      <w:fldChar w:fldCharType="separate"/>
    </w:r>
    <w:r w:rsidR="003B37A4">
      <w:rPr>
        <w:rStyle w:val="a7"/>
        <w:noProof/>
        <w:sz w:val="24"/>
        <w:szCs w:val="24"/>
      </w:rPr>
      <w:t>61</w:t>
    </w:r>
    <w:r w:rsidR="00F36355"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0B0" w:rsidRDefault="009F40B0" w:rsidP="00156746">
      <w:r>
        <w:separator/>
      </w:r>
    </w:p>
  </w:footnote>
  <w:footnote w:type="continuationSeparator" w:id="0">
    <w:p w:rsidR="009F40B0" w:rsidRDefault="009F40B0"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A13FB" w:rsidRDefault="000532D8">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972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4303"/>
    <w:rsid w:val="00064929"/>
    <w:rsid w:val="00071DFE"/>
    <w:rsid w:val="00082A64"/>
    <w:rsid w:val="0008753B"/>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75A3"/>
    <w:rsid w:val="00126E2A"/>
    <w:rsid w:val="00140433"/>
    <w:rsid w:val="00141DF3"/>
    <w:rsid w:val="00146B8C"/>
    <w:rsid w:val="00151352"/>
    <w:rsid w:val="00153547"/>
    <w:rsid w:val="00154A37"/>
    <w:rsid w:val="00156746"/>
    <w:rsid w:val="00157F23"/>
    <w:rsid w:val="00162BA1"/>
    <w:rsid w:val="00165CC1"/>
    <w:rsid w:val="00167E17"/>
    <w:rsid w:val="00172231"/>
    <w:rsid w:val="00174EC9"/>
    <w:rsid w:val="00180B18"/>
    <w:rsid w:val="001811A8"/>
    <w:rsid w:val="00187861"/>
    <w:rsid w:val="001A083F"/>
    <w:rsid w:val="001A14C3"/>
    <w:rsid w:val="001A4FD9"/>
    <w:rsid w:val="001B14E3"/>
    <w:rsid w:val="001B7705"/>
    <w:rsid w:val="001D0023"/>
    <w:rsid w:val="001D1B14"/>
    <w:rsid w:val="001E3296"/>
    <w:rsid w:val="001E34F3"/>
    <w:rsid w:val="001E460B"/>
    <w:rsid w:val="00214820"/>
    <w:rsid w:val="00224E5F"/>
    <w:rsid w:val="00226556"/>
    <w:rsid w:val="0023780A"/>
    <w:rsid w:val="00240812"/>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70EC"/>
    <w:rsid w:val="00354E1F"/>
    <w:rsid w:val="003813C8"/>
    <w:rsid w:val="0038362B"/>
    <w:rsid w:val="00384C3A"/>
    <w:rsid w:val="00387C50"/>
    <w:rsid w:val="0039032C"/>
    <w:rsid w:val="003A0065"/>
    <w:rsid w:val="003A0B24"/>
    <w:rsid w:val="003A435C"/>
    <w:rsid w:val="003B09EC"/>
    <w:rsid w:val="003B09F3"/>
    <w:rsid w:val="003B37A4"/>
    <w:rsid w:val="003B3BD0"/>
    <w:rsid w:val="003C0056"/>
    <w:rsid w:val="003C64FC"/>
    <w:rsid w:val="003C7F91"/>
    <w:rsid w:val="003D19FD"/>
    <w:rsid w:val="003F338D"/>
    <w:rsid w:val="003F5B3D"/>
    <w:rsid w:val="00407420"/>
    <w:rsid w:val="004112AF"/>
    <w:rsid w:val="00412E87"/>
    <w:rsid w:val="0041496A"/>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2B3"/>
    <w:rsid w:val="004E0DFC"/>
    <w:rsid w:val="004E0F38"/>
    <w:rsid w:val="004E18EC"/>
    <w:rsid w:val="004E35E3"/>
    <w:rsid w:val="004E6AEB"/>
    <w:rsid w:val="004F142D"/>
    <w:rsid w:val="004F27D3"/>
    <w:rsid w:val="004F5E12"/>
    <w:rsid w:val="00503A7C"/>
    <w:rsid w:val="00511818"/>
    <w:rsid w:val="005222C3"/>
    <w:rsid w:val="00522CA7"/>
    <w:rsid w:val="00531671"/>
    <w:rsid w:val="00532B1E"/>
    <w:rsid w:val="00533850"/>
    <w:rsid w:val="00537FF9"/>
    <w:rsid w:val="005506CA"/>
    <w:rsid w:val="0055170B"/>
    <w:rsid w:val="00554F2D"/>
    <w:rsid w:val="00564319"/>
    <w:rsid w:val="00564B59"/>
    <w:rsid w:val="00576044"/>
    <w:rsid w:val="00577DD4"/>
    <w:rsid w:val="00585142"/>
    <w:rsid w:val="00587FEE"/>
    <w:rsid w:val="005927B8"/>
    <w:rsid w:val="00592C5C"/>
    <w:rsid w:val="005A24EB"/>
    <w:rsid w:val="005A29A0"/>
    <w:rsid w:val="005B13C9"/>
    <w:rsid w:val="005B5235"/>
    <w:rsid w:val="005C5539"/>
    <w:rsid w:val="005D5EDA"/>
    <w:rsid w:val="005E2274"/>
    <w:rsid w:val="005E6410"/>
    <w:rsid w:val="005F2C28"/>
    <w:rsid w:val="005F3E10"/>
    <w:rsid w:val="005F68BB"/>
    <w:rsid w:val="006003B4"/>
    <w:rsid w:val="006210E0"/>
    <w:rsid w:val="0062692F"/>
    <w:rsid w:val="006325D8"/>
    <w:rsid w:val="00635860"/>
    <w:rsid w:val="00636412"/>
    <w:rsid w:val="006419F8"/>
    <w:rsid w:val="006437F7"/>
    <w:rsid w:val="00643BF5"/>
    <w:rsid w:val="00644EEE"/>
    <w:rsid w:val="006456CB"/>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6F44C8"/>
    <w:rsid w:val="00707914"/>
    <w:rsid w:val="007122C0"/>
    <w:rsid w:val="00717C01"/>
    <w:rsid w:val="007264A9"/>
    <w:rsid w:val="0073357E"/>
    <w:rsid w:val="00735A12"/>
    <w:rsid w:val="0074178F"/>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7F2FC2"/>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85061"/>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16D12"/>
    <w:rsid w:val="009237EF"/>
    <w:rsid w:val="00932621"/>
    <w:rsid w:val="009350B3"/>
    <w:rsid w:val="00942048"/>
    <w:rsid w:val="0094231D"/>
    <w:rsid w:val="00943AD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1CDE"/>
    <w:rsid w:val="009E5E21"/>
    <w:rsid w:val="009F0E89"/>
    <w:rsid w:val="009F28E6"/>
    <w:rsid w:val="009F315B"/>
    <w:rsid w:val="009F40B0"/>
    <w:rsid w:val="009F5C3F"/>
    <w:rsid w:val="00A03B1E"/>
    <w:rsid w:val="00A072CB"/>
    <w:rsid w:val="00A20EFA"/>
    <w:rsid w:val="00A2139C"/>
    <w:rsid w:val="00A23F41"/>
    <w:rsid w:val="00A272F7"/>
    <w:rsid w:val="00A27C6B"/>
    <w:rsid w:val="00A45B45"/>
    <w:rsid w:val="00A522F8"/>
    <w:rsid w:val="00A53686"/>
    <w:rsid w:val="00A56167"/>
    <w:rsid w:val="00A62271"/>
    <w:rsid w:val="00A6539D"/>
    <w:rsid w:val="00A6734F"/>
    <w:rsid w:val="00A74755"/>
    <w:rsid w:val="00A829B8"/>
    <w:rsid w:val="00A93B99"/>
    <w:rsid w:val="00AA43E5"/>
    <w:rsid w:val="00AA4E34"/>
    <w:rsid w:val="00AB444E"/>
    <w:rsid w:val="00AC5A6B"/>
    <w:rsid w:val="00AC74FF"/>
    <w:rsid w:val="00AD20F1"/>
    <w:rsid w:val="00AE4417"/>
    <w:rsid w:val="00AE46A0"/>
    <w:rsid w:val="00AE5AAA"/>
    <w:rsid w:val="00AE75BE"/>
    <w:rsid w:val="00AF3450"/>
    <w:rsid w:val="00AF4042"/>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B790F"/>
    <w:rsid w:val="00CC04FE"/>
    <w:rsid w:val="00CC1FAE"/>
    <w:rsid w:val="00CD3A99"/>
    <w:rsid w:val="00CD46E0"/>
    <w:rsid w:val="00CE4AC8"/>
    <w:rsid w:val="00CE66D3"/>
    <w:rsid w:val="00D04B06"/>
    <w:rsid w:val="00D12374"/>
    <w:rsid w:val="00D12ABC"/>
    <w:rsid w:val="00D1746D"/>
    <w:rsid w:val="00D21D08"/>
    <w:rsid w:val="00D27EB7"/>
    <w:rsid w:val="00D37ADF"/>
    <w:rsid w:val="00D40A20"/>
    <w:rsid w:val="00D47BC2"/>
    <w:rsid w:val="00D51588"/>
    <w:rsid w:val="00D53C28"/>
    <w:rsid w:val="00D562CF"/>
    <w:rsid w:val="00D633D2"/>
    <w:rsid w:val="00D7048A"/>
    <w:rsid w:val="00D93183"/>
    <w:rsid w:val="00D977E8"/>
    <w:rsid w:val="00DA402D"/>
    <w:rsid w:val="00DA6119"/>
    <w:rsid w:val="00DA6B42"/>
    <w:rsid w:val="00DA6CAB"/>
    <w:rsid w:val="00DB24F6"/>
    <w:rsid w:val="00DB4E01"/>
    <w:rsid w:val="00DC3285"/>
    <w:rsid w:val="00DD114F"/>
    <w:rsid w:val="00DD189B"/>
    <w:rsid w:val="00DD1A54"/>
    <w:rsid w:val="00DD59E7"/>
    <w:rsid w:val="00DD7F3E"/>
    <w:rsid w:val="00DE0F84"/>
    <w:rsid w:val="00DE1EE3"/>
    <w:rsid w:val="00DE2535"/>
    <w:rsid w:val="00DE45D1"/>
    <w:rsid w:val="00DF28D9"/>
    <w:rsid w:val="00E014C3"/>
    <w:rsid w:val="00E01CF4"/>
    <w:rsid w:val="00E04BC0"/>
    <w:rsid w:val="00E12058"/>
    <w:rsid w:val="00E20928"/>
    <w:rsid w:val="00E26DAD"/>
    <w:rsid w:val="00E3174A"/>
    <w:rsid w:val="00E41380"/>
    <w:rsid w:val="00E46E3C"/>
    <w:rsid w:val="00E5386A"/>
    <w:rsid w:val="00E60B3D"/>
    <w:rsid w:val="00E72817"/>
    <w:rsid w:val="00E74634"/>
    <w:rsid w:val="00E7484E"/>
    <w:rsid w:val="00E838D5"/>
    <w:rsid w:val="00E8648F"/>
    <w:rsid w:val="00E90F02"/>
    <w:rsid w:val="00E9244B"/>
    <w:rsid w:val="00E94981"/>
    <w:rsid w:val="00E978F3"/>
    <w:rsid w:val="00EA0E56"/>
    <w:rsid w:val="00EB77AB"/>
    <w:rsid w:val="00EC796A"/>
    <w:rsid w:val="00F004DF"/>
    <w:rsid w:val="00F00713"/>
    <w:rsid w:val="00F01F2D"/>
    <w:rsid w:val="00F02BBD"/>
    <w:rsid w:val="00F052C5"/>
    <w:rsid w:val="00F10DAD"/>
    <w:rsid w:val="00F11CF3"/>
    <w:rsid w:val="00F24887"/>
    <w:rsid w:val="00F2646C"/>
    <w:rsid w:val="00F2794A"/>
    <w:rsid w:val="00F36355"/>
    <w:rsid w:val="00F42021"/>
    <w:rsid w:val="00F448A7"/>
    <w:rsid w:val="00F463BE"/>
    <w:rsid w:val="00F54CD2"/>
    <w:rsid w:val="00F5553D"/>
    <w:rsid w:val="00F55708"/>
    <w:rsid w:val="00F61B44"/>
    <w:rsid w:val="00F75355"/>
    <w:rsid w:val="00F76A38"/>
    <w:rsid w:val="00F77CF0"/>
    <w:rsid w:val="00F8495E"/>
    <w:rsid w:val="00F94D11"/>
    <w:rsid w:val="00FA4E4F"/>
    <w:rsid w:val="00FB2E1B"/>
    <w:rsid w:val="00FB5116"/>
    <w:rsid w:val="00FB5E65"/>
    <w:rsid w:val="00FC15F7"/>
    <w:rsid w:val="00FC33D8"/>
    <w:rsid w:val="00FD5363"/>
    <w:rsid w:val="00FE133A"/>
    <w:rsid w:val="00FE2A78"/>
    <w:rsid w:val="00FE60E0"/>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styleId="af0">
    <w:name w:val="List Paragraph"/>
    <w:basedOn w:val="a"/>
    <w:uiPriority w:val="34"/>
    <w:qFormat/>
    <w:rsid w:val="00240812"/>
    <w:pPr>
      <w:ind w:firstLineChars="200" w:firstLine="420"/>
    </w:pPr>
    <w:rPr>
      <w:rFonts w:ascii="等线" w:eastAsia="等线" w:hAnsi="等线" w:cs="Times New Roman"/>
    </w:rPr>
  </w:style>
  <w:style w:type="paragraph" w:styleId="af1">
    <w:name w:val="Date"/>
    <w:basedOn w:val="a"/>
    <w:next w:val="a"/>
    <w:link w:val="Char6"/>
    <w:uiPriority w:val="99"/>
    <w:semiHidden/>
    <w:unhideWhenUsed/>
    <w:rsid w:val="003B37A4"/>
    <w:pPr>
      <w:ind w:leftChars="2500" w:left="100"/>
    </w:pPr>
  </w:style>
  <w:style w:type="character" w:customStyle="1" w:styleId="Char6">
    <w:name w:val="日期 Char"/>
    <w:basedOn w:val="a1"/>
    <w:link w:val="af1"/>
    <w:uiPriority w:val="99"/>
    <w:semiHidden/>
    <w:rsid w:val="003B37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431BD-5CF4-4BC9-A6FB-DC2CBC5BB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7694</TotalTime>
  <Pages>64</Pages>
  <Words>5206</Words>
  <Characters>29675</Characters>
  <Application>Microsoft Office Word</Application>
  <DocSecurity>0</DocSecurity>
  <Lines>247</Lines>
  <Paragraphs>69</Paragraphs>
  <ScaleCrop>false</ScaleCrop>
  <Company>china</Company>
  <LinksUpToDate>false</LinksUpToDate>
  <CharactersWithSpaces>34812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384</cp:revision>
  <cp:lastPrinted>2020-06-18T03:30:00Z</cp:lastPrinted>
  <dcterms:created xsi:type="dcterms:W3CDTF">2016-06-29T06:49:00Z</dcterms:created>
  <dcterms:modified xsi:type="dcterms:W3CDTF">2020-07-02T09:17:00Z</dcterms:modified>
</cp:coreProperties>
</file>