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72357">
        <w:rPr>
          <w:rFonts w:ascii="宋体" w:eastAsia="宋体" w:hAnsi="宋体" w:cs="Times New Roman" w:hint="eastAsia"/>
          <w:kern w:val="0"/>
          <w:sz w:val="36"/>
          <w:szCs w:val="36"/>
          <w:u w:val="single"/>
        </w:rPr>
        <w:t xml:space="preserve">    无磁设备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72357" w:rsidRPr="00172357">
        <w:rPr>
          <w:rFonts w:ascii="宋体" w:eastAsia="宋体" w:hAnsi="宋体" w:cs="Times New Roman"/>
          <w:kern w:val="0"/>
          <w:sz w:val="36"/>
          <w:szCs w:val="36"/>
          <w:u w:val="single"/>
        </w:rPr>
        <w:t>2020-JL13(03)-W30049</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72357">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412858"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720010">
          <w:rPr>
            <w:noProof/>
            <w:webHidden/>
            <w:sz w:val="32"/>
          </w:rPr>
          <w:t>1</w:t>
        </w:r>
        <w:r w:rsidRPr="00853C33">
          <w:rPr>
            <w:noProof/>
            <w:webHidden/>
            <w:sz w:val="32"/>
          </w:rPr>
          <w:fldChar w:fldCharType="end"/>
        </w:r>
      </w:hyperlink>
    </w:p>
    <w:p w:rsidR="00853C33" w:rsidRPr="00853C33" w:rsidRDefault="00412858"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720010">
          <w:rPr>
            <w:noProof/>
            <w:webHidden/>
            <w:sz w:val="32"/>
          </w:rPr>
          <w:t>4</w:t>
        </w:r>
        <w:r w:rsidRPr="00853C33">
          <w:rPr>
            <w:noProof/>
            <w:webHidden/>
            <w:sz w:val="32"/>
          </w:rPr>
          <w:fldChar w:fldCharType="end"/>
        </w:r>
      </w:hyperlink>
    </w:p>
    <w:p w:rsidR="00853C33" w:rsidRPr="00853C33" w:rsidRDefault="00412858"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720010">
          <w:rPr>
            <w:noProof/>
            <w:webHidden/>
            <w:sz w:val="32"/>
          </w:rPr>
          <w:t>6</w:t>
        </w:r>
        <w:r w:rsidRPr="00853C33">
          <w:rPr>
            <w:noProof/>
            <w:webHidden/>
            <w:sz w:val="32"/>
          </w:rPr>
          <w:fldChar w:fldCharType="end"/>
        </w:r>
      </w:hyperlink>
    </w:p>
    <w:p w:rsidR="00853C33" w:rsidRPr="00853C33" w:rsidRDefault="00412858"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720010">
          <w:rPr>
            <w:noProof/>
            <w:webHidden/>
            <w:sz w:val="32"/>
          </w:rPr>
          <w:t>30</w:t>
        </w:r>
        <w:r w:rsidRPr="00853C33">
          <w:rPr>
            <w:noProof/>
            <w:webHidden/>
            <w:sz w:val="32"/>
          </w:rPr>
          <w:fldChar w:fldCharType="end"/>
        </w:r>
      </w:hyperlink>
    </w:p>
    <w:p w:rsidR="00853C33" w:rsidRPr="00853C33" w:rsidRDefault="00412858"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720010">
          <w:rPr>
            <w:noProof/>
            <w:webHidden/>
            <w:sz w:val="32"/>
          </w:rPr>
          <w:t>33</w:t>
        </w:r>
        <w:r w:rsidRPr="00853C33">
          <w:rPr>
            <w:noProof/>
            <w:webHidden/>
            <w:sz w:val="32"/>
          </w:rPr>
          <w:fldChar w:fldCharType="end"/>
        </w:r>
      </w:hyperlink>
    </w:p>
    <w:p w:rsidR="00CD46E0" w:rsidRPr="00853C33" w:rsidRDefault="0041285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2001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172357">
        <w:rPr>
          <w:rFonts w:ascii="Tahoma" w:hAnsi="Tahoma" w:cs="Tahoma" w:hint="eastAsia"/>
          <w:b/>
          <w:bCs/>
          <w:kern w:val="0"/>
          <w:sz w:val="28"/>
          <w:szCs w:val="28"/>
        </w:rPr>
        <w:t>无磁</w:t>
      </w:r>
      <w:r w:rsidR="00C114CF" w:rsidRPr="00C114CF">
        <w:rPr>
          <w:rFonts w:ascii="Tahoma" w:hAnsi="Tahoma" w:cs="Tahoma" w:hint="eastAsia"/>
          <w:b/>
          <w:bCs/>
          <w:kern w:val="0"/>
          <w:sz w:val="28"/>
          <w:szCs w:val="28"/>
        </w:rPr>
        <w:t>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172357" w:rsidRPr="00172357">
        <w:rPr>
          <w:rFonts w:ascii="Tahoma" w:hAnsi="Tahoma" w:cs="Tahoma"/>
          <w:kern w:val="0"/>
          <w:sz w:val="28"/>
          <w:szCs w:val="28"/>
        </w:rPr>
        <w:t>2020-JL13(03)-W30049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172357">
        <w:rPr>
          <w:rFonts w:ascii="宋体" w:eastAsia="宋体" w:hAnsi="宋体" w:cs="Times New Roman" w:hint="eastAsia"/>
          <w:kern w:val="0"/>
          <w:sz w:val="24"/>
          <w:szCs w:val="24"/>
        </w:rPr>
        <w:t>无磁设备</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172357" w:rsidRPr="00172357">
        <w:rPr>
          <w:rFonts w:ascii="宋体" w:eastAsia="宋体" w:hAnsi="宋体" w:cs="Times New Roman"/>
          <w:kern w:val="0"/>
          <w:sz w:val="24"/>
          <w:szCs w:val="24"/>
        </w:rPr>
        <w:t>2020-JL13(03)-W30049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850"/>
        <w:gridCol w:w="992"/>
        <w:gridCol w:w="851"/>
        <w:gridCol w:w="850"/>
        <w:gridCol w:w="1134"/>
        <w:gridCol w:w="851"/>
        <w:gridCol w:w="730"/>
      </w:tblGrid>
      <w:tr w:rsidR="000F19EE" w:rsidRPr="00AE75BE" w:rsidTr="00172357">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212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磁共振兼容性消毒仪</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134"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851"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无磁转运床</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张</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134"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无磁轮椅</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辆</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134"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0F19EE" w:rsidRPr="00AE75BE" w:rsidTr="00172357">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72001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72357">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172357">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271"/>
        <w:gridCol w:w="992"/>
        <w:gridCol w:w="2343"/>
        <w:gridCol w:w="962"/>
        <w:gridCol w:w="851"/>
        <w:gridCol w:w="827"/>
      </w:tblGrid>
      <w:tr w:rsidR="000F19EE" w:rsidRPr="00DA402D" w:rsidTr="00172357">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227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992"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343"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磁共振兼容性消毒仪</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无磁转运床</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张</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无磁轮椅</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辆</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17235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D7D7C">
              <w:rPr>
                <w:rFonts w:ascii="宋体" w:eastAsia="宋体" w:hAnsi="宋体" w:cs="Times New Roman" w:hint="eastAsia"/>
                <w:bCs/>
                <w:spacing w:val="48"/>
                <w:kern w:val="0"/>
                <w:szCs w:val="21"/>
                <w:fitText w:val="1170" w:id="-2072787200"/>
              </w:rPr>
              <w:t>单位名</w:t>
            </w:r>
            <w:r w:rsidRPr="003D7D7C">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9"/>
              </w:rPr>
              <w:t>单位名</w:t>
            </w:r>
            <w:r w:rsidRPr="003D7D7C">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
                <w:kern w:val="0"/>
                <w:szCs w:val="21"/>
                <w:fitText w:val="1170" w:id="-2072787198"/>
              </w:rPr>
              <w:t>法定代表</w:t>
            </w:r>
            <w:r w:rsidRPr="003D7D7C">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
                <w:kern w:val="0"/>
                <w:szCs w:val="21"/>
                <w:fitText w:val="1170" w:id="-2072787197"/>
              </w:rPr>
              <w:t>法定代表</w:t>
            </w:r>
            <w:r w:rsidRPr="003D7D7C">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
                <w:kern w:val="0"/>
                <w:szCs w:val="21"/>
                <w:fitText w:val="1170" w:id="-2072787196"/>
              </w:rPr>
              <w:t>委托代理</w:t>
            </w:r>
            <w:r w:rsidRPr="003D7D7C">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
                <w:kern w:val="0"/>
                <w:szCs w:val="21"/>
                <w:fitText w:val="1170" w:id="-2072787195"/>
              </w:rPr>
              <w:t>委托代理</w:t>
            </w:r>
            <w:r w:rsidRPr="003D7D7C">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0"/>
                <w:kern w:val="0"/>
                <w:szCs w:val="21"/>
                <w:fitText w:val="1170" w:id="-2072787194"/>
              </w:rPr>
              <w:t>联系</w:t>
            </w:r>
            <w:r w:rsidRPr="003D7D7C">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120"/>
                <w:kern w:val="0"/>
                <w:szCs w:val="21"/>
                <w:fitText w:val="1170" w:id="-2072787193"/>
              </w:rPr>
              <w:t>联系</w:t>
            </w:r>
            <w:r w:rsidRPr="003D7D7C">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2"/>
              </w:rPr>
              <w:t>联系电</w:t>
            </w:r>
            <w:r w:rsidRPr="003D7D7C">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1"/>
              </w:rPr>
              <w:t>联系电</w:t>
            </w:r>
            <w:r w:rsidRPr="003D7D7C">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0"/>
              </w:rPr>
              <w:t>通讯地</w:t>
            </w:r>
            <w:r w:rsidRPr="003D7D7C">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9"/>
              </w:rPr>
              <w:t>通讯地</w:t>
            </w:r>
            <w:r w:rsidRPr="003D7D7C">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8"/>
              </w:rPr>
              <w:t>邮政编</w:t>
            </w:r>
            <w:r w:rsidRPr="003D7D7C">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7"/>
              </w:rPr>
              <w:t>邮政编</w:t>
            </w:r>
            <w:r w:rsidRPr="003D7D7C">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6"/>
              </w:rPr>
              <w:t>付款单</w:t>
            </w:r>
            <w:r w:rsidRPr="003D7D7C">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5"/>
              </w:rPr>
              <w:t>开户名</w:t>
            </w:r>
            <w:r w:rsidRPr="003D7D7C">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84"/>
              </w:rPr>
              <w:t>开户银</w:t>
            </w:r>
            <w:r w:rsidRPr="003D7D7C">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200"/>
              </w:rPr>
              <w:t>开户银</w:t>
            </w:r>
            <w:r w:rsidRPr="003D7D7C">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9"/>
              </w:rPr>
              <w:t>银行账</w:t>
            </w:r>
            <w:r w:rsidRPr="003D7D7C">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D7D7C">
              <w:rPr>
                <w:rFonts w:ascii="宋体" w:eastAsia="宋体" w:hAnsi="宋体" w:cs="Times New Roman" w:hint="eastAsia"/>
                <w:bCs/>
                <w:spacing w:val="48"/>
                <w:kern w:val="0"/>
                <w:szCs w:val="21"/>
                <w:fitText w:val="1170" w:id="-2072787198"/>
              </w:rPr>
              <w:t>银行账</w:t>
            </w:r>
            <w:r w:rsidRPr="003D7D7C">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2001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2001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2001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2001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41285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72357" w:rsidRPr="00934050" w:rsidRDefault="001723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412858" w:rsidP="00C37A4A">
      <w:pPr>
        <w:ind w:firstLine="573"/>
        <w:rPr>
          <w:rFonts w:asciiTheme="minorEastAsia" w:hAnsiTheme="minorEastAsia" w:cs="Times New Roman"/>
          <w:kern w:val="0"/>
          <w:sz w:val="28"/>
          <w:szCs w:val="28"/>
        </w:rPr>
      </w:pPr>
      <w:r w:rsidRPr="0041285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1285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72357" w:rsidRPr="00934050" w:rsidRDefault="001723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720010">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172357">
        <w:rPr>
          <w:rFonts w:ascii="Calibri" w:eastAsia="宋体" w:hAnsi="Calibri" w:cs="Times New Roman" w:hint="eastAsia"/>
          <w:bCs/>
          <w:sz w:val="40"/>
          <w:szCs w:val="40"/>
        </w:rPr>
        <w:t>磁共振兼容性消毒仪</w:t>
      </w:r>
    </w:p>
    <w:tbl>
      <w:tblPr>
        <w:tblW w:w="930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52"/>
        <w:gridCol w:w="4536"/>
        <w:gridCol w:w="1106"/>
      </w:tblGrid>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序号</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技术和性能参数名称</w:t>
            </w:r>
          </w:p>
        </w:tc>
        <w:tc>
          <w:tcPr>
            <w:tcW w:w="453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技术参数和性能要求</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备注</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设备使用需求</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b/>
                <w:bCs/>
                <w:color w:val="000000"/>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设备用途</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宋体"/>
                <w:kern w:val="0"/>
                <w:szCs w:val="21"/>
              </w:rPr>
            </w:pPr>
            <w:r w:rsidRPr="00172357">
              <w:rPr>
                <w:rFonts w:ascii="宋体" w:eastAsia="宋体" w:hAnsi="宋体" w:cs="宋体" w:hint="eastAsia"/>
                <w:kern w:val="0"/>
                <w:szCs w:val="21"/>
              </w:rPr>
              <w:t>磁共振室消毒设备</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主要技术参数</w:t>
            </w:r>
            <w:r w:rsidRPr="00172357">
              <w:rPr>
                <w:rFonts w:ascii="宋体" w:eastAsia="宋体" w:hAnsi="宋体" w:cs="Times New Roman"/>
                <w:b/>
                <w:bCs/>
                <w:color w:val="000000"/>
                <w:kern w:val="0"/>
                <w:szCs w:val="21"/>
              </w:rPr>
              <w:br/>
              <w:t>（一行只写一个参数）</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p>
        </w:tc>
        <w:tc>
          <w:tcPr>
            <w:tcW w:w="1106" w:type="dxa"/>
            <w:vAlign w:val="center"/>
          </w:tcPr>
          <w:p w:rsidR="00172357" w:rsidRPr="00172357" w:rsidRDefault="00172357" w:rsidP="00172357">
            <w:pPr>
              <w:adjustRightInd w:val="0"/>
              <w:snapToGrid w:val="0"/>
              <w:spacing w:line="360" w:lineRule="atLeast"/>
              <w:rPr>
                <w:rFonts w:ascii="宋体" w:eastAsia="宋体" w:hAnsi="宋体" w:cs="宋体"/>
                <w:b/>
                <w:bCs/>
                <w:color w:val="00000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参数1</w:t>
            </w:r>
          </w:p>
        </w:tc>
        <w:tc>
          <w:tcPr>
            <w:tcW w:w="4536" w:type="dxa"/>
            <w:vAlign w:val="center"/>
          </w:tcPr>
          <w:p w:rsidR="00172357" w:rsidRPr="00172357" w:rsidRDefault="00172357" w:rsidP="00172357">
            <w:pPr>
              <w:adjustRightInd w:val="0"/>
              <w:snapToGrid w:val="0"/>
              <w:spacing w:line="360" w:lineRule="atLeast"/>
              <w:jc w:val="left"/>
              <w:rPr>
                <w:rFonts w:ascii="宋体" w:eastAsia="宋体" w:hAnsi="宋体" w:cs="新宋体"/>
                <w:bCs/>
                <w:szCs w:val="21"/>
              </w:rPr>
            </w:pPr>
            <w:r w:rsidRPr="00172357">
              <w:rPr>
                <w:rFonts w:ascii="宋体" w:eastAsia="宋体" w:hAnsi="宋体" w:cs="新宋体" w:hint="eastAsia"/>
                <w:bCs/>
                <w:szCs w:val="21"/>
              </w:rPr>
              <w:t>消杀模式：紫外线及臭氧双消毒</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参数2</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无磁材料，选用航空铝及无磁不锈钢材料制作，可直接推入磁共振室</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参数3</w:t>
            </w:r>
          </w:p>
        </w:tc>
        <w:tc>
          <w:tcPr>
            <w:tcW w:w="4536" w:type="dxa"/>
            <w:vAlign w:val="center"/>
          </w:tcPr>
          <w:p w:rsidR="00172357" w:rsidRPr="00172357" w:rsidRDefault="00172357" w:rsidP="00172357">
            <w:pPr>
              <w:adjustRightInd w:val="0"/>
              <w:snapToGrid w:val="0"/>
              <w:spacing w:line="360" w:lineRule="atLeast"/>
              <w:jc w:val="left"/>
              <w:rPr>
                <w:rFonts w:ascii="宋体" w:eastAsia="宋体" w:hAnsi="宋体" w:cs="新宋体"/>
                <w:bCs/>
                <w:szCs w:val="21"/>
              </w:rPr>
            </w:pPr>
            <w:r w:rsidRPr="00172357">
              <w:rPr>
                <w:rFonts w:ascii="宋体" w:eastAsia="宋体" w:hAnsi="宋体" w:cs="新宋体" w:hint="eastAsia"/>
                <w:bCs/>
                <w:szCs w:val="21"/>
              </w:rPr>
              <w:t>产品设置工作定时器，消杀时间可采用定时设置，自动关停</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参数4</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双灯管独立开关控制，可根据使用环境，自由切换单、双灯管开启模式</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2.5</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参数5</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发射紫外线及臭氧灯管可上下0-180°范围自由调节，高效多角度消杀</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2.6</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参数6</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灯管功率：≥30W*2</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2.7</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参数7</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设计灯管收纳盒，消毒使用完毕将灯管收入收纳盒，避免灯管损坏，防尘防污染</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8</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8</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外观全平面设计，方便清洁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9</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9</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底座采用万向轮设计，自由推移，方位灵活调节</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10</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10</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灯管可0-180°任意随停</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1</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1</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电气绝缘、稳定性、机械强度、发热要求等设备安全使用条款经过第三方检验，提供检测机构出具的符合GB4943.1-2011要求标准的检验认证</w:t>
            </w:r>
          </w:p>
        </w:tc>
        <w:tc>
          <w:tcPr>
            <w:tcW w:w="1106"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3</w:t>
            </w:r>
          </w:p>
        </w:tc>
        <w:tc>
          <w:tcPr>
            <w:tcW w:w="2552" w:type="dxa"/>
            <w:vAlign w:val="center"/>
          </w:tcPr>
          <w:p w:rsidR="00172357" w:rsidRPr="00172357" w:rsidRDefault="00172357" w:rsidP="00172357">
            <w:pPr>
              <w:widowControl/>
              <w:adjustRightInd w:val="0"/>
              <w:snapToGrid w:val="0"/>
              <w:spacing w:line="360" w:lineRule="atLeast"/>
              <w:ind w:firstLineChars="100" w:firstLine="202"/>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配置需求</w:t>
            </w:r>
            <w:r w:rsidRPr="00172357">
              <w:rPr>
                <w:rFonts w:ascii="宋体" w:eastAsia="宋体" w:hAnsi="宋体" w:cs="Times New Roman"/>
                <w:b/>
                <w:bCs/>
                <w:color w:val="000000"/>
                <w:kern w:val="0"/>
                <w:szCs w:val="21"/>
              </w:rPr>
              <w:br/>
              <w:t>（一行只写一个配置）</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lastRenderedPageBreak/>
              <w:t>3.1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配置1</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Times New Roman" w:hint="eastAsia"/>
                <w:bCs/>
                <w:szCs w:val="21"/>
              </w:rPr>
              <w:t>磁共振兼容性消毒仪</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售后服务</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保修年限</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宋体" w:hint="eastAsia"/>
                <w:kern w:val="0"/>
                <w:szCs w:val="21"/>
              </w:rPr>
              <w:t>≥3年</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出现故障回应时间</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维修到达现场时间≤ 6小时（本地）</w:t>
            </w:r>
            <w:r w:rsidRPr="00172357">
              <w:rPr>
                <w:rFonts w:ascii="宋体" w:eastAsia="宋体" w:hAnsi="宋体" w:cs="Times New Roman"/>
                <w:kern w:val="0"/>
                <w:szCs w:val="21"/>
              </w:rPr>
              <w:br/>
              <w:t>维修到达现场时间≤24小时（外地）</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维修支持</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配件供应时间≥10年</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耗材及零配件</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Times New Roman"/>
                <w:kern w:val="0"/>
                <w:szCs w:val="21"/>
              </w:rPr>
              <w:t>提供耗材及主要零配件目录（含报价）</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4.5</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维修资料</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4.6</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维修工具</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4.7</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预防性维修</w:t>
            </w:r>
            <w:r w:rsidRPr="00172357">
              <w:rPr>
                <w:rFonts w:ascii="宋体" w:eastAsia="宋体" w:hAnsi="宋体" w:cs="Times New Roman"/>
                <w:color w:val="000000"/>
                <w:kern w:val="0"/>
                <w:szCs w:val="21"/>
              </w:rPr>
              <w:br/>
              <w:t>/定期维护保养</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保修期内提供定期维护保养服务</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4.8</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维修密码支持</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无密码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4.9</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升级</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无需升级</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4.10</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使用培训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工程师培训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bl>
    <w:p w:rsidR="000F19EE" w:rsidRDefault="000F19EE" w:rsidP="00814F60">
      <w:pPr>
        <w:spacing w:line="420" w:lineRule="exact"/>
        <w:ind w:right="539"/>
      </w:pPr>
    </w:p>
    <w:p w:rsidR="00172357" w:rsidRDefault="00172357">
      <w:pPr>
        <w:widowControl/>
        <w:jc w:val="left"/>
        <w:rPr>
          <w:bCs/>
          <w:sz w:val="40"/>
          <w:szCs w:val="40"/>
        </w:rPr>
      </w:pPr>
      <w:r>
        <w:rPr>
          <w:bCs/>
          <w:sz w:val="40"/>
          <w:szCs w:val="40"/>
        </w:rPr>
        <w:br w:type="page"/>
      </w:r>
    </w:p>
    <w:p w:rsidR="00172357" w:rsidRDefault="00172357" w:rsidP="00172357">
      <w:pPr>
        <w:widowControl/>
        <w:jc w:val="center"/>
        <w:rPr>
          <w:rFonts w:asciiTheme="minorEastAsia" w:hAnsiTheme="minorEastAsia" w:cs="Times New Roman"/>
          <w:b/>
          <w:bCs/>
          <w:sz w:val="28"/>
          <w:szCs w:val="28"/>
        </w:rPr>
      </w:pPr>
      <w:r>
        <w:rPr>
          <w:rFonts w:ascii="Calibri" w:eastAsia="宋体" w:hAnsi="Calibri" w:cs="Times New Roman" w:hint="eastAsia"/>
          <w:bCs/>
          <w:sz w:val="40"/>
          <w:szCs w:val="40"/>
        </w:rPr>
        <w:lastRenderedPageBreak/>
        <w:t>无磁床</w:t>
      </w:r>
    </w:p>
    <w:tbl>
      <w:tblPr>
        <w:tblW w:w="933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52"/>
        <w:gridCol w:w="4536"/>
        <w:gridCol w:w="1134"/>
      </w:tblGrid>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序号</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技术和性能参数名称</w:t>
            </w:r>
          </w:p>
        </w:tc>
        <w:tc>
          <w:tcPr>
            <w:tcW w:w="453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技术参数和性能要求</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备注</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设备使用需求</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b/>
                <w:bCs/>
                <w:color w:val="000000"/>
                <w:kern w:val="0"/>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设备用途</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宋体"/>
                <w:kern w:val="0"/>
                <w:szCs w:val="21"/>
              </w:rPr>
            </w:pPr>
            <w:r w:rsidRPr="00172357">
              <w:rPr>
                <w:rFonts w:ascii="宋体" w:eastAsia="宋体" w:hAnsi="宋体" w:cs="宋体" w:hint="eastAsia"/>
                <w:kern w:val="0"/>
                <w:szCs w:val="21"/>
              </w:rPr>
              <w:t>方便转运病人进入磁共振室</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主要技术参数</w:t>
            </w:r>
            <w:r w:rsidRPr="00172357">
              <w:rPr>
                <w:rFonts w:ascii="宋体" w:eastAsia="宋体" w:hAnsi="宋体" w:cs="Times New Roman"/>
                <w:b/>
                <w:bCs/>
                <w:color w:val="000000"/>
                <w:kern w:val="0"/>
                <w:szCs w:val="21"/>
              </w:rPr>
              <w:br/>
              <w:t>（一行只写一个参数）</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p>
        </w:tc>
        <w:tc>
          <w:tcPr>
            <w:tcW w:w="1134" w:type="dxa"/>
            <w:vAlign w:val="center"/>
          </w:tcPr>
          <w:p w:rsidR="00172357" w:rsidRPr="00172357" w:rsidRDefault="00172357" w:rsidP="00172357">
            <w:pPr>
              <w:adjustRightInd w:val="0"/>
              <w:snapToGrid w:val="0"/>
              <w:spacing w:line="360" w:lineRule="atLeast"/>
              <w:rPr>
                <w:rFonts w:ascii="宋体" w:eastAsia="宋体" w:hAnsi="宋体" w:cs="宋体"/>
                <w:b/>
                <w:bCs/>
                <w:color w:val="00000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参数1</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材质：产品采用航空铝材料制作而成，整体无磁性，上下车体抬动对接部分利用平衡工程力学设计而成，平稳操作便捷</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参数2</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外形尺寸：≥长</w:t>
            </w:r>
            <w:r w:rsidRPr="00172357">
              <w:rPr>
                <w:rFonts w:ascii="宋体" w:eastAsia="宋体" w:hAnsi="宋体" w:cs="Times New Roman"/>
                <w:color w:val="000000"/>
                <w:kern w:val="0"/>
                <w:szCs w:val="21"/>
              </w:rPr>
              <w:t>1900</w:t>
            </w:r>
            <w:r w:rsidRPr="00172357">
              <w:rPr>
                <w:rFonts w:ascii="宋体" w:eastAsia="宋体" w:hAnsi="宋体" w:cs="Times New Roman" w:hint="eastAsia"/>
                <w:color w:val="000000"/>
                <w:kern w:val="0"/>
                <w:szCs w:val="21"/>
              </w:rPr>
              <w:t>mm×宽</w:t>
            </w:r>
            <w:r w:rsidRPr="00172357">
              <w:rPr>
                <w:rFonts w:ascii="宋体" w:eastAsia="宋体" w:hAnsi="宋体" w:cs="Times New Roman"/>
                <w:color w:val="000000"/>
                <w:kern w:val="0"/>
                <w:szCs w:val="21"/>
              </w:rPr>
              <w:t>545</w:t>
            </w:r>
            <w:r w:rsidRPr="00172357">
              <w:rPr>
                <w:rFonts w:ascii="宋体" w:eastAsia="宋体" w:hAnsi="宋体" w:cs="Times New Roman" w:hint="eastAsia"/>
                <w:color w:val="000000"/>
                <w:kern w:val="0"/>
                <w:szCs w:val="21"/>
              </w:rPr>
              <w:t>mm×高</w:t>
            </w:r>
            <w:r w:rsidRPr="00172357">
              <w:rPr>
                <w:rFonts w:ascii="宋体" w:eastAsia="宋体" w:hAnsi="宋体" w:cs="Times New Roman"/>
                <w:color w:val="000000"/>
                <w:kern w:val="0"/>
                <w:szCs w:val="21"/>
              </w:rPr>
              <w:t>44</w:t>
            </w:r>
            <w:r w:rsidRPr="00172357">
              <w:rPr>
                <w:rFonts w:ascii="宋体" w:eastAsia="宋体" w:hAnsi="宋体" w:cs="Times New Roman" w:hint="eastAsia"/>
                <w:color w:val="000000"/>
                <w:kern w:val="0"/>
                <w:szCs w:val="21"/>
              </w:rPr>
              <w:t>0-8</w:t>
            </w:r>
            <w:r w:rsidRPr="00172357">
              <w:rPr>
                <w:rFonts w:ascii="宋体" w:eastAsia="宋体" w:hAnsi="宋体" w:cs="Times New Roman"/>
                <w:color w:val="000000"/>
                <w:kern w:val="0"/>
                <w:szCs w:val="21"/>
              </w:rPr>
              <w:t>1</w:t>
            </w:r>
            <w:r w:rsidRPr="00172357">
              <w:rPr>
                <w:rFonts w:ascii="宋体" w:eastAsia="宋体" w:hAnsi="宋体" w:cs="Times New Roman" w:hint="eastAsia"/>
                <w:color w:val="000000"/>
                <w:kern w:val="0"/>
                <w:szCs w:val="21"/>
              </w:rPr>
              <w:t>0mm</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参数3</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升降功能：病床可灵活调节整体升降功能，整体升降为≥</w:t>
            </w:r>
            <w:r w:rsidRPr="00172357">
              <w:rPr>
                <w:rFonts w:ascii="宋体" w:eastAsia="宋体" w:hAnsi="宋体" w:cs="Times New Roman"/>
                <w:color w:val="000000"/>
                <w:kern w:val="0"/>
                <w:szCs w:val="21"/>
              </w:rPr>
              <w:t>37</w:t>
            </w:r>
            <w:r w:rsidRPr="00172357">
              <w:rPr>
                <w:rFonts w:ascii="宋体" w:eastAsia="宋体" w:hAnsi="宋体" w:cs="Times New Roman" w:hint="eastAsia"/>
                <w:color w:val="000000"/>
                <w:kern w:val="0"/>
                <w:szCs w:val="21"/>
              </w:rPr>
              <w:t>0mm</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参数4</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采用≥5寸全包围“防缠绕”无磁性超静音万向轮，轮面采用超级聚氨酯材料，静音耐磨，内置全润滑轴承</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2.5</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参数5</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提供一类医疗器械备案凭证/信息表；一类医疗器械生产备案凭证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2.6</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参数6</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承重量：床体承载重量≥</w:t>
            </w:r>
            <w:r w:rsidRPr="00172357">
              <w:rPr>
                <w:rFonts w:ascii="宋体" w:eastAsia="宋体" w:hAnsi="宋体" w:cs="Times New Roman"/>
                <w:color w:val="000000"/>
                <w:kern w:val="0"/>
                <w:szCs w:val="21"/>
              </w:rPr>
              <w:t>1</w:t>
            </w:r>
            <w:r w:rsidRPr="00172357">
              <w:rPr>
                <w:rFonts w:ascii="宋体" w:eastAsia="宋体" w:hAnsi="宋体" w:cs="Times New Roman" w:hint="eastAsia"/>
                <w:color w:val="000000"/>
                <w:kern w:val="0"/>
                <w:szCs w:val="21"/>
              </w:rPr>
              <w:t>80Kg,确保安全、耐用不变形</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2.7</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参数7</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护栏：不生锈，能持久的保持弹性</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8</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8</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边框：边框采用人性化设计，可用做推手、防撞挡边等功能</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9</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9</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输液架附件：配备灵活性可拆卸输液架，确保病人转运过程输液不受影响，当不使用时可将其拆卸放于床面以节省空间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10</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10</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床垫：人性化床垫设计，≥5公分高密度全海绵+人造皮革材料，保证床垫柔软度达标同时方便清洁消毒，同时床垫设计自带捆绑带用于固定病人，确保转运过程病人安全</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11</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11</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摇杆：采用无磁摇杆，可内向折叠，带限位保护装置，操作简单方便，经久耐磨、静音、使用寿</w:t>
            </w:r>
            <w:r w:rsidRPr="00172357">
              <w:rPr>
                <w:rFonts w:ascii="宋体" w:eastAsia="宋体" w:hAnsi="宋体" w:cs="Times New Roman" w:hint="eastAsia"/>
                <w:color w:val="000000"/>
                <w:kern w:val="0"/>
                <w:szCs w:val="21"/>
              </w:rPr>
              <w:lastRenderedPageBreak/>
              <w:t>命长</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lastRenderedPageBreak/>
              <w:t>2.1</w:t>
            </w:r>
            <w:r w:rsidRPr="00172357">
              <w:rPr>
                <w:rFonts w:ascii="宋体" w:eastAsia="宋体" w:hAnsi="宋体" w:cs="Times New Roman" w:hint="eastAsia"/>
                <w:color w:val="000000"/>
                <w:kern w:val="0"/>
                <w:szCs w:val="21"/>
              </w:rPr>
              <w:t>2</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2</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背靠最大倾角：背靠最大倾角：≥75°</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3</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3</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制作工艺：采用激光设备切割、数控设备折弯，使产品更具流线性，整体坚实稳固、美观大方、操作灵活方便</w:t>
            </w:r>
          </w:p>
        </w:tc>
        <w:tc>
          <w:tcPr>
            <w:tcW w:w="1134"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4</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4</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公司认证：公司具有ISO9001质量管理体系、ISO13485医疗器械质量管理体系、ISO14001环境管理体系、GB/T28001职业健康安全管理体系认证,并在上述质量管理体系中明确注明无磁床经营许可</w:t>
            </w:r>
          </w:p>
        </w:tc>
        <w:tc>
          <w:tcPr>
            <w:tcW w:w="1134"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3</w:t>
            </w:r>
          </w:p>
        </w:tc>
        <w:tc>
          <w:tcPr>
            <w:tcW w:w="2552" w:type="dxa"/>
            <w:vAlign w:val="center"/>
          </w:tcPr>
          <w:p w:rsidR="00172357" w:rsidRPr="00172357" w:rsidRDefault="00172357" w:rsidP="00172357">
            <w:pPr>
              <w:widowControl/>
              <w:adjustRightInd w:val="0"/>
              <w:snapToGrid w:val="0"/>
              <w:spacing w:line="360" w:lineRule="atLeast"/>
              <w:ind w:firstLineChars="100" w:firstLine="202"/>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配置需求</w:t>
            </w:r>
            <w:r w:rsidRPr="00172357">
              <w:rPr>
                <w:rFonts w:ascii="宋体" w:eastAsia="宋体" w:hAnsi="宋体" w:cs="Times New Roman"/>
                <w:b/>
                <w:bCs/>
                <w:color w:val="000000"/>
                <w:kern w:val="0"/>
                <w:szCs w:val="21"/>
              </w:rPr>
              <w:br/>
              <w:t>（一行只写一个配置）</w:t>
            </w:r>
          </w:p>
        </w:tc>
        <w:tc>
          <w:tcPr>
            <w:tcW w:w="4536" w:type="dxa"/>
            <w:vAlign w:val="center"/>
          </w:tcPr>
          <w:p w:rsidR="00172357" w:rsidRPr="00172357" w:rsidRDefault="00172357" w:rsidP="00172357">
            <w:pPr>
              <w:adjustRightInd w:val="0"/>
              <w:snapToGrid w:val="0"/>
              <w:spacing w:line="360" w:lineRule="atLeast"/>
              <w:jc w:val="center"/>
              <w:rPr>
                <w:rFonts w:ascii="宋体" w:eastAsia="宋体" w:hAnsi="宋体" w:cs="楷体"/>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3.1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配置1</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500" w:firstLine="1005"/>
              <w:jc w:val="left"/>
              <w:rPr>
                <w:rFonts w:ascii="宋体" w:eastAsia="宋体" w:hAnsi="宋体" w:cs="宋体"/>
                <w:kern w:val="0"/>
                <w:szCs w:val="21"/>
              </w:rPr>
            </w:pPr>
            <w:r w:rsidRPr="00172357">
              <w:rPr>
                <w:rFonts w:ascii="宋体" w:eastAsia="宋体" w:hAnsi="宋体" w:cs="宋体" w:hint="eastAsia"/>
                <w:kern w:val="0"/>
                <w:szCs w:val="21"/>
              </w:rPr>
              <w:t xml:space="preserve">无磁床 </w:t>
            </w:r>
            <w:r w:rsidRPr="00172357">
              <w:rPr>
                <w:rFonts w:ascii="宋体" w:eastAsia="宋体" w:hAnsi="宋体" w:cs="宋体"/>
                <w:kern w:val="0"/>
                <w:szCs w:val="21"/>
              </w:rPr>
              <w:t xml:space="preserve">       </w:t>
            </w:r>
            <w:r w:rsidRPr="00172357">
              <w:rPr>
                <w:rFonts w:ascii="宋体" w:eastAsia="宋体" w:hAnsi="宋体" w:cs="宋体" w:hint="eastAsia"/>
                <w:kern w:val="0"/>
                <w:szCs w:val="21"/>
              </w:rPr>
              <w:t>1张</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售后服务</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保修年限</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600" w:firstLine="1206"/>
              <w:jc w:val="left"/>
              <w:rPr>
                <w:rFonts w:ascii="宋体" w:eastAsia="宋体" w:hAnsi="宋体" w:cs="宋体"/>
                <w:kern w:val="0"/>
                <w:szCs w:val="21"/>
              </w:rPr>
            </w:pPr>
            <w:r w:rsidRPr="00172357">
              <w:rPr>
                <w:rFonts w:ascii="宋体" w:eastAsia="宋体" w:hAnsi="宋体" w:cs="Times New Roman"/>
                <w:kern w:val="0"/>
                <w:szCs w:val="21"/>
              </w:rPr>
              <w:t>≥3年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出现故障回应时间</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维修到达现场时间≤ 6小时（本地）</w:t>
            </w:r>
            <w:r w:rsidRPr="00172357">
              <w:rPr>
                <w:rFonts w:ascii="宋体" w:eastAsia="宋体" w:hAnsi="宋体" w:cs="Times New Roman"/>
                <w:kern w:val="0"/>
                <w:szCs w:val="21"/>
              </w:rPr>
              <w:br/>
              <w:t>维修到达现场时间≤24小时（外地）</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维修支持</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500" w:firstLine="1005"/>
              <w:jc w:val="left"/>
              <w:rPr>
                <w:rFonts w:ascii="宋体" w:eastAsia="宋体" w:hAnsi="宋体" w:cs="宋体"/>
                <w:kern w:val="0"/>
                <w:szCs w:val="21"/>
              </w:rPr>
            </w:pPr>
            <w:r w:rsidRPr="00172357">
              <w:rPr>
                <w:rFonts w:ascii="宋体" w:eastAsia="宋体" w:hAnsi="宋体" w:cs="Times New Roman"/>
                <w:kern w:val="0"/>
                <w:szCs w:val="21"/>
              </w:rPr>
              <w:t>配件供应时间≥10年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耗材及零配件</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提供耗材及主要零配件目录（含报价）</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4.5</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维修资料</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提供详细操作手册、维修保养手册、安装手册等</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4.6</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维修工具</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提供维修专用工具1套</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4.7</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预防性维修</w:t>
            </w:r>
            <w:r w:rsidRPr="00172357">
              <w:rPr>
                <w:rFonts w:ascii="宋体" w:eastAsia="宋体" w:hAnsi="宋体" w:cs="Times New Roman"/>
                <w:color w:val="000000"/>
                <w:kern w:val="0"/>
                <w:szCs w:val="21"/>
              </w:rPr>
              <w:br/>
              <w:t>/定期维护保养</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保修期内提供定期维护保养服务</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4.8</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维修密码支持</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无密码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4.9</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升级</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无需升级</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4.10</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使用培训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工程师培训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bl>
    <w:p w:rsidR="00172357" w:rsidRDefault="00172357" w:rsidP="00172357">
      <w:pPr>
        <w:widowControl/>
        <w:ind w:leftChars="-211" w:left="-424"/>
        <w:jc w:val="center"/>
        <w:rPr>
          <w:rFonts w:ascii="宋体" w:hAnsi="宋体" w:cs="宋体"/>
          <w:bCs/>
          <w:kern w:val="0"/>
          <w:sz w:val="44"/>
          <w:szCs w:val="44"/>
        </w:rPr>
      </w:pPr>
      <w:r>
        <w:rPr>
          <w:rFonts w:ascii="宋体" w:hAnsi="宋体" w:cs="宋体" w:hint="eastAsia"/>
          <w:bCs/>
          <w:kern w:val="0"/>
          <w:sz w:val="44"/>
          <w:szCs w:val="44"/>
        </w:rPr>
        <w:lastRenderedPageBreak/>
        <w:t>无磁轮椅</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21"/>
        <w:gridCol w:w="4395"/>
        <w:gridCol w:w="1278"/>
      </w:tblGrid>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序号</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技术和性能参数名称</w:t>
            </w:r>
          </w:p>
        </w:tc>
        <w:tc>
          <w:tcPr>
            <w:tcW w:w="4395"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技术参数和性能要求</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备注</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设备使用需求</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b/>
                <w:bCs/>
                <w:color w:val="000000"/>
                <w:kern w:val="0"/>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1.1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设备用途</w:t>
            </w:r>
          </w:p>
        </w:tc>
        <w:tc>
          <w:tcPr>
            <w:tcW w:w="4395" w:type="dxa"/>
            <w:vAlign w:val="center"/>
          </w:tcPr>
          <w:p w:rsidR="00172357" w:rsidRPr="003063ED" w:rsidRDefault="00172357" w:rsidP="003063ED">
            <w:pPr>
              <w:widowControl/>
              <w:adjustRightInd w:val="0"/>
              <w:snapToGrid w:val="0"/>
              <w:spacing w:line="360" w:lineRule="atLeast"/>
              <w:rPr>
                <w:rFonts w:asciiTheme="minorEastAsia" w:hAnsiTheme="minorEastAsia" w:cs="宋体"/>
                <w:kern w:val="0"/>
                <w:szCs w:val="21"/>
              </w:rPr>
            </w:pPr>
            <w:r w:rsidRPr="003063ED">
              <w:rPr>
                <w:rFonts w:asciiTheme="minorEastAsia" w:hAnsiTheme="minorEastAsia" w:cs="宋体" w:hint="eastAsia"/>
                <w:kern w:val="0"/>
                <w:szCs w:val="21"/>
              </w:rPr>
              <w:t>可直接推入磁共振室</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color w:val="000000"/>
                <w:kern w:val="0"/>
                <w:szCs w:val="21"/>
              </w:rPr>
            </w:pPr>
            <w:r w:rsidRPr="003063ED">
              <w:rPr>
                <w:rFonts w:asciiTheme="minorEastAsia" w:hAnsiTheme="minorEastAsia" w:cs="Times New Roman"/>
                <w:b/>
                <w:color w:val="000000"/>
                <w:kern w:val="0"/>
                <w:szCs w:val="21"/>
              </w:rPr>
              <w:t>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主要技术参数</w:t>
            </w:r>
            <w:r w:rsidRPr="003063ED">
              <w:rPr>
                <w:rFonts w:asciiTheme="minorEastAsia" w:hAnsiTheme="minorEastAsia" w:cs="Times New Roman"/>
                <w:b/>
                <w:bCs/>
                <w:color w:val="000000"/>
                <w:kern w:val="0"/>
                <w:szCs w:val="21"/>
              </w:rPr>
              <w:br/>
              <w:t>（一行只写一个参数）</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p>
        </w:tc>
        <w:tc>
          <w:tcPr>
            <w:tcW w:w="1278" w:type="dxa"/>
            <w:vAlign w:val="center"/>
          </w:tcPr>
          <w:p w:rsidR="00172357" w:rsidRPr="003063ED" w:rsidRDefault="00172357" w:rsidP="003063ED">
            <w:pPr>
              <w:adjustRightInd w:val="0"/>
              <w:snapToGrid w:val="0"/>
              <w:spacing w:line="360" w:lineRule="atLeast"/>
              <w:rPr>
                <w:rFonts w:asciiTheme="minorEastAsia" w:hAnsiTheme="minorEastAsia" w:cs="宋体"/>
                <w:b/>
                <w:bCs/>
                <w:color w:val="00000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整体不含磁性，适合MRI（核磁共振）室使用</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★参数2</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产品认证：生产厂家具备医疗器械生产许可证及医疗器械注册证，销售方具备经营备案凭证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2.3</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w:t>
            </w:r>
            <w:r w:rsidRPr="003063ED">
              <w:rPr>
                <w:rFonts w:asciiTheme="minorEastAsia" w:hAnsiTheme="minorEastAsia" w:cs="Times New Roman"/>
                <w:color w:val="000000"/>
                <w:kern w:val="0"/>
                <w:szCs w:val="21"/>
              </w:rPr>
              <w:t>参数3</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材质：整体无磁，选用无磁高强度材料、航空尼龙塑料制作，轴承为航空工业塑料</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w:t>
            </w:r>
            <w:r w:rsidRPr="003063ED">
              <w:rPr>
                <w:rFonts w:asciiTheme="minorEastAsia" w:hAnsiTheme="minorEastAsia" w:cs="Times New Roman"/>
                <w:color w:val="000000"/>
                <w:kern w:val="0"/>
                <w:szCs w:val="21"/>
              </w:rPr>
              <w:t>参数4</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承重： ≥120kg</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2.5</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szCs w:val="21"/>
              </w:rPr>
            </w:pPr>
            <w:r w:rsidRPr="003063ED">
              <w:rPr>
                <w:rFonts w:asciiTheme="minorEastAsia" w:hAnsiTheme="minorEastAsia" w:cs="Times New Roman"/>
                <w:color w:val="000000"/>
                <w:kern w:val="0"/>
                <w:szCs w:val="21"/>
              </w:rPr>
              <w:t>参数5</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折叠、纵向前倾：≥10°、≥15°</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r w:rsidRPr="003063ED">
              <w:rPr>
                <w:rFonts w:asciiTheme="minorEastAsia" w:hAnsiTheme="minorEastAsia" w:cs="宋体" w:hint="eastAsia"/>
                <w:color w:val="000000"/>
                <w:kern w:val="0"/>
                <w:szCs w:val="21"/>
              </w:rPr>
              <w:t xml:space="preserve">　</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2.6</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参数6</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扶手高度（坐垫至扶手）：约190mm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2.7</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参数7</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左右扶手间距：约520mm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8</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8</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靠背宽度：≥400mm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9</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9</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前轮直径：≥210mm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10</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10</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后轮直径：≥590mm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11</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11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自重：≤17kg</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r w:rsidRPr="003063ED">
              <w:rPr>
                <w:rFonts w:asciiTheme="minorEastAsia" w:hAnsiTheme="minorEastAsia" w:cs="Times New Roman" w:hint="eastAsia"/>
                <w:color w:val="000000"/>
                <w:kern w:val="0"/>
                <w:szCs w:val="21"/>
              </w:rPr>
              <w:t>2</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参数1</w:t>
            </w:r>
            <w:r w:rsidRPr="003063ED">
              <w:rPr>
                <w:rFonts w:asciiTheme="minorEastAsia" w:hAnsiTheme="minorEastAsia" w:cs="Times New Roman" w:hint="eastAsia"/>
                <w:color w:val="000000"/>
                <w:kern w:val="0"/>
                <w:szCs w:val="21"/>
              </w:rPr>
              <w:t>2</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维护：易消毒 、易清洗</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r w:rsidRPr="003063ED">
              <w:rPr>
                <w:rFonts w:asciiTheme="minorEastAsia" w:hAnsiTheme="minorEastAsia" w:cs="宋体" w:hint="eastAsia"/>
                <w:color w:val="000000"/>
                <w:kern w:val="0"/>
                <w:szCs w:val="21"/>
              </w:rPr>
              <w:t xml:space="preserve">　</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r w:rsidRPr="003063ED">
              <w:rPr>
                <w:rFonts w:asciiTheme="minorEastAsia" w:hAnsiTheme="minorEastAsia" w:cs="Times New Roman" w:hint="eastAsia"/>
                <w:color w:val="000000"/>
                <w:kern w:val="0"/>
                <w:szCs w:val="21"/>
              </w:rPr>
              <w:t>3</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szCs w:val="21"/>
              </w:rPr>
            </w:pPr>
            <w:r w:rsidRPr="003063ED">
              <w:rPr>
                <w:rFonts w:asciiTheme="minorEastAsia" w:hAnsiTheme="minorEastAsia" w:cs="Times New Roman"/>
                <w:color w:val="000000"/>
                <w:kern w:val="0"/>
                <w:szCs w:val="21"/>
              </w:rPr>
              <w:t>参数1</w:t>
            </w:r>
            <w:r w:rsidRPr="003063ED">
              <w:rPr>
                <w:rFonts w:asciiTheme="minorEastAsia" w:hAnsiTheme="minorEastAsia" w:cs="Times New Roman" w:hint="eastAsia"/>
                <w:color w:val="000000"/>
                <w:kern w:val="0"/>
                <w:szCs w:val="21"/>
              </w:rPr>
              <w:t>3</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外型尺寸：≥1080mm×740mm×840mm</w:t>
            </w:r>
          </w:p>
        </w:tc>
        <w:tc>
          <w:tcPr>
            <w:tcW w:w="1278" w:type="dxa"/>
            <w:vAlign w:val="center"/>
          </w:tcPr>
          <w:p w:rsidR="00172357" w:rsidRPr="003063ED" w:rsidRDefault="00172357" w:rsidP="003063ED">
            <w:pPr>
              <w:widowControl/>
              <w:adjustRightInd w:val="0"/>
              <w:snapToGrid w:val="0"/>
              <w:spacing w:line="360" w:lineRule="atLeast"/>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color w:val="000000"/>
                <w:kern w:val="0"/>
                <w:szCs w:val="21"/>
              </w:rPr>
            </w:pPr>
            <w:r w:rsidRPr="003063ED">
              <w:rPr>
                <w:rFonts w:asciiTheme="minorEastAsia" w:hAnsiTheme="minorEastAsia" w:cs="Times New Roman"/>
                <w:b/>
                <w:color w:val="000000"/>
                <w:kern w:val="0"/>
                <w:szCs w:val="21"/>
              </w:rPr>
              <w:t>3</w:t>
            </w:r>
          </w:p>
        </w:tc>
        <w:tc>
          <w:tcPr>
            <w:tcW w:w="2521" w:type="dxa"/>
            <w:vAlign w:val="center"/>
          </w:tcPr>
          <w:p w:rsidR="00172357" w:rsidRPr="003063ED" w:rsidRDefault="00172357" w:rsidP="003063ED">
            <w:pPr>
              <w:widowControl/>
              <w:adjustRightInd w:val="0"/>
              <w:snapToGrid w:val="0"/>
              <w:spacing w:line="360" w:lineRule="atLeast"/>
              <w:ind w:firstLineChars="100" w:firstLine="202"/>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配置需求</w:t>
            </w:r>
            <w:r w:rsidRPr="003063ED">
              <w:rPr>
                <w:rFonts w:asciiTheme="minorEastAsia" w:hAnsiTheme="minorEastAsia" w:cs="Times New Roman"/>
                <w:b/>
                <w:bCs/>
                <w:color w:val="000000"/>
                <w:kern w:val="0"/>
                <w:szCs w:val="21"/>
              </w:rPr>
              <w:br/>
              <w:t>（一行只写一个配置）</w:t>
            </w:r>
          </w:p>
        </w:tc>
        <w:tc>
          <w:tcPr>
            <w:tcW w:w="4395" w:type="dxa"/>
            <w:vAlign w:val="center"/>
          </w:tcPr>
          <w:p w:rsidR="00172357" w:rsidRPr="003063ED" w:rsidRDefault="00172357" w:rsidP="003063ED">
            <w:pPr>
              <w:widowControl/>
              <w:adjustRightInd w:val="0"/>
              <w:snapToGrid w:val="0"/>
              <w:spacing w:line="360" w:lineRule="atLeast"/>
              <w:rPr>
                <w:rFonts w:asciiTheme="minorEastAsia" w:hAnsiTheme="minorEastAsia" w:cs="Times New Roman"/>
                <w:color w:val="000000"/>
                <w:kern w:val="0"/>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3.1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配置1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宋体" w:hint="eastAsia"/>
                <w:bCs/>
                <w:kern w:val="0"/>
                <w:szCs w:val="21"/>
              </w:rPr>
              <w:t>无磁轮椅1辆</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售后服务</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lastRenderedPageBreak/>
              <w:t>4.1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保修年限</w:t>
            </w:r>
          </w:p>
        </w:tc>
        <w:tc>
          <w:tcPr>
            <w:tcW w:w="4395" w:type="dxa"/>
            <w:vAlign w:val="center"/>
          </w:tcPr>
          <w:p w:rsidR="00172357" w:rsidRPr="003063ED" w:rsidRDefault="00172357" w:rsidP="00AA21BC">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宋体" w:hint="eastAsia"/>
                <w:kern w:val="0"/>
                <w:szCs w:val="21"/>
              </w:rPr>
              <w:t>≥3年</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出现故障回应时间</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维修到达现场时间≤ 6小时（本地）</w:t>
            </w:r>
            <w:r w:rsidRPr="003063ED">
              <w:rPr>
                <w:rFonts w:asciiTheme="minorEastAsia" w:hAnsiTheme="minorEastAsia" w:cs="Times New Roman"/>
                <w:kern w:val="0"/>
                <w:szCs w:val="21"/>
              </w:rPr>
              <w:br/>
              <w:t>维修到达现场时间≤24小时（外地）</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4.3</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维修支持</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配件供应时间≥10年</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耗材及零配件</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提供耗材及主要零配件目录（含报价）</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4.5</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维修资料</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hint="eastAsia"/>
                <w:szCs w:val="21"/>
              </w:rPr>
              <w:t>/</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4.6</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维修工具</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kern w:val="0"/>
                <w:szCs w:val="21"/>
              </w:rPr>
              <w:t>提供维修专用工具1套</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4.7</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预防性维修</w:t>
            </w:r>
            <w:r w:rsidRPr="003063ED">
              <w:rPr>
                <w:rFonts w:asciiTheme="minorEastAsia" w:hAnsiTheme="minorEastAsia" w:cs="Times New Roman"/>
                <w:color w:val="000000"/>
                <w:kern w:val="0"/>
                <w:szCs w:val="21"/>
              </w:rPr>
              <w:br/>
              <w:t>/定期维护保养</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hint="eastAsia"/>
                <w:szCs w:val="21"/>
              </w:rPr>
              <w:t>/</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4.8</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维修密码支持</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无密码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4.9</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升级</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无需升级</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4.10</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使用培训</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支持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4.11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工程师培训</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支持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bl>
    <w:p w:rsidR="00172357" w:rsidRDefault="00172357" w:rsidP="00172357">
      <w:pPr>
        <w:widowControl/>
        <w:ind w:leftChars="-211" w:left="-424"/>
        <w:jc w:val="left"/>
        <w:rPr>
          <w:rFonts w:asciiTheme="minorEastAsia" w:hAnsiTheme="minorEastAsia" w:cs="Times New Roman"/>
          <w:b/>
          <w:bCs/>
          <w:sz w:val="28"/>
          <w:szCs w:val="28"/>
        </w:rPr>
      </w:pPr>
    </w:p>
    <w:sectPr w:rsidR="0017235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D7C" w:rsidRDefault="003D7D7C" w:rsidP="00156746">
      <w:r>
        <w:separator/>
      </w:r>
    </w:p>
  </w:endnote>
  <w:endnote w:type="continuationSeparator" w:id="0">
    <w:p w:rsidR="003D7D7C" w:rsidRDefault="003D7D7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sz w:val="24"/>
        <w:szCs w:val="24"/>
      </w:rPr>
    </w:pPr>
    <w:r w:rsidRPr="00EB77AB">
      <w:rPr>
        <w:rFonts w:hint="eastAsia"/>
        <w:sz w:val="24"/>
        <w:szCs w:val="24"/>
      </w:rPr>
      <w:t>—</w:t>
    </w:r>
    <w:r w:rsidR="00412858" w:rsidRPr="00EB77AB">
      <w:rPr>
        <w:rStyle w:val="a7"/>
        <w:sz w:val="24"/>
        <w:szCs w:val="24"/>
      </w:rPr>
      <w:fldChar w:fldCharType="begin"/>
    </w:r>
    <w:r w:rsidRPr="00EB77AB">
      <w:rPr>
        <w:rStyle w:val="a7"/>
        <w:sz w:val="24"/>
        <w:szCs w:val="24"/>
      </w:rPr>
      <w:instrText xml:space="preserve"> PAGE </w:instrText>
    </w:r>
    <w:r w:rsidR="00412858" w:rsidRPr="00EB77AB">
      <w:rPr>
        <w:rStyle w:val="a7"/>
        <w:sz w:val="24"/>
        <w:szCs w:val="24"/>
      </w:rPr>
      <w:fldChar w:fldCharType="separate"/>
    </w:r>
    <w:r w:rsidR="00720010">
      <w:rPr>
        <w:rStyle w:val="a7"/>
        <w:noProof/>
        <w:sz w:val="24"/>
        <w:szCs w:val="24"/>
      </w:rPr>
      <w:t>3</w:t>
    </w:r>
    <w:r w:rsidR="0041285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sz w:val="24"/>
        <w:szCs w:val="24"/>
      </w:rPr>
    </w:pPr>
    <w:r w:rsidRPr="00EB77AB">
      <w:rPr>
        <w:rFonts w:hint="eastAsia"/>
        <w:sz w:val="24"/>
        <w:szCs w:val="24"/>
      </w:rPr>
      <w:t>—</w:t>
    </w:r>
    <w:r w:rsidR="00412858" w:rsidRPr="00EB77AB">
      <w:rPr>
        <w:rStyle w:val="a7"/>
        <w:sz w:val="24"/>
        <w:szCs w:val="24"/>
      </w:rPr>
      <w:fldChar w:fldCharType="begin"/>
    </w:r>
    <w:r w:rsidRPr="00EB77AB">
      <w:rPr>
        <w:rStyle w:val="a7"/>
        <w:sz w:val="24"/>
        <w:szCs w:val="24"/>
      </w:rPr>
      <w:instrText xml:space="preserve"> PAGE </w:instrText>
    </w:r>
    <w:r w:rsidR="00412858" w:rsidRPr="00EB77AB">
      <w:rPr>
        <w:rStyle w:val="a7"/>
        <w:sz w:val="24"/>
        <w:szCs w:val="24"/>
      </w:rPr>
      <w:fldChar w:fldCharType="separate"/>
    </w:r>
    <w:r w:rsidR="00720010">
      <w:rPr>
        <w:rStyle w:val="a7"/>
        <w:noProof/>
        <w:sz w:val="24"/>
        <w:szCs w:val="24"/>
      </w:rPr>
      <w:t>29</w:t>
    </w:r>
    <w:r w:rsidR="0041285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rFonts w:ascii="宋体"/>
        <w:sz w:val="24"/>
        <w:szCs w:val="24"/>
      </w:rPr>
    </w:pPr>
    <w:r w:rsidRPr="00EB77AB">
      <w:rPr>
        <w:rFonts w:ascii="宋体" w:hint="eastAsia"/>
        <w:sz w:val="24"/>
        <w:szCs w:val="24"/>
      </w:rPr>
      <w:t>—</w:t>
    </w:r>
    <w:r w:rsidR="00412858" w:rsidRPr="00EB77AB">
      <w:rPr>
        <w:rStyle w:val="a7"/>
        <w:sz w:val="24"/>
        <w:szCs w:val="24"/>
      </w:rPr>
      <w:fldChar w:fldCharType="begin"/>
    </w:r>
    <w:r w:rsidRPr="00EB77AB">
      <w:rPr>
        <w:rStyle w:val="a7"/>
        <w:sz w:val="24"/>
        <w:szCs w:val="24"/>
      </w:rPr>
      <w:instrText xml:space="preserve"> PAGE </w:instrText>
    </w:r>
    <w:r w:rsidR="00412858" w:rsidRPr="00EB77AB">
      <w:rPr>
        <w:rStyle w:val="a7"/>
        <w:sz w:val="24"/>
        <w:szCs w:val="24"/>
      </w:rPr>
      <w:fldChar w:fldCharType="separate"/>
    </w:r>
    <w:r w:rsidR="00720010">
      <w:rPr>
        <w:rStyle w:val="a7"/>
        <w:noProof/>
        <w:sz w:val="24"/>
        <w:szCs w:val="24"/>
      </w:rPr>
      <w:t>43</w:t>
    </w:r>
    <w:r w:rsidR="0041285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D7C" w:rsidRDefault="003D7D7C" w:rsidP="00156746">
      <w:r>
        <w:separator/>
      </w:r>
    </w:p>
  </w:footnote>
  <w:footnote w:type="continuationSeparator" w:id="0">
    <w:p w:rsidR="003D7D7C" w:rsidRDefault="003D7D7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A13FB" w:rsidRDefault="0017235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35860" w:rsidRDefault="001723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35860" w:rsidRDefault="001723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463C7"/>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2357"/>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2D52"/>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063ED"/>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D7D7C"/>
    <w:rsid w:val="003F338D"/>
    <w:rsid w:val="003F5B3D"/>
    <w:rsid w:val="00407420"/>
    <w:rsid w:val="004112AF"/>
    <w:rsid w:val="00412858"/>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942C2"/>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0010"/>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21BC"/>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352EE"/>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01D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p0">
    <w:name w:val="p0"/>
    <w:basedOn w:val="a"/>
    <w:qFormat/>
    <w:rsid w:val="00172357"/>
    <w:pPr>
      <w:widowControl/>
      <w:spacing w:line="360" w:lineRule="auto"/>
      <w:jc w:val="left"/>
    </w:pPr>
    <w:rPr>
      <w:rFonts w:ascii="Calibri" w:eastAsia="宋体" w:hAnsi="Calibri"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0854-46A3-44E8-BFBA-9EE61820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7700</TotalTime>
  <Pages>65</Pages>
  <Words>5233</Words>
  <Characters>29834</Characters>
  <Application>Microsoft Office Word</Application>
  <DocSecurity>0</DocSecurity>
  <Lines>248</Lines>
  <Paragraphs>69</Paragraphs>
  <ScaleCrop>false</ScaleCrop>
  <Company>china</Company>
  <LinksUpToDate>false</LinksUpToDate>
  <CharactersWithSpaces>34998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384</cp:revision>
  <cp:lastPrinted>2020-12-07T09:23:00Z</cp:lastPrinted>
  <dcterms:created xsi:type="dcterms:W3CDTF">2016-06-29T06:49:00Z</dcterms:created>
  <dcterms:modified xsi:type="dcterms:W3CDTF">2020-12-07T09:23:00Z</dcterms:modified>
</cp:coreProperties>
</file>