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       产床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  </w:t>
      </w:r>
      <w:r>
        <w:rPr>
          <w:rFonts w:ascii="宋体" w:hAnsi="宋体" w:eastAsia="宋体" w:cs="Times New Roman"/>
          <w:kern w:val="0"/>
          <w:sz w:val="36"/>
          <w:szCs w:val="36"/>
          <w:u w:val="single"/>
        </w:rPr>
        <w:t>2021-JL13(03)-W3000</w:t>
      </w:r>
      <w:r>
        <w:rPr>
          <w:rFonts w:hint="eastAsia" w:ascii="宋体" w:hAnsi="宋体" w:eastAsia="宋体" w:cs="Times New Roman"/>
          <w:kern w:val="0"/>
          <w:sz w:val="36"/>
          <w:szCs w:val="36"/>
          <w:u w:val="single"/>
        </w:rPr>
        <w:t xml:space="preserve">2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rPr>
        <w:t>一</w:t>
      </w:r>
      <w:r>
        <w:rPr>
          <w:rFonts w:ascii="宋体" w:hAnsi="宋体" w:eastAsia="宋体" w:cs="Times New Roman"/>
          <w:kern w:val="0"/>
          <w:sz w:val="36"/>
          <w:szCs w:val="36"/>
        </w:rPr>
        <w:t>年</w:t>
      </w:r>
      <w:r>
        <w:rPr>
          <w:rFonts w:hint="eastAsia" w:ascii="宋体" w:hAnsi="宋体" w:eastAsia="宋体" w:cs="Times New Roman"/>
          <w:kern w:val="0"/>
          <w:sz w:val="36"/>
          <w:szCs w:val="36"/>
        </w:rPr>
        <w:t>一</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"_Toc37780283"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_Toc37780283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"_Toc37780284"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_Toc37780284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"_Toc37780285"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_Toc37780285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"_Toc37780286"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_Toc37780286 \h </w:instrText>
      </w:r>
      <w:r>
        <w:rPr>
          <w:sz w:val="32"/>
        </w:rPr>
        <w:fldChar w:fldCharType="separate"/>
      </w:r>
      <w:r>
        <w:rPr>
          <w:sz w:val="32"/>
        </w:rPr>
        <w:t>30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"_Toc37780287"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sz w:val="32"/>
        </w:rPr>
        <w:fldChar w:fldCharType="begin"/>
      </w:r>
      <w:r>
        <w:rPr>
          <w:sz w:val="32"/>
        </w:rPr>
        <w:instrText xml:space="preserve"> PAGEREF _Toc37780287 \h </w:instrText>
      </w:r>
      <w:r>
        <w:rPr>
          <w:sz w:val="32"/>
        </w:rPr>
        <w:fldChar w:fldCharType="separate"/>
      </w:r>
      <w:r>
        <w:rPr>
          <w:sz w:val="32"/>
        </w:rPr>
        <w:t>33</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435540978"/>
      <w:bookmarkStart w:id="2" w:name="_Toc285612593"/>
      <w:bookmarkStart w:id="3" w:name="_Toc37780283"/>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kern w:val="0"/>
          <w:sz w:val="28"/>
          <w:szCs w:val="28"/>
        </w:rPr>
      </w:pPr>
      <w:r>
        <w:rPr>
          <w:rFonts w:hint="eastAsia" w:ascii="Tahoma" w:hAnsi="Tahoma" w:cs="Tahoma"/>
          <w:b/>
          <w:bCs/>
          <w:kern w:val="0"/>
          <w:sz w:val="28"/>
          <w:szCs w:val="28"/>
        </w:rPr>
        <w:t>关于产床的采购</w:t>
      </w:r>
      <w:r>
        <w:rPr>
          <w:rFonts w:ascii="Tahoma" w:hAnsi="Tahoma" w:cs="Tahoma"/>
          <w:b/>
          <w:bCs/>
          <w:kern w:val="0"/>
          <w:sz w:val="28"/>
          <w:szCs w:val="28"/>
        </w:rPr>
        <w:t>公告</w:t>
      </w:r>
      <w:r>
        <w:rPr>
          <w:rFonts w:ascii="Tahoma" w:hAnsi="Tahoma" w:cs="Tahoma"/>
          <w:kern w:val="0"/>
          <w:sz w:val="28"/>
          <w:szCs w:val="28"/>
        </w:rPr>
        <w:t>2021-JL13(03)-W3000</w:t>
      </w:r>
      <w:r>
        <w:rPr>
          <w:rFonts w:hint="eastAsia" w:ascii="Tahoma" w:hAnsi="Tahoma" w:cs="Tahoma"/>
          <w:kern w:val="0"/>
          <w:sz w:val="28"/>
          <w:szCs w:val="28"/>
        </w:rPr>
        <w:t>2</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产床</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项目编号：2021-JL13(03)-W3000</w:t>
      </w:r>
      <w:r>
        <w:rPr>
          <w:rFonts w:hint="eastAsia" w:ascii="宋体" w:hAnsi="宋体" w:eastAsia="宋体" w:cs="Times New Roman"/>
          <w:kern w:val="0"/>
          <w:sz w:val="24"/>
          <w:szCs w:val="24"/>
        </w:rPr>
        <w:t>2</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55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35"/>
        <w:gridCol w:w="850"/>
        <w:gridCol w:w="1418"/>
        <w:gridCol w:w="992"/>
        <w:gridCol w:w="785"/>
        <w:gridCol w:w="1058"/>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napToGrid w:val="0"/>
                <w:kern w:val="0"/>
                <w:szCs w:val="21"/>
                <w:lang w:eastAsia="zh-CN"/>
              </w:rPr>
            </w:pPr>
            <w:r>
              <w:rPr>
                <w:rFonts w:hint="eastAsia" w:cs="Times New Roman" w:asciiTheme="minorEastAsia" w:hAnsiTheme="minorEastAsia"/>
                <w:snapToGrid w:val="0"/>
                <w:kern w:val="0"/>
                <w:szCs w:val="21"/>
                <w:lang w:eastAsia="zh-CN"/>
              </w:rPr>
              <w:t>预算金额（万元）</w:t>
            </w:r>
            <w:bookmarkStart w:id="26" w:name="_GoBack"/>
            <w:bookmarkEnd w:id="26"/>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szCs w:val="21"/>
              </w:rPr>
              <w:t>便产床</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41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详见谈判文件附件23</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张</w:t>
            </w: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39</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93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Theme="minorEastAsia" w:hAnsiTheme="minorEastAsia"/>
                <w:szCs w:val="21"/>
              </w:rPr>
            </w:pPr>
            <w:r>
              <w:rPr>
                <w:rFonts w:cs="Times New Roman" w:asciiTheme="minorEastAsia" w:hAnsiTheme="minorEastAsia"/>
                <w:kern w:val="0"/>
                <w:szCs w:val="21"/>
              </w:rPr>
              <w:t>1.</w:t>
            </w:r>
            <w:r>
              <w:rPr>
                <w:rFonts w:hint="eastAsia" w:asciiTheme="minorEastAsia" w:hAnsiTheme="minorEastAsia"/>
                <w:szCs w:val="21"/>
              </w:rPr>
              <w:t xml:space="preserve"> 报价应包括物资供应、运输、安装、培训、售后服务等价格。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2021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1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26</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日（08:00—11:30，15:00—17:00）（北京时间、节假日除外）。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生产企业《医疗器械生产许可证》（需具备相应的产品生产资格，进口产品提供国内总代理相关经营许可证）；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w:t>
      </w:r>
      <w:r>
        <w:rPr>
          <w:rFonts w:hint="eastAsia" w:cs="Times New Roman" w:asciiTheme="minorEastAsia" w:hAnsiTheme="minorEastAsia"/>
          <w:b/>
          <w:kern w:val="0"/>
          <w:sz w:val="24"/>
          <w:szCs w:val="24"/>
          <w:lang w:eastAsia="zh-CN"/>
        </w:rPr>
        <w:t>军队采购</w:t>
      </w:r>
      <w:r>
        <w:rPr>
          <w:rFonts w:hint="eastAsia" w:cs="Times New Roman" w:asciiTheme="minorEastAsia" w:hAnsiTheme="minorEastAsia"/>
          <w:b/>
          <w:kern w:val="0"/>
          <w:sz w:val="24"/>
          <w:szCs w:val="24"/>
        </w:rPr>
        <w:t>网》（www.</w:t>
      </w:r>
      <w:r>
        <w:rPr>
          <w:rFonts w:hint="eastAsia" w:cs="Times New Roman" w:asciiTheme="minorEastAsia" w:hAnsiTheme="minorEastAsia"/>
          <w:b/>
          <w:kern w:val="0"/>
          <w:sz w:val="24"/>
          <w:szCs w:val="24"/>
          <w:lang w:val="en-US" w:eastAsia="zh-CN"/>
        </w:rPr>
        <w:t>plap</w:t>
      </w:r>
      <w:r>
        <w:rPr>
          <w:rFonts w:hint="eastAsia" w:cs="Times New Roman" w:asciiTheme="minorEastAsia" w:hAnsiTheme="minorEastAsia"/>
          <w:b/>
          <w:kern w:val="0"/>
          <w:sz w:val="24"/>
          <w:szCs w:val="24"/>
        </w:rPr>
        <w:t>.cn）</w:t>
      </w:r>
      <w:r>
        <w:rPr>
          <w:rFonts w:hint="eastAsia" w:cs="Times New Roman" w:asciiTheme="minorEastAsia" w:hAnsiTheme="minorEastAsia"/>
          <w:b/>
          <w:kern w:val="0"/>
          <w:sz w:val="24"/>
          <w:szCs w:val="24"/>
          <w:lang w:eastAsia="zh-CN"/>
        </w:rPr>
        <w:t>、中国政府采购网（www.ccgp.gov.cn）</w:t>
      </w:r>
      <w:r>
        <w:rPr>
          <w:rFonts w:hint="eastAsia" w:cs="Times New Roman" w:asciiTheme="minorEastAsia" w:hAnsiTheme="minorEastAsia"/>
          <w:b/>
          <w:kern w:val="0"/>
          <w:sz w:val="24"/>
          <w:szCs w:val="24"/>
        </w:rPr>
        <w:t>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2021年1月</w:t>
      </w:r>
      <w:r>
        <w:rPr>
          <w:rFonts w:hint="eastAsia" w:ascii="宋体" w:hAnsi="宋体" w:eastAsia="宋体" w:cs="Times New Roman"/>
          <w:kern w:val="0"/>
          <w:sz w:val="24"/>
          <w:szCs w:val="24"/>
          <w:lang w:val="en-US" w:eastAsia="zh-CN"/>
        </w:rPr>
        <w:t>26</w:t>
      </w:r>
      <w:r>
        <w:rPr>
          <w:rFonts w:hint="eastAsia" w:ascii="宋体" w:hAnsi="宋体" w:eastAsia="宋体" w:cs="Times New Roman"/>
          <w:kern w:val="0"/>
          <w:sz w:val="24"/>
          <w:szCs w:val="24"/>
        </w:rPr>
        <w:t>日</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r>
        <w:rPr>
          <w:rFonts w:hint="eastAsia" w:ascii="宋体" w:hAnsi="宋体" w:eastAsia="宋体" w:cs="Times New Roman"/>
          <w:kern w:val="0"/>
          <w:sz w:val="24"/>
          <w:szCs w:val="24"/>
        </w:rPr>
        <w:t xml:space="preserve">                              </w:t>
      </w:r>
    </w:p>
    <w:p>
      <w:pPr>
        <w:pStyle w:val="2"/>
        <w:adjustRightInd w:val="0"/>
        <w:spacing w:line="360" w:lineRule="atLeast"/>
        <w:jc w:val="center"/>
        <w:rPr>
          <w:rFonts w:ascii="黑体" w:hAnsi="黑体" w:eastAsia="黑体"/>
          <w:kern w:val="0"/>
          <w:sz w:val="32"/>
          <w:szCs w:val="32"/>
          <w:lang w:val="zh-CN"/>
        </w:rPr>
      </w:pPr>
      <w:bookmarkStart w:id="4" w:name="_Toc37780284"/>
      <w:bookmarkStart w:id="5" w:name="_Toc390713967"/>
      <w:bookmarkStart w:id="6" w:name="_Toc435540979"/>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14"/>
        <w:gridCol w:w="1704"/>
        <w:gridCol w:w="1134"/>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70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915"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704"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产床</w:t>
            </w:r>
          </w:p>
        </w:tc>
        <w:tc>
          <w:tcPr>
            <w:tcW w:w="1134"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张</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10.若此次谈判设备需配套使用耗材（试剂），耗材（试剂）需要一并进行报价，视情纳入计算经济分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285612601"/>
      <w:bookmarkStart w:id="10" w:name="_Toc37780285"/>
      <w:bookmarkStart w:id="11" w:name="_Toc240432230"/>
      <w:bookmarkStart w:id="12" w:name="_Toc435540980"/>
      <w:bookmarkStart w:id="13" w:name="_Toc390713968"/>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通过《军队采购网》（www.plap.cn）、中国政府采购网（www.ccgp.gov.cn）及我院官网（www.xnyy.cn）公开发布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(9)</w:t>
      </w:r>
      <w:r>
        <w:rPr>
          <w:rFonts w:hint="eastAsia" w:ascii="宋体" w:hAnsi="宋体" w:eastAsia="宋体" w:cs="Times New Roman"/>
          <w:kern w:val="0"/>
          <w:sz w:val="24"/>
          <w:szCs w:val="24"/>
        </w:rPr>
        <w:t>易损易耗件清单（附件9）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专机配套耗材（试剂）明细表（附件10）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（附件11）</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w:t>
      </w:r>
      <w:r>
        <w:rPr>
          <w:rFonts w:hint="eastAsia" w:cs="Times New Roman" w:asciiTheme="minorEastAsia" w:hAnsiTheme="minorEastAsia"/>
          <w:snapToGrid w:val="0"/>
          <w:kern w:val="0"/>
          <w:sz w:val="24"/>
          <w:szCs w:val="24"/>
          <w:lang w:val="zh-CN"/>
        </w:rPr>
        <w:t>生产厂家售后服务承诺（进口设备由总代提供，附件12</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(14)</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(15)</w:t>
      </w:r>
      <w:r>
        <w:rPr>
          <w:rFonts w:hint="eastAsia" w:cs="Times New Roman" w:asciiTheme="minorEastAsia" w:hAnsiTheme="minorEastAsia"/>
          <w:kern w:val="0"/>
          <w:sz w:val="24"/>
          <w:szCs w:val="24"/>
        </w:rPr>
        <w:t>技术评审表（附件14）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w:t>
      </w:r>
      <w:r>
        <w:rPr>
          <w:rFonts w:hint="eastAsia" w:cs="Times New Roman" w:asciiTheme="minorEastAsia" w:hAnsiTheme="minorEastAsia"/>
          <w:kern w:val="0"/>
          <w:sz w:val="24"/>
          <w:szCs w:val="24"/>
        </w:rPr>
        <w:t>商务评审表（附件15）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(17)</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(18)报价方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(13)生产企业《医疗器械生产许可证》（需具备相应产品生产资格，进口产品提供国内总代理相关经营许可证）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 生产企业对代理公司参与报价的授权书（进口产品需提供原产厂家对中国总代的中英文授权书复印件或同步翻译件。附件22）</w:t>
      </w: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(16)报价方认为需要加以说明的其他内容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7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w:t>
            </w:r>
            <w:r>
              <w:rPr>
                <w:rFonts w:hint="eastAsia"/>
              </w:rPr>
              <w:t xml:space="preserve"> </w:t>
            </w:r>
            <w:r>
              <w:rPr>
                <w:rFonts w:hint="eastAsia" w:ascii="宋体" w:hAnsi="宋体" w:eastAsia="宋体" w:cs="宋体"/>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8.</w:t>
            </w:r>
            <w:r>
              <w:rPr>
                <w:rFonts w:hint="eastAsia"/>
              </w:rPr>
              <w:t xml:space="preserve"> </w:t>
            </w:r>
            <w:r>
              <w:rPr>
                <w:rFonts w:hint="eastAsia" w:ascii="宋体" w:hAnsi="宋体" w:eastAsia="宋体" w:cs="宋体"/>
                <w:kern w:val="0"/>
                <w:szCs w:val="21"/>
              </w:rPr>
              <w:t>医疗器械经营许可证或二类备案凭证（需具备相应产品经营资格；所投产品不属于医疗器械的无需提供)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w:t>
            </w:r>
            <w:r>
              <w:rPr>
                <w:rFonts w:hint="eastAsia"/>
              </w:rPr>
              <w:t xml:space="preserve"> </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10.</w:t>
            </w:r>
            <w:r>
              <w:rPr>
                <w:rFonts w:hint="eastAsia"/>
              </w:rPr>
              <w:t xml:space="preserve"> </w:t>
            </w:r>
            <w:r>
              <w:rPr>
                <w:rFonts w:hint="eastAsia" w:ascii="宋体" w:hAnsi="宋体" w:eastAsia="宋体" w:cs="宋体"/>
                <w:kern w:val="0"/>
                <w:szCs w:val="21"/>
              </w:rPr>
              <w:t>生产企业《医疗器械生产许可证》（需具备相应产品生产资格，进口产品提供国内总代理相关经营许可证；</w:t>
            </w:r>
            <w:r>
              <w:rPr>
                <w:rFonts w:hint="eastAsia" w:cs="Times New Roman" w:asciiTheme="minorEastAsia" w:hAnsiTheme="minorEastAsia"/>
                <w:kern w:val="0"/>
                <w:szCs w:val="21"/>
              </w:rPr>
              <w:t>所投产品不属于医疗器械的无需提供</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11.</w:t>
            </w:r>
            <w:r>
              <w:rPr>
                <w:rFonts w:hint="eastAsia"/>
              </w:rPr>
              <w:t xml:space="preserve"> </w:t>
            </w:r>
            <w:r>
              <w:rPr>
                <w:rFonts w:hint="eastAsia" w:ascii="宋体" w:hAnsi="宋体" w:eastAsia="宋体" w:cs="宋体"/>
                <w:kern w:val="0"/>
                <w:szCs w:val="21"/>
              </w:rPr>
              <w:t>产品《医疗器械产品注册证》（产品不属于医疗器械的无需提供）</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12.</w:t>
            </w:r>
            <w:r>
              <w:rPr>
                <w:rFonts w:hint="eastAsia"/>
              </w:rPr>
              <w:t xml:space="preserve"> </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Pr>
          <w:p>
            <w:pPr>
              <w:adjustRightInd w:val="0"/>
              <w:snapToGrid w:val="0"/>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满足谈判文件要求且报价最低的为评审基准价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adjustRightInd w:val="0"/>
              <w:snapToGrid w:val="0"/>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符合谈判文件技术要求的有效起评分为20分：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 关键重要技术指标参数（★）、重要指标参数（▲）正偏离，每条加2分，最多加10分；</w:t>
            </w:r>
          </w:p>
          <w:p>
            <w:pPr>
              <w:adjustRightInd w:val="0"/>
              <w:snapToGrid w:val="0"/>
              <w:spacing w:line="440" w:lineRule="exact"/>
              <w:rPr>
                <w:rFonts w:cs="Times New Roman" w:asciiTheme="majorEastAsia" w:hAnsiTheme="majorEastAsia" w:eastAsiaTheme="majorEastAsia"/>
                <w:kern w:val="0"/>
                <w:sz w:val="21"/>
                <w:szCs w:val="21"/>
                <w:lang w:val="zh-CN"/>
              </w:rPr>
            </w:pPr>
            <w:r>
              <w:rPr>
                <w:rFonts w:hint="eastAsia" w:cs="Times New Roman" w:asciiTheme="majorEastAsia" w:hAnsiTheme="majorEastAsia" w:eastAsiaTheme="majorEastAsia"/>
                <w:kern w:val="0"/>
                <w:sz w:val="21"/>
                <w:szCs w:val="21"/>
              </w:rPr>
              <w:t>2.</w:t>
            </w:r>
            <w:r>
              <w:rPr>
                <w:rFonts w:hint="eastAsia" w:cs="Times New Roman" w:asciiTheme="minorEastAsia" w:hAnsiTheme="minorEastAsia" w:eastAsiaTheme="minorEastAsia"/>
                <w:kern w:val="0"/>
                <w:sz w:val="24"/>
                <w:szCs w:val="24"/>
                <w:lang w:val="zh-CN"/>
              </w:rPr>
              <w:t xml:space="preserve"> </w:t>
            </w:r>
            <w:r>
              <w:rPr>
                <w:rFonts w:hint="eastAsia" w:cs="Times New Roman" w:asciiTheme="majorEastAsia" w:hAnsiTheme="majorEastAsia" w:eastAsiaTheme="majorEastAsia"/>
                <w:kern w:val="0"/>
                <w:sz w:val="21"/>
                <w:szCs w:val="21"/>
                <w:lang w:val="zh-CN"/>
              </w:rPr>
              <w:t>一般技术指标参数正偏离每条加1.5分，最多加15分；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lang w:val="zh-CN"/>
              </w:rPr>
              <w:t>3.</w:t>
            </w:r>
            <w:r>
              <w:rPr>
                <w:rFonts w:hint="eastAsia" w:cs="Times New Roman" w:asciiTheme="majorEastAsia" w:hAnsiTheme="majorEastAsia" w:eastAsiaTheme="majorEastAsia"/>
                <w:kern w:val="0"/>
                <w:sz w:val="21"/>
                <w:szCs w:val="21"/>
              </w:rPr>
              <w:t xml:space="preserve"> 重要指标参数（▲）负偏离，每条扣3分，扣完为止；</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hint="eastAsia" w:cs="Times New Roman" w:asciiTheme="majorEastAsia" w:hAnsiTheme="majorEastAsia" w:eastAsiaTheme="majorEastAsia"/>
                <w:kern w:val="0"/>
                <w:sz w:val="21"/>
                <w:szCs w:val="21"/>
                <w:lang w:val="zh-CN"/>
              </w:rPr>
              <w:t xml:space="preserve"> 一般技术指标参数</w:t>
            </w:r>
            <w:r>
              <w:rPr>
                <w:rFonts w:hint="eastAsia" w:cs="Times New Roman" w:asciiTheme="majorEastAsia" w:hAnsiTheme="majorEastAsia" w:eastAsiaTheme="majorEastAsia"/>
                <w:kern w:val="0"/>
                <w:sz w:val="21"/>
                <w:szCs w:val="21"/>
              </w:rPr>
              <w:t>负偏离，每条扣2分，扣完为止</w:t>
            </w:r>
          </w:p>
        </w:tc>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产品配置不齐全或性能用途与要求不符，“产品技术性能指标参数满足偏离情况”总得分为0分。</w:t>
            </w:r>
          </w:p>
        </w:tc>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零配件支持：提供零配件全国统一报价，更换配件价格不超过统一报价的70%。在满足谈判文件要求的基础上，根据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440" w:lineRule="exact"/>
              <w:jc w:val="center"/>
              <w:rPr>
                <w:rFonts w:eastAsia="宋体" w:cs="Times New Roman" w:asciiTheme="minorEastAsia" w:hAnsiTheme="minorEastAsia"/>
                <w:kern w:val="0"/>
                <w:sz w:val="20"/>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w:t>
      </w:r>
      <w:r>
        <w:rPr>
          <w:rFonts w:hint="eastAsia" w:ascii="宋体" w:hAnsi="宋体" w:eastAsia="宋体" w:cs="宋体"/>
          <w:snapToGrid w:val="0"/>
          <w:kern w:val="0"/>
          <w:sz w:val="24"/>
          <w:szCs w:val="24"/>
        </w:rPr>
        <w:t>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390713969"/>
      <w:bookmarkStart w:id="15" w:name="_Toc285612603"/>
      <w:bookmarkStart w:id="16" w:name="_Toc435540981"/>
      <w:bookmarkStart w:id="17" w:name="_Toc37780286"/>
      <w:bookmarkStart w:id="18"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9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293"/>
        <w:gridCol w:w="1841"/>
        <w:gridCol w:w="2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435540982"/>
      <w:bookmarkStart w:id="20" w:name="_Toc240432233"/>
      <w:bookmarkStart w:id="21" w:name="_Toc390713970"/>
      <w:bookmarkStart w:id="22" w:name="_Toc37780287"/>
      <w:bookmarkStart w:id="23" w:name="_Toc285612604"/>
      <w:bookmarkStart w:id="24" w:name="_Toc37172691"/>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25"/>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7"/>
        <w:tblW w:w="5000" w:type="pct"/>
        <w:jc w:val="center"/>
        <w:tblLayout w:type="autofit"/>
        <w:tblCellMar>
          <w:top w:w="0" w:type="dxa"/>
          <w:left w:w="0" w:type="dxa"/>
          <w:bottom w:w="0" w:type="dxa"/>
          <w:right w:w="0" w:type="dxa"/>
        </w:tblCellMar>
      </w:tblPr>
      <w:tblGrid>
        <w:gridCol w:w="649"/>
        <w:gridCol w:w="1923"/>
        <w:gridCol w:w="1417"/>
        <w:gridCol w:w="1134"/>
        <w:gridCol w:w="709"/>
        <w:gridCol w:w="1730"/>
        <w:gridCol w:w="1323"/>
      </w:tblGrid>
      <w:tr>
        <w:tblPrEx>
          <w:tblCellMar>
            <w:top w:w="0" w:type="dxa"/>
            <w:left w:w="0" w:type="dxa"/>
            <w:bottom w:w="0" w:type="dxa"/>
            <w:right w:w="0" w:type="dxa"/>
          </w:tblCellMar>
        </w:tblPrEx>
        <w:trPr>
          <w:trHeight w:val="851" w:hRule="exact"/>
          <w:jc w:val="center"/>
        </w:trPr>
        <w:tc>
          <w:tcPr>
            <w:tcW w:w="649"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417"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113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709"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73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（签字或盖章）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pPr>
      <w:r>
        <w:br w:type="page"/>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p>
    <w:p>
      <w:pPr>
        <w:widowControl/>
        <w:jc w:val="left"/>
      </w:pPr>
      <w:r>
        <w:rPr>
          <w:rFonts w:hint="eastAsia" w:ascii="黑体" w:hAnsi="黑体" w:eastAsia="黑体" w:cs="Times New Roman"/>
          <w:kern w:val="0"/>
          <w:sz w:val="32"/>
          <w:szCs w:val="32"/>
        </w:rPr>
        <w:t>附件23    技术指标参数要求明细</w:t>
      </w:r>
    </w:p>
    <w:p>
      <w:pPr>
        <w:adjustRightInd w:val="0"/>
        <w:snapToGrid w:val="0"/>
        <w:spacing w:afterLines="50" w:line="360" w:lineRule="atLeast"/>
        <w:jc w:val="center"/>
        <w:rPr>
          <w:rFonts w:cs="Times New Roman" w:asciiTheme="minorEastAsia" w:hAnsiTheme="minorEastAsia"/>
          <w:b/>
          <w:bCs/>
          <w:sz w:val="28"/>
          <w:szCs w:val="28"/>
        </w:rPr>
      </w:pPr>
      <w:r>
        <w:rPr>
          <w:rFonts w:hint="eastAsia" w:cs="Times New Roman" w:asciiTheme="minorEastAsia" w:hAnsiTheme="minorEastAsia"/>
          <w:b/>
          <w:bCs/>
          <w:sz w:val="28"/>
          <w:szCs w:val="28"/>
        </w:rPr>
        <w:t xml:space="preserve">  产床</w:t>
      </w:r>
    </w:p>
    <w:tbl>
      <w:tblPr>
        <w:tblStyle w:val="17"/>
        <w:tblW w:w="9614" w:type="dxa"/>
        <w:tblInd w:w="-318" w:type="dxa"/>
        <w:tblLayout w:type="fixed"/>
        <w:tblCellMar>
          <w:top w:w="0" w:type="dxa"/>
          <w:left w:w="108" w:type="dxa"/>
          <w:bottom w:w="0" w:type="dxa"/>
          <w:right w:w="108" w:type="dxa"/>
        </w:tblCellMar>
      </w:tblPr>
      <w:tblGrid>
        <w:gridCol w:w="852"/>
        <w:gridCol w:w="2126"/>
        <w:gridCol w:w="5528"/>
        <w:gridCol w:w="1108"/>
      </w:tblGrid>
      <w:tr>
        <w:tblPrEx>
          <w:tblCellMar>
            <w:top w:w="0" w:type="dxa"/>
            <w:left w:w="108" w:type="dxa"/>
            <w:bottom w:w="0" w:type="dxa"/>
            <w:right w:w="108" w:type="dxa"/>
          </w:tblCellMar>
        </w:tblPrEx>
        <w:trPr>
          <w:trHeight w:val="540" w:hRule="atLeast"/>
        </w:trPr>
        <w:tc>
          <w:tcPr>
            <w:tcW w:w="852" w:type="dxa"/>
            <w:tcBorders>
              <w:top w:val="single" w:color="auto" w:sz="8" w:space="0"/>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序号</w:t>
            </w:r>
          </w:p>
        </w:tc>
        <w:tc>
          <w:tcPr>
            <w:tcW w:w="2126" w:type="dxa"/>
            <w:tcBorders>
              <w:top w:val="single" w:color="auto" w:sz="8" w:space="0"/>
              <w:left w:val="nil"/>
              <w:bottom w:val="single" w:color="auto" w:sz="4" w:space="0"/>
              <w:right w:val="single" w:color="auto" w:sz="4" w:space="0"/>
            </w:tcBorders>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技术参数和性能名称</w:t>
            </w:r>
          </w:p>
        </w:tc>
        <w:tc>
          <w:tcPr>
            <w:tcW w:w="5528" w:type="dxa"/>
            <w:tcBorders>
              <w:top w:val="single" w:color="auto" w:sz="8" w:space="0"/>
              <w:left w:val="nil"/>
              <w:bottom w:val="single" w:color="auto" w:sz="4" w:space="0"/>
              <w:right w:val="single" w:color="auto" w:sz="4" w:space="0"/>
            </w:tcBorders>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技术参数和性能要求</w:t>
            </w:r>
          </w:p>
        </w:tc>
        <w:tc>
          <w:tcPr>
            <w:tcW w:w="1108" w:type="dxa"/>
            <w:tcBorders>
              <w:top w:val="single" w:color="auto" w:sz="8" w:space="0"/>
              <w:left w:val="nil"/>
              <w:bottom w:val="single" w:color="auto" w:sz="4" w:space="0"/>
              <w:right w:val="single" w:color="auto" w:sz="8" w:space="0"/>
            </w:tcBorders>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备注</w:t>
            </w: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1</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使用需求</w:t>
            </w:r>
          </w:p>
        </w:tc>
        <w:tc>
          <w:tcPr>
            <w:tcW w:w="5528"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b/>
                <w:bCs/>
                <w:kern w:val="0"/>
                <w:szCs w:val="21"/>
              </w:rPr>
            </w:pP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b/>
                <w:bCs/>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1.1</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设备用途</w:t>
            </w:r>
          </w:p>
        </w:tc>
        <w:tc>
          <w:tcPr>
            <w:tcW w:w="5528"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lang w:val="zh-TW" w:eastAsia="zh-TW"/>
              </w:rPr>
              <w:t>能做孕产妇分娩时的接产床，又可用作产前或产后的休息床</w:t>
            </w:r>
          </w:p>
        </w:tc>
        <w:tc>
          <w:tcPr>
            <w:tcW w:w="1108" w:type="dxa"/>
            <w:tcBorders>
              <w:top w:val="nil"/>
              <w:left w:val="nil"/>
              <w:bottom w:val="single" w:color="auto" w:sz="4" w:space="0"/>
              <w:right w:val="single" w:color="auto" w:sz="8" w:space="0"/>
            </w:tcBorders>
            <w:vAlign w:val="center"/>
          </w:tcPr>
          <w:p>
            <w:pPr>
              <w:widowControl/>
              <w:jc w:val="lef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1.2</w:t>
            </w:r>
          </w:p>
        </w:tc>
        <w:tc>
          <w:tcPr>
            <w:tcW w:w="2126"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实验对象</w:t>
            </w:r>
          </w:p>
        </w:tc>
        <w:tc>
          <w:tcPr>
            <w:tcW w:w="5528"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分娩产妇</w:t>
            </w:r>
          </w:p>
        </w:tc>
        <w:tc>
          <w:tcPr>
            <w:tcW w:w="1108" w:type="dxa"/>
            <w:tcBorders>
              <w:top w:val="single" w:color="auto" w:sz="4" w:space="0"/>
              <w:left w:val="nil"/>
              <w:bottom w:val="single" w:color="auto" w:sz="4" w:space="0"/>
              <w:right w:val="single" w:color="auto" w:sz="8" w:space="0"/>
            </w:tcBorders>
            <w:shd w:val="clear" w:color="000000" w:fill="auto"/>
            <w:vAlign w:val="center"/>
          </w:tcPr>
          <w:p>
            <w:pPr>
              <w:widowControl/>
              <w:jc w:val="lef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1.3</w:t>
            </w:r>
          </w:p>
        </w:tc>
        <w:tc>
          <w:tcPr>
            <w:tcW w:w="2126"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特殊功能需求</w:t>
            </w:r>
          </w:p>
        </w:tc>
        <w:tc>
          <w:tcPr>
            <w:tcW w:w="5528"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自由体位和一体化分娩</w:t>
            </w:r>
          </w:p>
        </w:tc>
        <w:tc>
          <w:tcPr>
            <w:tcW w:w="1108" w:type="dxa"/>
            <w:tcBorders>
              <w:top w:val="single" w:color="auto" w:sz="4" w:space="0"/>
              <w:left w:val="nil"/>
              <w:bottom w:val="single" w:color="auto" w:sz="4" w:space="0"/>
              <w:right w:val="single" w:color="auto" w:sz="8" w:space="0"/>
            </w:tcBorders>
            <w:shd w:val="clear" w:color="000000" w:fill="auto"/>
            <w:vAlign w:val="center"/>
          </w:tcPr>
          <w:p>
            <w:pPr>
              <w:widowControl/>
              <w:jc w:val="lef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2</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主要技术参数</w:t>
            </w:r>
          </w:p>
        </w:tc>
        <w:tc>
          <w:tcPr>
            <w:tcW w:w="5528"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kern w:val="0"/>
                <w:szCs w:val="21"/>
              </w:rPr>
            </w:pPr>
          </w:p>
        </w:tc>
        <w:tc>
          <w:tcPr>
            <w:tcW w:w="1108" w:type="dxa"/>
            <w:tcBorders>
              <w:top w:val="nil"/>
              <w:left w:val="nil"/>
              <w:bottom w:val="single" w:color="auto" w:sz="4" w:space="0"/>
              <w:right w:val="single" w:color="auto" w:sz="8" w:space="0"/>
            </w:tcBorders>
            <w:vAlign w:val="center"/>
          </w:tcPr>
          <w:p>
            <w:pPr>
              <w:widowControl/>
              <w:jc w:val="lef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2.1</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b/>
                <w:bCs/>
                <w:color w:val="000000"/>
                <w:szCs w:val="21"/>
              </w:rPr>
            </w:pPr>
            <w:r>
              <w:rPr>
                <w:rFonts w:hint="eastAsia" w:cs="宋体" w:asciiTheme="minorEastAsia" w:hAnsiTheme="minorEastAsia"/>
                <w:kern w:val="0"/>
                <w:szCs w:val="21"/>
              </w:rPr>
              <w:t>★</w:t>
            </w:r>
            <w:r>
              <w:rPr>
                <w:rFonts w:hint="eastAsia" w:cs="宋体" w:asciiTheme="minorEastAsia" w:hAnsiTheme="minorEastAsia"/>
                <w:b/>
                <w:bCs/>
                <w:color w:val="000000"/>
                <w:szCs w:val="21"/>
              </w:rPr>
              <w:t>参数1</w:t>
            </w:r>
          </w:p>
        </w:tc>
        <w:tc>
          <w:tcPr>
            <w:tcW w:w="5528" w:type="dxa"/>
            <w:tcBorders>
              <w:top w:val="nil"/>
              <w:left w:val="nil"/>
              <w:bottom w:val="single" w:color="auto" w:sz="4" w:space="0"/>
              <w:right w:val="single" w:color="auto" w:sz="4" w:space="0"/>
            </w:tcBorders>
            <w:vAlign w:val="center"/>
          </w:tcPr>
          <w:p>
            <w:pPr>
              <w:pStyle w:val="46"/>
              <w:framePr w:wrap="auto" w:vAnchor="margin" w:hAnchor="text" w:yAlign="inline"/>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腿板</w:t>
            </w:r>
            <w:r>
              <w:rPr>
                <w:rFonts w:cs="宋体" w:asciiTheme="minorEastAsia" w:hAnsiTheme="minorEastAsia" w:eastAsiaTheme="minorEastAsia"/>
                <w:kern w:val="0"/>
                <w:sz w:val="21"/>
                <w:szCs w:val="21"/>
                <w:lang w:val="zh-TW" w:eastAsia="zh-TW"/>
              </w:rPr>
              <w:t>（置脚板垫）倾斜角度调节范围：</w:t>
            </w:r>
            <w:r>
              <w:rPr>
                <w:rFonts w:cs="宋体" w:asciiTheme="minorEastAsia" w:hAnsiTheme="minorEastAsia" w:eastAsiaTheme="minorEastAsia"/>
                <w:kern w:val="0"/>
                <w:sz w:val="21"/>
                <w:szCs w:val="21"/>
              </w:rPr>
              <w:t>0~25</w:t>
            </w:r>
            <w:r>
              <w:rPr>
                <w:rFonts w:cs="宋体" w:asciiTheme="minorEastAsia" w:hAnsiTheme="minorEastAsia" w:eastAsiaTheme="minorEastAsia"/>
                <w:kern w:val="0"/>
                <w:sz w:val="21"/>
                <w:szCs w:val="21"/>
                <w:lang w:val="it-IT"/>
              </w:rPr>
              <w:t>°</w:t>
            </w:r>
          </w:p>
        </w:tc>
        <w:tc>
          <w:tcPr>
            <w:tcW w:w="1108" w:type="dxa"/>
            <w:tcBorders>
              <w:top w:val="nil"/>
              <w:left w:val="nil"/>
              <w:bottom w:val="single" w:color="auto" w:sz="4" w:space="0"/>
              <w:right w:val="single" w:color="auto" w:sz="8" w:space="0"/>
            </w:tcBorders>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 xml:space="preserve"> </w:t>
            </w: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2.2</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b/>
                <w:bCs/>
                <w:color w:val="000000"/>
                <w:szCs w:val="21"/>
              </w:rPr>
            </w:pPr>
            <w:r>
              <w:rPr>
                <w:rFonts w:hint="eastAsia" w:cs="宋体" w:asciiTheme="minorEastAsia" w:hAnsiTheme="minorEastAsia"/>
                <w:kern w:val="0"/>
                <w:szCs w:val="21"/>
              </w:rPr>
              <w:t>★</w:t>
            </w:r>
            <w:r>
              <w:rPr>
                <w:rFonts w:hint="eastAsia" w:cs="宋体" w:asciiTheme="minorEastAsia" w:hAnsiTheme="minorEastAsia"/>
                <w:b/>
                <w:bCs/>
                <w:color w:val="000000"/>
                <w:szCs w:val="21"/>
              </w:rPr>
              <w:t>参数2</w:t>
            </w:r>
          </w:p>
        </w:tc>
        <w:tc>
          <w:tcPr>
            <w:tcW w:w="5528" w:type="dxa"/>
            <w:tcBorders>
              <w:top w:val="nil"/>
              <w:left w:val="nil"/>
              <w:bottom w:val="single" w:color="auto" w:sz="4" w:space="0"/>
              <w:right w:val="single" w:color="auto" w:sz="4" w:space="0"/>
            </w:tcBorders>
            <w:vAlign w:val="center"/>
          </w:tcPr>
          <w:p>
            <w:pPr>
              <w:pStyle w:val="46"/>
              <w:framePr w:wrap="auto" w:vAnchor="margin" w:hAnchor="text" w:yAlign="inline"/>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腿板</w:t>
            </w:r>
            <w:r>
              <w:rPr>
                <w:rFonts w:cs="宋体" w:asciiTheme="minorEastAsia" w:hAnsiTheme="minorEastAsia" w:eastAsiaTheme="minorEastAsia"/>
                <w:kern w:val="0"/>
                <w:sz w:val="21"/>
                <w:szCs w:val="21"/>
                <w:lang w:val="zh-TW" w:eastAsia="zh-TW"/>
              </w:rPr>
              <w:t>（置脚板垫）高度调节范围</w:t>
            </w:r>
            <w:r>
              <w:rPr>
                <w:rFonts w:cs="宋体" w:asciiTheme="minorEastAsia" w:hAnsiTheme="minorEastAsia" w:eastAsiaTheme="minorEastAsia"/>
                <w:kern w:val="0"/>
                <w:sz w:val="21"/>
                <w:szCs w:val="21"/>
              </w:rPr>
              <w:t>0~225mm</w:t>
            </w:r>
          </w:p>
        </w:tc>
        <w:tc>
          <w:tcPr>
            <w:tcW w:w="1108" w:type="dxa"/>
            <w:tcBorders>
              <w:top w:val="nil"/>
              <w:left w:val="nil"/>
              <w:bottom w:val="single" w:color="auto" w:sz="4" w:space="0"/>
              <w:right w:val="single" w:color="auto" w:sz="8" w:space="0"/>
            </w:tcBorders>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 xml:space="preserve"> </w:t>
            </w: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2.3</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b/>
                <w:bCs/>
                <w:color w:val="000000"/>
                <w:szCs w:val="21"/>
              </w:rPr>
            </w:pPr>
            <w:r>
              <w:rPr>
                <w:rFonts w:hint="eastAsia" w:cs="宋体" w:asciiTheme="minorEastAsia" w:hAnsiTheme="minorEastAsia"/>
                <w:kern w:val="0"/>
                <w:szCs w:val="21"/>
              </w:rPr>
              <w:t>★</w:t>
            </w:r>
            <w:r>
              <w:rPr>
                <w:rFonts w:hint="eastAsia" w:cs="宋体" w:asciiTheme="minorEastAsia" w:hAnsiTheme="minorEastAsia"/>
                <w:b/>
                <w:bCs/>
                <w:color w:val="000000"/>
                <w:szCs w:val="21"/>
              </w:rPr>
              <w:t>参数3</w:t>
            </w:r>
          </w:p>
        </w:tc>
        <w:tc>
          <w:tcPr>
            <w:tcW w:w="5528" w:type="dxa"/>
            <w:tcBorders>
              <w:top w:val="nil"/>
              <w:left w:val="nil"/>
              <w:bottom w:val="single" w:color="auto" w:sz="4" w:space="0"/>
              <w:right w:val="single" w:color="auto" w:sz="4" w:space="0"/>
            </w:tcBorders>
            <w:vAlign w:val="center"/>
          </w:tcPr>
          <w:p>
            <w:pPr>
              <w:pStyle w:val="46"/>
              <w:framePr w:wrap="auto" w:vAnchor="margin" w:hAnchor="text" w:yAlign="inline"/>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腿板</w:t>
            </w:r>
            <w:r>
              <w:rPr>
                <w:rFonts w:cs="宋体" w:asciiTheme="minorEastAsia" w:hAnsiTheme="minorEastAsia" w:eastAsiaTheme="minorEastAsia"/>
                <w:kern w:val="0"/>
                <w:sz w:val="21"/>
                <w:szCs w:val="21"/>
                <w:lang w:val="zh-TW" w:eastAsia="zh-TW"/>
              </w:rPr>
              <w:t>（置脚板垫）最大负载：</w:t>
            </w:r>
            <w:r>
              <w:rPr>
                <w:rFonts w:cs="宋体" w:asciiTheme="minorEastAsia" w:hAnsiTheme="minorEastAsia" w:eastAsiaTheme="minorEastAsia"/>
                <w:kern w:val="0"/>
                <w:sz w:val="21"/>
                <w:szCs w:val="21"/>
                <w:lang w:val="zh-TW"/>
              </w:rPr>
              <w:t>≥</w:t>
            </w:r>
            <w:r>
              <w:rPr>
                <w:rFonts w:cs="宋体" w:asciiTheme="minorEastAsia" w:hAnsiTheme="minorEastAsia" w:eastAsiaTheme="minorEastAsia"/>
                <w:kern w:val="0"/>
                <w:sz w:val="21"/>
                <w:szCs w:val="21"/>
              </w:rPr>
              <w:t>135Kg</w:t>
            </w:r>
          </w:p>
        </w:tc>
        <w:tc>
          <w:tcPr>
            <w:tcW w:w="1108" w:type="dxa"/>
            <w:tcBorders>
              <w:top w:val="nil"/>
              <w:left w:val="nil"/>
              <w:bottom w:val="single" w:color="auto" w:sz="4" w:space="0"/>
              <w:right w:val="single" w:color="auto" w:sz="8" w:space="0"/>
            </w:tcBorders>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 xml:space="preserve"> </w:t>
            </w: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2.4</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b/>
                <w:bCs/>
                <w:color w:val="000000"/>
                <w:szCs w:val="21"/>
              </w:rPr>
            </w:pPr>
            <w:r>
              <w:rPr>
                <w:rFonts w:hint="eastAsia" w:cs="宋体" w:asciiTheme="minorEastAsia" w:hAnsiTheme="minorEastAsia"/>
                <w:b/>
                <w:bCs/>
                <w:color w:val="000000"/>
                <w:szCs w:val="21"/>
              </w:rPr>
              <w:t>参数4</w:t>
            </w:r>
          </w:p>
        </w:tc>
        <w:tc>
          <w:tcPr>
            <w:tcW w:w="5528" w:type="dxa"/>
            <w:tcBorders>
              <w:top w:val="nil"/>
              <w:left w:val="nil"/>
              <w:bottom w:val="single" w:color="auto" w:sz="4" w:space="0"/>
              <w:right w:val="single" w:color="auto" w:sz="4" w:space="0"/>
            </w:tcBorders>
          </w:tcPr>
          <w:p>
            <w:pPr>
              <w:pStyle w:val="46"/>
              <w:framePr w:wrap="auto" w:vAnchor="margin" w:hAnchor="text" w:yAlign="inline"/>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腿板</w:t>
            </w:r>
            <w:r>
              <w:rPr>
                <w:rFonts w:cs="宋体" w:asciiTheme="minorEastAsia" w:hAnsiTheme="minorEastAsia" w:eastAsiaTheme="minorEastAsia"/>
                <w:kern w:val="0"/>
                <w:sz w:val="21"/>
                <w:szCs w:val="21"/>
                <w:lang w:val="zh-TW" w:eastAsia="zh-TW"/>
              </w:rPr>
              <w:t>（置脚板垫）水平方向旋转角度范围：</w:t>
            </w:r>
            <w:r>
              <w:rPr>
                <w:rFonts w:cs="宋体" w:asciiTheme="minorEastAsia" w:hAnsiTheme="minorEastAsia" w:eastAsiaTheme="minorEastAsia"/>
                <w:kern w:val="0"/>
                <w:sz w:val="21"/>
                <w:szCs w:val="21"/>
              </w:rPr>
              <w:t>0~90</w:t>
            </w:r>
            <w:r>
              <w:rPr>
                <w:rFonts w:cs="宋体" w:asciiTheme="minorEastAsia" w:hAnsiTheme="minorEastAsia" w:eastAsiaTheme="minorEastAsia"/>
                <w:kern w:val="0"/>
                <w:sz w:val="21"/>
                <w:szCs w:val="21"/>
                <w:lang w:val="it-IT"/>
              </w:rPr>
              <w:t>°</w:t>
            </w:r>
            <w:r>
              <w:rPr>
                <w:rFonts w:cs="宋体" w:asciiTheme="minorEastAsia" w:hAnsiTheme="minorEastAsia" w:eastAsiaTheme="minorEastAsia"/>
                <w:kern w:val="0"/>
                <w:sz w:val="21"/>
                <w:szCs w:val="21"/>
              </w:rPr>
              <w:t>（0</w:t>
            </w:r>
            <w:r>
              <w:rPr>
                <w:rFonts w:cs="宋体" w:asciiTheme="minorEastAsia" w:hAnsiTheme="minorEastAsia" w:eastAsiaTheme="minorEastAsia"/>
                <w:kern w:val="0"/>
                <w:sz w:val="21"/>
                <w:szCs w:val="21"/>
                <w:lang w:val="it-IT"/>
              </w:rPr>
              <w:t>°</w:t>
            </w:r>
            <w:r>
              <w:rPr>
                <w:rFonts w:cs="宋体" w:asciiTheme="minorEastAsia" w:hAnsiTheme="minorEastAsia" w:eastAsiaTheme="minorEastAsia"/>
                <w:kern w:val="0"/>
                <w:sz w:val="21"/>
                <w:szCs w:val="21"/>
              </w:rPr>
              <w:t>，60</w:t>
            </w:r>
            <w:r>
              <w:rPr>
                <w:rFonts w:cs="宋体" w:asciiTheme="minorEastAsia" w:hAnsiTheme="minorEastAsia" w:eastAsiaTheme="minorEastAsia"/>
                <w:kern w:val="0"/>
                <w:sz w:val="21"/>
                <w:szCs w:val="21"/>
                <w:lang w:val="it-IT"/>
              </w:rPr>
              <w:t>°</w:t>
            </w:r>
            <w:r>
              <w:rPr>
                <w:rFonts w:cs="宋体" w:asciiTheme="minorEastAsia" w:hAnsiTheme="minorEastAsia" w:eastAsiaTheme="minorEastAsia"/>
                <w:kern w:val="0"/>
                <w:sz w:val="21"/>
                <w:szCs w:val="21"/>
                <w:lang w:val="zh-TW" w:eastAsia="zh-TW"/>
              </w:rPr>
              <w:t>和</w:t>
            </w:r>
            <w:r>
              <w:rPr>
                <w:rFonts w:cs="宋体" w:asciiTheme="minorEastAsia" w:hAnsiTheme="minorEastAsia" w:eastAsiaTheme="minorEastAsia"/>
                <w:kern w:val="0"/>
                <w:sz w:val="21"/>
                <w:szCs w:val="21"/>
              </w:rPr>
              <w:t>90</w:t>
            </w:r>
            <w:r>
              <w:rPr>
                <w:rFonts w:cs="宋体" w:asciiTheme="minorEastAsia" w:hAnsiTheme="minorEastAsia" w:eastAsiaTheme="minorEastAsia"/>
                <w:kern w:val="0"/>
                <w:sz w:val="21"/>
                <w:szCs w:val="21"/>
                <w:lang w:val="it-IT"/>
              </w:rPr>
              <w:t>°</w:t>
            </w:r>
            <w:r>
              <w:rPr>
                <w:rFonts w:cs="宋体" w:asciiTheme="minorEastAsia" w:hAnsiTheme="minorEastAsia" w:eastAsiaTheme="minorEastAsia"/>
                <w:kern w:val="0"/>
                <w:sz w:val="21"/>
                <w:szCs w:val="21"/>
                <w:lang w:val="zh-TW" w:eastAsia="zh-TW"/>
              </w:rPr>
              <w:t>三档</w:t>
            </w:r>
            <w:r>
              <w:rPr>
                <w:rFonts w:cs="宋体" w:asciiTheme="minorEastAsia" w:hAnsiTheme="minorEastAsia" w:eastAsiaTheme="minorEastAsia"/>
                <w:kern w:val="0"/>
                <w:sz w:val="21"/>
                <w:szCs w:val="21"/>
              </w:rPr>
              <w:t>可调</w:t>
            </w:r>
            <w:r>
              <w:rPr>
                <w:rFonts w:cs="宋体" w:asciiTheme="minorEastAsia" w:hAnsiTheme="minorEastAsia" w:eastAsiaTheme="minorEastAsia"/>
                <w:kern w:val="0"/>
                <w:sz w:val="21"/>
                <w:szCs w:val="21"/>
                <w:lang w:val="zh-TW" w:eastAsia="zh-TW"/>
              </w:rPr>
              <w:t>）</w:t>
            </w:r>
          </w:p>
        </w:tc>
        <w:tc>
          <w:tcPr>
            <w:tcW w:w="1108" w:type="dxa"/>
            <w:tcBorders>
              <w:top w:val="nil"/>
              <w:left w:val="nil"/>
              <w:bottom w:val="single" w:color="auto" w:sz="4" w:space="0"/>
              <w:right w:val="single" w:color="auto" w:sz="8" w:space="0"/>
            </w:tcBorders>
            <w:vAlign w:val="center"/>
          </w:tcPr>
          <w:p>
            <w:pPr>
              <w:widowControl/>
              <w:jc w:val="lef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2.5</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b/>
                <w:bCs/>
                <w:color w:val="000000"/>
                <w:szCs w:val="21"/>
              </w:rPr>
            </w:pPr>
            <w:r>
              <w:rPr>
                <w:rFonts w:hint="eastAsia" w:cs="宋体" w:asciiTheme="minorEastAsia" w:hAnsiTheme="minorEastAsia"/>
                <w:b/>
                <w:bCs/>
                <w:color w:val="000000"/>
                <w:szCs w:val="21"/>
              </w:rPr>
              <w:t>参数5</w:t>
            </w:r>
          </w:p>
        </w:tc>
        <w:tc>
          <w:tcPr>
            <w:tcW w:w="5528" w:type="dxa"/>
            <w:tcBorders>
              <w:top w:val="nil"/>
              <w:left w:val="nil"/>
              <w:bottom w:val="single" w:color="auto" w:sz="4" w:space="0"/>
              <w:right w:val="nil"/>
            </w:tcBorders>
            <w:vAlign w:val="center"/>
          </w:tcPr>
          <w:p>
            <w:pPr>
              <w:pStyle w:val="46"/>
              <w:framePr w:wrap="auto" w:vAnchor="margin" w:hAnchor="text" w:yAlign="inline"/>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lang w:val="zh-TW" w:eastAsia="zh-TW"/>
              </w:rPr>
              <w:t>产床尺寸：总长度</w:t>
            </w:r>
            <w:r>
              <w:rPr>
                <w:rFonts w:cs="宋体" w:asciiTheme="minorEastAsia" w:hAnsiTheme="minorEastAsia" w:eastAsiaTheme="minorEastAsia"/>
                <w:kern w:val="0"/>
                <w:sz w:val="21"/>
                <w:szCs w:val="21"/>
                <w:lang w:val="zh-TW"/>
              </w:rPr>
              <w:t>≥2m</w:t>
            </w:r>
            <w:r>
              <w:rPr>
                <w:rFonts w:cs="宋体" w:asciiTheme="minorEastAsia" w:hAnsiTheme="minorEastAsia" w:eastAsiaTheme="minorEastAsia"/>
                <w:kern w:val="0"/>
                <w:sz w:val="21"/>
                <w:szCs w:val="21"/>
              </w:rPr>
              <w:t xml:space="preserve">   </w:t>
            </w:r>
            <w:r>
              <w:rPr>
                <w:rFonts w:cs="宋体" w:asciiTheme="minorEastAsia" w:hAnsiTheme="minorEastAsia" w:eastAsiaTheme="minorEastAsia"/>
                <w:kern w:val="0"/>
                <w:sz w:val="21"/>
                <w:szCs w:val="21"/>
                <w:lang w:val="zh-TW" w:eastAsia="zh-TW"/>
              </w:rPr>
              <w:t>总宽度</w:t>
            </w:r>
            <w:r>
              <w:rPr>
                <w:rFonts w:cs="宋体" w:asciiTheme="minorEastAsia" w:hAnsiTheme="minorEastAsia" w:eastAsiaTheme="minorEastAsia"/>
                <w:kern w:val="0"/>
                <w:sz w:val="21"/>
                <w:szCs w:val="21"/>
                <w:lang w:val="zh-TW"/>
              </w:rPr>
              <w:t>≥1m</w:t>
            </w:r>
          </w:p>
        </w:tc>
        <w:tc>
          <w:tcPr>
            <w:tcW w:w="1108" w:type="dxa"/>
            <w:tcBorders>
              <w:top w:val="nil"/>
              <w:left w:val="single" w:color="auto" w:sz="4" w:space="0"/>
              <w:bottom w:val="single" w:color="auto" w:sz="4" w:space="0"/>
              <w:right w:val="single" w:color="auto" w:sz="8" w:space="0"/>
            </w:tcBorders>
            <w:vAlign w:val="center"/>
          </w:tcPr>
          <w:p>
            <w:pPr>
              <w:widowControl/>
              <w:jc w:val="lef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2.6</w:t>
            </w:r>
          </w:p>
        </w:tc>
        <w:tc>
          <w:tcPr>
            <w:tcW w:w="2126" w:type="dxa"/>
            <w:tcBorders>
              <w:top w:val="nil"/>
              <w:left w:val="nil"/>
              <w:bottom w:val="single" w:color="auto" w:sz="4" w:space="0"/>
              <w:right w:val="single" w:color="auto" w:sz="4" w:space="0"/>
            </w:tcBorders>
            <w:vAlign w:val="center"/>
          </w:tcPr>
          <w:p>
            <w:pPr>
              <w:jc w:val="center"/>
              <w:rPr>
                <w:rFonts w:hint="eastAsia" w:cs="宋体" w:asciiTheme="minorEastAsia" w:hAnsiTheme="minorEastAsia"/>
                <w:kern w:val="0"/>
                <w:szCs w:val="21"/>
              </w:rPr>
            </w:pPr>
            <w:r>
              <w:rPr>
                <w:rFonts w:hint="eastAsia" w:cs="宋体" w:asciiTheme="minorEastAsia" w:hAnsiTheme="minorEastAsia"/>
                <w:b/>
                <w:bCs/>
                <w:color w:val="000000"/>
                <w:szCs w:val="21"/>
              </w:rPr>
              <w:t>参数6</w:t>
            </w:r>
          </w:p>
        </w:tc>
        <w:tc>
          <w:tcPr>
            <w:tcW w:w="5528" w:type="dxa"/>
            <w:tcBorders>
              <w:top w:val="nil"/>
              <w:left w:val="nil"/>
              <w:bottom w:val="single" w:color="auto" w:sz="4" w:space="0"/>
              <w:right w:val="nil"/>
            </w:tcBorders>
            <w:vAlign w:val="center"/>
          </w:tcPr>
          <w:p>
            <w:pPr>
              <w:pStyle w:val="46"/>
              <w:framePr w:wrap="auto" w:vAnchor="margin" w:hAnchor="text" w:yAlign="inline"/>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lang w:val="zh-TW" w:eastAsia="zh-TW"/>
              </w:rPr>
              <w:t>产床最大负载：</w:t>
            </w:r>
            <w:r>
              <w:rPr>
                <w:rFonts w:cs="宋体" w:asciiTheme="minorEastAsia" w:hAnsiTheme="minorEastAsia" w:eastAsiaTheme="minorEastAsia"/>
                <w:kern w:val="0"/>
                <w:sz w:val="21"/>
                <w:szCs w:val="21"/>
                <w:lang w:val="zh-TW"/>
              </w:rPr>
              <w:t>≥</w:t>
            </w:r>
            <w:r>
              <w:rPr>
                <w:rFonts w:cs="宋体" w:asciiTheme="minorEastAsia" w:hAnsiTheme="minorEastAsia" w:eastAsiaTheme="minorEastAsia"/>
                <w:kern w:val="0"/>
                <w:sz w:val="21"/>
                <w:szCs w:val="21"/>
                <w:lang w:val="zh-TW" w:eastAsia="zh-TW"/>
              </w:rPr>
              <w:t>210K</w:t>
            </w:r>
            <w:r>
              <w:rPr>
                <w:rFonts w:cs="宋体" w:asciiTheme="minorEastAsia" w:hAnsiTheme="minorEastAsia" w:eastAsiaTheme="minorEastAsia"/>
                <w:kern w:val="0"/>
                <w:sz w:val="21"/>
                <w:szCs w:val="21"/>
              </w:rPr>
              <w:t>g</w:t>
            </w:r>
          </w:p>
        </w:tc>
        <w:tc>
          <w:tcPr>
            <w:tcW w:w="1108" w:type="dxa"/>
            <w:tcBorders>
              <w:top w:val="nil"/>
              <w:left w:val="single" w:color="auto" w:sz="4" w:space="0"/>
              <w:bottom w:val="single" w:color="auto" w:sz="4" w:space="0"/>
              <w:right w:val="single" w:color="auto" w:sz="8" w:space="0"/>
            </w:tcBorders>
            <w:vAlign w:val="center"/>
          </w:tcPr>
          <w:p>
            <w:pPr>
              <w:widowControl/>
              <w:jc w:val="left"/>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2.7</w:t>
            </w:r>
          </w:p>
        </w:tc>
        <w:tc>
          <w:tcPr>
            <w:tcW w:w="2126" w:type="dxa"/>
            <w:tcBorders>
              <w:top w:val="nil"/>
              <w:left w:val="nil"/>
              <w:bottom w:val="single" w:color="auto" w:sz="4" w:space="0"/>
              <w:right w:val="single" w:color="auto" w:sz="4" w:space="0"/>
            </w:tcBorders>
            <w:vAlign w:val="center"/>
          </w:tcPr>
          <w:p>
            <w:pPr>
              <w:ind w:firstLine="402" w:firstLineChars="200"/>
              <w:rPr>
                <w:rFonts w:hint="eastAsia" w:cs="宋体" w:asciiTheme="minorEastAsia" w:hAnsiTheme="minorEastAsia"/>
                <w:kern w:val="0"/>
                <w:szCs w:val="21"/>
              </w:rPr>
            </w:pPr>
            <w:r>
              <w:rPr>
                <w:rFonts w:hint="eastAsia" w:cs="宋体" w:asciiTheme="minorEastAsia" w:hAnsiTheme="minorEastAsia"/>
                <w:b/>
                <w:bCs/>
                <w:color w:val="000000"/>
                <w:szCs w:val="21"/>
              </w:rPr>
              <w:t>参数7</w:t>
            </w:r>
          </w:p>
        </w:tc>
        <w:tc>
          <w:tcPr>
            <w:tcW w:w="5528" w:type="dxa"/>
            <w:tcBorders>
              <w:top w:val="nil"/>
              <w:left w:val="nil"/>
              <w:bottom w:val="single" w:color="auto" w:sz="4" w:space="0"/>
              <w:right w:val="nil"/>
            </w:tcBorders>
            <w:vAlign w:val="center"/>
          </w:tcPr>
          <w:p>
            <w:pPr>
              <w:pStyle w:val="46"/>
              <w:framePr w:wrap="auto" w:vAnchor="margin" w:hAnchor="text" w:yAlign="inline"/>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lang w:val="zh-TW" w:eastAsia="zh-TW"/>
              </w:rPr>
              <w:t>助产接生时，置脚板（脚垫）无需拆除，可被快速隐藏于坐板底部</w:t>
            </w:r>
          </w:p>
        </w:tc>
        <w:tc>
          <w:tcPr>
            <w:tcW w:w="1108" w:type="dxa"/>
            <w:tcBorders>
              <w:top w:val="nil"/>
              <w:left w:val="single" w:color="auto" w:sz="4" w:space="0"/>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2.8</w:t>
            </w:r>
          </w:p>
        </w:tc>
        <w:tc>
          <w:tcPr>
            <w:tcW w:w="2126" w:type="dxa"/>
            <w:tcBorders>
              <w:top w:val="nil"/>
              <w:left w:val="nil"/>
              <w:bottom w:val="single" w:color="auto" w:sz="4" w:space="0"/>
              <w:right w:val="single" w:color="auto" w:sz="4" w:space="0"/>
            </w:tcBorders>
            <w:vAlign w:val="center"/>
          </w:tcPr>
          <w:p>
            <w:pPr>
              <w:jc w:val="center"/>
              <w:rPr>
                <w:rFonts w:hint="eastAsia" w:cs="宋体" w:asciiTheme="minorEastAsia" w:hAnsiTheme="minorEastAsia"/>
                <w:szCs w:val="21"/>
              </w:rPr>
            </w:pPr>
            <w:r>
              <w:rPr>
                <w:rFonts w:hint="eastAsia" w:cs="宋体" w:asciiTheme="minorEastAsia" w:hAnsiTheme="minorEastAsia"/>
                <w:b/>
                <w:bCs/>
                <w:color w:val="000000"/>
                <w:szCs w:val="21"/>
              </w:rPr>
              <w:t>参数8</w:t>
            </w:r>
          </w:p>
        </w:tc>
        <w:tc>
          <w:tcPr>
            <w:tcW w:w="5528" w:type="dxa"/>
            <w:tcBorders>
              <w:top w:val="nil"/>
              <w:left w:val="nil"/>
              <w:bottom w:val="single" w:color="auto" w:sz="4" w:space="0"/>
              <w:right w:val="nil"/>
            </w:tcBorders>
            <w:vAlign w:val="center"/>
          </w:tcPr>
          <w:p>
            <w:pPr>
              <w:pStyle w:val="46"/>
              <w:framePr w:wrap="auto" w:vAnchor="margin" w:hAnchor="text" w:yAlign="inline"/>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lang w:val="zh-TW" w:eastAsia="zh-TW"/>
              </w:rPr>
              <w:t>产床高度调节范围：</w:t>
            </w:r>
            <w:r>
              <w:rPr>
                <w:rFonts w:cs="宋体" w:asciiTheme="minorEastAsia" w:hAnsiTheme="minorEastAsia" w:eastAsiaTheme="minorEastAsia"/>
                <w:kern w:val="0"/>
                <w:sz w:val="21"/>
                <w:szCs w:val="21"/>
              </w:rPr>
              <w:t xml:space="preserve"> 600~ 900mm</w:t>
            </w:r>
          </w:p>
        </w:tc>
        <w:tc>
          <w:tcPr>
            <w:tcW w:w="1108" w:type="dxa"/>
            <w:tcBorders>
              <w:top w:val="nil"/>
              <w:left w:val="single" w:color="auto" w:sz="4" w:space="0"/>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2.9</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szCs w:val="21"/>
              </w:rPr>
            </w:pPr>
            <w:r>
              <w:rPr>
                <w:rFonts w:hint="eastAsia" w:cs="宋体" w:asciiTheme="minorEastAsia" w:hAnsiTheme="minorEastAsia"/>
                <w:b/>
                <w:bCs/>
                <w:color w:val="000000"/>
                <w:szCs w:val="21"/>
              </w:rPr>
              <w:t>参数9</w:t>
            </w:r>
          </w:p>
        </w:tc>
        <w:tc>
          <w:tcPr>
            <w:tcW w:w="5528" w:type="dxa"/>
            <w:tcBorders>
              <w:top w:val="single" w:color="auto" w:sz="4" w:space="0"/>
              <w:left w:val="single" w:color="auto" w:sz="4" w:space="0"/>
              <w:bottom w:val="single" w:color="auto" w:sz="4" w:space="0"/>
              <w:right w:val="single" w:color="auto" w:sz="4" w:space="0"/>
            </w:tcBorders>
            <w:vAlign w:val="center"/>
          </w:tcPr>
          <w:p>
            <w:pPr>
              <w:pStyle w:val="46"/>
              <w:framePr w:wrap="auto" w:vAnchor="margin" w:hAnchor="text" w:yAlign="inline"/>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lang w:val="zh-TW" w:eastAsia="zh-TW"/>
              </w:rPr>
              <w:t>产床坐板调节角度范围：</w:t>
            </w:r>
            <w:r>
              <w:rPr>
                <w:rFonts w:cs="宋体" w:asciiTheme="minorEastAsia" w:hAnsiTheme="minorEastAsia" w:eastAsiaTheme="minorEastAsia"/>
                <w:kern w:val="0"/>
                <w:sz w:val="21"/>
                <w:szCs w:val="21"/>
              </w:rPr>
              <w:t>0~20</w:t>
            </w:r>
            <w:r>
              <w:rPr>
                <w:rFonts w:cs="宋体" w:asciiTheme="minorEastAsia" w:hAnsiTheme="minorEastAsia" w:eastAsiaTheme="minorEastAsia"/>
                <w:kern w:val="0"/>
                <w:sz w:val="21"/>
                <w:szCs w:val="21"/>
                <w:lang w:val="it-IT"/>
              </w:rPr>
              <w:t>°</w:t>
            </w:r>
          </w:p>
        </w:tc>
        <w:tc>
          <w:tcPr>
            <w:tcW w:w="1108"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519"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2.10</w:t>
            </w:r>
          </w:p>
        </w:tc>
        <w:tc>
          <w:tcPr>
            <w:tcW w:w="2126" w:type="dxa"/>
            <w:tcBorders>
              <w:top w:val="nil"/>
              <w:left w:val="nil"/>
              <w:bottom w:val="single" w:color="auto" w:sz="4" w:space="0"/>
              <w:right w:val="single" w:color="auto" w:sz="4" w:space="0"/>
            </w:tcBorders>
            <w:vAlign w:val="center"/>
          </w:tcPr>
          <w:p>
            <w:pPr>
              <w:jc w:val="center"/>
              <w:rPr>
                <w:rFonts w:hint="eastAsia" w:cs="宋体" w:asciiTheme="minorEastAsia" w:hAnsiTheme="minorEastAsia"/>
                <w:szCs w:val="21"/>
              </w:rPr>
            </w:pPr>
            <w:r>
              <w:rPr>
                <w:rFonts w:hint="eastAsia" w:cs="宋体" w:asciiTheme="minorEastAsia" w:hAnsiTheme="minorEastAsia"/>
                <w:b/>
                <w:bCs/>
                <w:color w:val="000000"/>
                <w:szCs w:val="21"/>
              </w:rPr>
              <w:t>参数10</w:t>
            </w:r>
          </w:p>
        </w:tc>
        <w:tc>
          <w:tcPr>
            <w:tcW w:w="5528" w:type="dxa"/>
            <w:tcBorders>
              <w:top w:val="nil"/>
              <w:left w:val="nil"/>
              <w:bottom w:val="single" w:color="auto" w:sz="4" w:space="0"/>
              <w:right w:val="single" w:color="auto" w:sz="4" w:space="0"/>
            </w:tcBorders>
            <w:vAlign w:val="center"/>
          </w:tcPr>
          <w:p>
            <w:pPr>
              <w:pStyle w:val="46"/>
              <w:framePr w:wrap="auto" w:vAnchor="margin" w:hAnchor="text" w:yAlign="inline"/>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lang w:val="zh-TW" w:eastAsia="zh-TW"/>
              </w:rPr>
              <w:t>产床背板调节角度范围：</w:t>
            </w:r>
            <w:r>
              <w:rPr>
                <w:rFonts w:cs="宋体" w:asciiTheme="minorEastAsia" w:hAnsiTheme="minorEastAsia" w:eastAsiaTheme="minorEastAsia"/>
                <w:kern w:val="0"/>
                <w:sz w:val="21"/>
                <w:szCs w:val="21"/>
              </w:rPr>
              <w:t>-12</w:t>
            </w:r>
            <w:r>
              <w:rPr>
                <w:rFonts w:cs="宋体" w:asciiTheme="minorEastAsia" w:hAnsiTheme="minorEastAsia" w:eastAsiaTheme="minorEastAsia"/>
                <w:kern w:val="0"/>
                <w:sz w:val="21"/>
                <w:szCs w:val="21"/>
                <w:lang w:val="it-IT"/>
              </w:rPr>
              <w:t>°</w:t>
            </w:r>
            <w:r>
              <w:rPr>
                <w:rFonts w:cs="宋体" w:asciiTheme="minorEastAsia" w:hAnsiTheme="minorEastAsia" w:eastAsiaTheme="minorEastAsia"/>
                <w:kern w:val="0"/>
                <w:sz w:val="21"/>
                <w:szCs w:val="21"/>
              </w:rPr>
              <w:t>~+70</w:t>
            </w:r>
            <w:r>
              <w:rPr>
                <w:rFonts w:cs="宋体" w:asciiTheme="minorEastAsia" w:hAnsiTheme="minorEastAsia" w:eastAsiaTheme="minorEastAsia"/>
                <w:kern w:val="0"/>
                <w:sz w:val="21"/>
                <w:szCs w:val="21"/>
                <w:lang w:val="it-IT"/>
              </w:rPr>
              <w:t>°</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215" w:hRule="atLeast"/>
        </w:trPr>
        <w:tc>
          <w:tcPr>
            <w:tcW w:w="852"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2.11</w:t>
            </w:r>
          </w:p>
        </w:tc>
        <w:tc>
          <w:tcPr>
            <w:tcW w:w="2126" w:type="dxa"/>
            <w:tcBorders>
              <w:top w:val="single" w:color="auto" w:sz="4" w:space="0"/>
              <w:left w:val="nil"/>
              <w:bottom w:val="single" w:color="auto" w:sz="4" w:space="0"/>
              <w:right w:val="single" w:color="auto" w:sz="4" w:space="0"/>
            </w:tcBorders>
            <w:vAlign w:val="center"/>
          </w:tcPr>
          <w:p>
            <w:pPr>
              <w:jc w:val="center"/>
              <w:rPr>
                <w:rFonts w:hint="eastAsia" w:cs="宋体" w:asciiTheme="minorEastAsia" w:hAnsiTheme="minorEastAsia"/>
                <w:b/>
                <w:bCs/>
                <w:color w:val="000000"/>
                <w:szCs w:val="21"/>
              </w:rPr>
            </w:pPr>
            <w:r>
              <w:rPr>
                <w:rFonts w:hint="eastAsia" w:cs="宋体" w:asciiTheme="minorEastAsia" w:hAnsiTheme="minorEastAsia"/>
                <w:b/>
                <w:bCs/>
                <w:color w:val="000000"/>
                <w:szCs w:val="21"/>
              </w:rPr>
              <w:t>参数11</w:t>
            </w:r>
          </w:p>
        </w:tc>
        <w:tc>
          <w:tcPr>
            <w:tcW w:w="5528" w:type="dxa"/>
            <w:tcBorders>
              <w:top w:val="single" w:color="auto" w:sz="4" w:space="0"/>
              <w:left w:val="nil"/>
              <w:bottom w:val="single" w:color="auto" w:sz="4" w:space="0"/>
              <w:right w:val="single" w:color="auto" w:sz="4" w:space="0"/>
            </w:tcBorders>
            <w:vAlign w:val="center"/>
          </w:tcPr>
          <w:p>
            <w:pPr>
              <w:rPr>
                <w:rFonts w:hint="eastAsia" w:cs="宋体" w:asciiTheme="minorEastAsia" w:hAnsiTheme="minorEastAsia"/>
                <w:kern w:val="0"/>
                <w:szCs w:val="21"/>
              </w:rPr>
            </w:pPr>
            <w:r>
              <w:rPr>
                <w:rFonts w:hint="eastAsia" w:cs="宋体" w:asciiTheme="minorEastAsia" w:hAnsiTheme="minorEastAsia"/>
                <w:szCs w:val="21"/>
                <w:lang w:val="zh-TW" w:eastAsia="zh-TW"/>
              </w:rPr>
              <w:t>脚支架关节位设计，可快速拆卸</w:t>
            </w:r>
          </w:p>
        </w:tc>
        <w:tc>
          <w:tcPr>
            <w:tcW w:w="1108" w:type="dxa"/>
            <w:tcBorders>
              <w:top w:val="single" w:color="auto" w:sz="4" w:space="0"/>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263" w:hRule="atLeast"/>
        </w:trPr>
        <w:tc>
          <w:tcPr>
            <w:tcW w:w="852"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2.12</w:t>
            </w:r>
          </w:p>
        </w:tc>
        <w:tc>
          <w:tcPr>
            <w:tcW w:w="2126" w:type="dxa"/>
            <w:tcBorders>
              <w:top w:val="single" w:color="auto" w:sz="4" w:space="0"/>
              <w:left w:val="nil"/>
              <w:bottom w:val="single" w:color="auto" w:sz="4" w:space="0"/>
              <w:right w:val="single" w:color="auto" w:sz="4" w:space="0"/>
            </w:tcBorders>
            <w:vAlign w:val="center"/>
          </w:tcPr>
          <w:p>
            <w:pPr>
              <w:jc w:val="center"/>
              <w:rPr>
                <w:rFonts w:hint="eastAsia" w:cs="宋体" w:asciiTheme="minorEastAsia" w:hAnsiTheme="minorEastAsia"/>
                <w:b/>
                <w:bCs/>
                <w:color w:val="000000"/>
                <w:szCs w:val="21"/>
              </w:rPr>
            </w:pPr>
            <w:r>
              <w:rPr>
                <w:rFonts w:hint="eastAsia" w:cs="宋体" w:asciiTheme="minorEastAsia" w:hAnsiTheme="minorEastAsia"/>
                <w:b/>
                <w:bCs/>
                <w:color w:val="000000"/>
                <w:szCs w:val="21"/>
              </w:rPr>
              <w:t>参数12</w:t>
            </w:r>
          </w:p>
        </w:tc>
        <w:tc>
          <w:tcPr>
            <w:tcW w:w="5528" w:type="dxa"/>
            <w:tcBorders>
              <w:top w:val="single" w:color="auto" w:sz="4" w:space="0"/>
              <w:left w:val="nil"/>
              <w:bottom w:val="single" w:color="auto" w:sz="4" w:space="0"/>
              <w:right w:val="single" w:color="auto" w:sz="4" w:space="0"/>
            </w:tcBorders>
            <w:vAlign w:val="center"/>
          </w:tcPr>
          <w:p>
            <w:pPr>
              <w:rPr>
                <w:rFonts w:hint="eastAsia" w:cs="宋体" w:asciiTheme="minorEastAsia" w:hAnsiTheme="minorEastAsia"/>
                <w:kern w:val="0"/>
                <w:szCs w:val="21"/>
              </w:rPr>
            </w:pPr>
            <w:r>
              <w:rPr>
                <w:rFonts w:hint="eastAsia" w:cs="宋体" w:asciiTheme="minorEastAsia" w:hAnsiTheme="minorEastAsia"/>
                <w:szCs w:val="21"/>
                <w:lang w:val="zh-TW" w:eastAsia="zh-TW"/>
              </w:rPr>
              <w:t>脚蹬</w:t>
            </w:r>
            <w:r>
              <w:rPr>
                <w:rFonts w:hint="eastAsia" w:cs="宋体" w:asciiTheme="minorEastAsia" w:hAnsiTheme="minorEastAsia"/>
                <w:szCs w:val="21"/>
                <w:lang w:val="zh-CN"/>
              </w:rPr>
              <w:t>-</w:t>
            </w:r>
            <w:r>
              <w:rPr>
                <w:rFonts w:hint="eastAsia" w:cs="宋体" w:asciiTheme="minorEastAsia" w:hAnsiTheme="minorEastAsia"/>
                <w:szCs w:val="21"/>
                <w:lang w:val="zh-TW" w:eastAsia="zh-TW"/>
              </w:rPr>
              <w:t>脚</w:t>
            </w:r>
            <w:r>
              <w:rPr>
                <w:rFonts w:hint="eastAsia" w:cs="宋体" w:asciiTheme="minorEastAsia" w:hAnsiTheme="minorEastAsia"/>
                <w:szCs w:val="21"/>
                <w:lang w:val="zh-CN"/>
              </w:rPr>
              <w:t>托</w:t>
            </w:r>
            <w:r>
              <w:rPr>
                <w:rFonts w:hint="eastAsia" w:cs="宋体" w:asciiTheme="minorEastAsia" w:hAnsiTheme="minorEastAsia"/>
                <w:szCs w:val="21"/>
                <w:lang w:val="zh-TW" w:eastAsia="zh-TW"/>
              </w:rPr>
              <w:t>一体化设计</w:t>
            </w:r>
          </w:p>
        </w:tc>
        <w:tc>
          <w:tcPr>
            <w:tcW w:w="1108" w:type="dxa"/>
            <w:tcBorders>
              <w:top w:val="single" w:color="auto" w:sz="4" w:space="0"/>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3</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配置需求</w:t>
            </w:r>
          </w:p>
        </w:tc>
        <w:tc>
          <w:tcPr>
            <w:tcW w:w="5528"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kern w:val="0"/>
                <w:szCs w:val="21"/>
              </w:rPr>
            </w:pP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3.1</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配置1</w:t>
            </w:r>
          </w:p>
        </w:tc>
        <w:tc>
          <w:tcPr>
            <w:tcW w:w="5528" w:type="dxa"/>
            <w:tcBorders>
              <w:top w:val="nil"/>
              <w:left w:val="nil"/>
              <w:bottom w:val="single" w:color="auto" w:sz="4" w:space="0"/>
              <w:right w:val="single" w:color="auto" w:sz="4" w:space="0"/>
            </w:tcBorders>
            <w:vAlign w:val="center"/>
          </w:tcPr>
          <w:p>
            <w:pPr>
              <w:pStyle w:val="46"/>
              <w:framePr w:wrap="auto" w:vAnchor="margin" w:hAnchor="text" w:yAlign="inline"/>
              <w:spacing w:line="240" w:lineRule="auto"/>
              <w:jc w:val="left"/>
              <w:rPr>
                <w:rFonts w:cs="宋体" w:asciiTheme="minorEastAsia" w:hAnsiTheme="minorEastAsia" w:eastAsiaTheme="minorEastAsia"/>
                <w:sz w:val="21"/>
                <w:szCs w:val="21"/>
              </w:rPr>
            </w:pPr>
            <w:r>
              <w:rPr>
                <w:rFonts w:cs="宋体" w:asciiTheme="minorEastAsia" w:hAnsiTheme="minorEastAsia" w:eastAsiaTheme="minorEastAsia"/>
                <w:sz w:val="21"/>
                <w:szCs w:val="21"/>
                <w:lang w:val="zh-TW" w:eastAsia="zh-TW"/>
              </w:rPr>
              <w:t>产床主体</w:t>
            </w:r>
            <w:r>
              <w:rPr>
                <w:rFonts w:cs="宋体" w:asciiTheme="minorEastAsia" w:hAnsiTheme="minorEastAsia" w:eastAsiaTheme="minorEastAsia"/>
                <w:sz w:val="21"/>
                <w:szCs w:val="21"/>
              </w:rPr>
              <w:t>1台</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3.2</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配置2</w:t>
            </w:r>
          </w:p>
        </w:tc>
        <w:tc>
          <w:tcPr>
            <w:tcW w:w="5528" w:type="dxa"/>
            <w:tcBorders>
              <w:top w:val="nil"/>
              <w:left w:val="nil"/>
              <w:bottom w:val="single" w:color="auto" w:sz="4" w:space="0"/>
              <w:right w:val="single" w:color="auto" w:sz="4" w:space="0"/>
            </w:tcBorders>
            <w:vAlign w:val="center"/>
          </w:tcPr>
          <w:p>
            <w:pPr>
              <w:pStyle w:val="46"/>
              <w:framePr w:wrap="auto" w:vAnchor="margin" w:hAnchor="text" w:yAlign="inline"/>
              <w:spacing w:line="240" w:lineRule="auto"/>
              <w:jc w:val="left"/>
              <w:rPr>
                <w:rFonts w:cs="宋体" w:asciiTheme="minorEastAsia" w:hAnsiTheme="minorEastAsia" w:eastAsiaTheme="minorEastAsia"/>
                <w:sz w:val="21"/>
                <w:szCs w:val="21"/>
              </w:rPr>
            </w:pPr>
            <w:r>
              <w:rPr>
                <w:rFonts w:cs="宋体" w:asciiTheme="minorEastAsia" w:hAnsiTheme="minorEastAsia" w:eastAsiaTheme="minorEastAsia"/>
                <w:sz w:val="21"/>
                <w:szCs w:val="21"/>
                <w:lang w:val="zh-TW" w:eastAsia="zh-TW"/>
              </w:rPr>
              <w:t>侧卧位扶手杆</w:t>
            </w:r>
            <w:r>
              <w:rPr>
                <w:rFonts w:cs="宋体" w:asciiTheme="minorEastAsia" w:hAnsiTheme="minorEastAsia" w:eastAsiaTheme="minorEastAsia"/>
                <w:sz w:val="21"/>
                <w:szCs w:val="21"/>
              </w:rPr>
              <w:t>2支</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kern w:val="0"/>
                <w:szCs w:val="21"/>
              </w:rPr>
              <w:t>3.3</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kern w:val="0"/>
                <w:szCs w:val="21"/>
              </w:rPr>
              <w:t>配置3</w:t>
            </w:r>
          </w:p>
        </w:tc>
        <w:tc>
          <w:tcPr>
            <w:tcW w:w="5528" w:type="dxa"/>
            <w:tcBorders>
              <w:top w:val="nil"/>
              <w:left w:val="nil"/>
              <w:bottom w:val="single" w:color="auto" w:sz="4" w:space="0"/>
              <w:right w:val="single" w:color="auto" w:sz="4" w:space="0"/>
            </w:tcBorders>
            <w:vAlign w:val="center"/>
          </w:tcPr>
          <w:p>
            <w:pPr>
              <w:pStyle w:val="46"/>
              <w:framePr w:wrap="auto" w:vAnchor="margin" w:hAnchor="text" w:yAlign="inline"/>
              <w:spacing w:line="240" w:lineRule="auto"/>
              <w:jc w:val="left"/>
              <w:rPr>
                <w:rFonts w:cs="宋体" w:asciiTheme="minorEastAsia" w:hAnsiTheme="minorEastAsia" w:eastAsiaTheme="minorEastAsia"/>
                <w:sz w:val="21"/>
                <w:szCs w:val="21"/>
              </w:rPr>
            </w:pPr>
            <w:r>
              <w:rPr>
                <w:rFonts w:cs="宋体" w:asciiTheme="minorEastAsia" w:hAnsiTheme="minorEastAsia" w:eastAsiaTheme="minorEastAsia"/>
                <w:sz w:val="21"/>
                <w:szCs w:val="21"/>
                <w:lang w:val="zh-TW" w:eastAsia="zh-TW"/>
              </w:rPr>
              <w:t>脚支架</w:t>
            </w:r>
            <w:r>
              <w:rPr>
                <w:rFonts w:cs="宋体" w:asciiTheme="minorEastAsia" w:hAnsiTheme="minorEastAsia" w:eastAsiaTheme="minorEastAsia"/>
                <w:sz w:val="21"/>
                <w:szCs w:val="21"/>
              </w:rPr>
              <w:t>2组</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b/>
                <w:bCs/>
                <w:kern w:val="0"/>
                <w:szCs w:val="21"/>
              </w:rPr>
            </w:pPr>
          </w:p>
        </w:tc>
      </w:tr>
      <w:tr>
        <w:tblPrEx>
          <w:tblCellMar>
            <w:top w:w="0" w:type="dxa"/>
            <w:left w:w="108" w:type="dxa"/>
            <w:bottom w:w="0" w:type="dxa"/>
            <w:right w:w="108" w:type="dxa"/>
          </w:tblCellMar>
        </w:tblPrEx>
        <w:trPr>
          <w:trHeight w:val="454"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3.4</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配置4</w:t>
            </w:r>
          </w:p>
        </w:tc>
        <w:tc>
          <w:tcPr>
            <w:tcW w:w="5528" w:type="dxa"/>
            <w:tcBorders>
              <w:top w:val="nil"/>
              <w:left w:val="nil"/>
              <w:bottom w:val="single" w:color="auto" w:sz="4" w:space="0"/>
              <w:right w:val="single" w:color="auto" w:sz="4" w:space="0"/>
            </w:tcBorders>
            <w:vAlign w:val="center"/>
          </w:tcPr>
          <w:p>
            <w:pPr>
              <w:pStyle w:val="46"/>
              <w:framePr w:wrap="auto" w:vAnchor="margin" w:hAnchor="text" w:yAlign="inline"/>
              <w:spacing w:line="240" w:lineRule="auto"/>
              <w:jc w:val="left"/>
              <w:rPr>
                <w:rFonts w:cs="宋体" w:asciiTheme="minorEastAsia" w:hAnsiTheme="minorEastAsia" w:eastAsiaTheme="minorEastAsia"/>
                <w:sz w:val="21"/>
                <w:szCs w:val="21"/>
              </w:rPr>
            </w:pPr>
            <w:r>
              <w:rPr>
                <w:rFonts w:cs="宋体" w:asciiTheme="minorEastAsia" w:hAnsiTheme="minorEastAsia" w:eastAsiaTheme="minorEastAsia"/>
                <w:sz w:val="21"/>
                <w:szCs w:val="21"/>
                <w:lang w:val="zh-TW" w:eastAsia="zh-TW"/>
              </w:rPr>
              <w:t>背垫</w:t>
            </w:r>
            <w:r>
              <w:rPr>
                <w:rFonts w:cs="宋体" w:asciiTheme="minorEastAsia" w:hAnsiTheme="minorEastAsia" w:eastAsiaTheme="minorEastAsia"/>
                <w:sz w:val="21"/>
                <w:szCs w:val="21"/>
              </w:rPr>
              <w:t>1组</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b/>
                <w:bCs/>
                <w:kern w:val="0"/>
                <w:szCs w:val="21"/>
              </w:rPr>
            </w:pPr>
          </w:p>
        </w:tc>
      </w:tr>
      <w:tr>
        <w:tblPrEx>
          <w:tblCellMar>
            <w:top w:w="0" w:type="dxa"/>
            <w:left w:w="108" w:type="dxa"/>
            <w:bottom w:w="0" w:type="dxa"/>
            <w:right w:w="108" w:type="dxa"/>
          </w:tblCellMar>
        </w:tblPrEx>
        <w:trPr>
          <w:trHeight w:val="147" w:hRule="atLeast"/>
        </w:trPr>
        <w:tc>
          <w:tcPr>
            <w:tcW w:w="852"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3.5</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配置5</w:t>
            </w:r>
          </w:p>
        </w:tc>
        <w:tc>
          <w:tcPr>
            <w:tcW w:w="5528" w:type="dxa"/>
            <w:tcBorders>
              <w:top w:val="single" w:color="auto" w:sz="4" w:space="0"/>
              <w:left w:val="nil"/>
              <w:bottom w:val="single" w:color="auto" w:sz="4" w:space="0"/>
              <w:right w:val="single" w:color="auto" w:sz="4" w:space="0"/>
            </w:tcBorders>
            <w:vAlign w:val="center"/>
          </w:tcPr>
          <w:p>
            <w:pPr>
              <w:pStyle w:val="46"/>
              <w:framePr w:wrap="auto" w:vAnchor="margin" w:hAnchor="text" w:yAlign="inline"/>
              <w:spacing w:line="240" w:lineRule="auto"/>
              <w:jc w:val="left"/>
              <w:rPr>
                <w:rFonts w:cs="宋体" w:asciiTheme="minorEastAsia" w:hAnsiTheme="minorEastAsia" w:eastAsiaTheme="minorEastAsia"/>
                <w:sz w:val="21"/>
                <w:szCs w:val="21"/>
              </w:rPr>
            </w:pPr>
            <w:r>
              <w:rPr>
                <w:rFonts w:cs="宋体" w:asciiTheme="minorEastAsia" w:hAnsiTheme="minorEastAsia" w:eastAsiaTheme="minorEastAsia"/>
                <w:sz w:val="21"/>
                <w:szCs w:val="21"/>
                <w:lang w:val="zh-TW" w:eastAsia="zh-TW"/>
              </w:rPr>
              <w:t>坐垫</w:t>
            </w:r>
            <w:r>
              <w:rPr>
                <w:rFonts w:cs="宋体" w:asciiTheme="minorEastAsia" w:hAnsiTheme="minorEastAsia" w:eastAsiaTheme="minorEastAsia"/>
                <w:sz w:val="21"/>
                <w:szCs w:val="21"/>
              </w:rPr>
              <w:t>1组</w:t>
            </w:r>
          </w:p>
        </w:tc>
        <w:tc>
          <w:tcPr>
            <w:tcW w:w="1108" w:type="dxa"/>
            <w:tcBorders>
              <w:top w:val="single" w:color="auto" w:sz="4" w:space="0"/>
              <w:left w:val="nil"/>
              <w:bottom w:val="single" w:color="auto" w:sz="4" w:space="0"/>
              <w:right w:val="single" w:color="auto" w:sz="8" w:space="0"/>
            </w:tcBorders>
            <w:vAlign w:val="center"/>
          </w:tcPr>
          <w:p>
            <w:pPr>
              <w:widowControl/>
              <w:jc w:val="center"/>
              <w:rPr>
                <w:rFonts w:hint="eastAsia" w:cs="宋体" w:asciiTheme="minorEastAsia" w:hAnsiTheme="minorEastAsia"/>
                <w:b/>
                <w:bCs/>
                <w:kern w:val="0"/>
                <w:szCs w:val="21"/>
              </w:rPr>
            </w:pPr>
          </w:p>
        </w:tc>
      </w:tr>
      <w:tr>
        <w:tblPrEx>
          <w:tblCellMar>
            <w:top w:w="0" w:type="dxa"/>
            <w:left w:w="108" w:type="dxa"/>
            <w:bottom w:w="0" w:type="dxa"/>
            <w:right w:w="108" w:type="dxa"/>
          </w:tblCellMar>
        </w:tblPrEx>
        <w:trPr>
          <w:trHeight w:val="175" w:hRule="atLeast"/>
        </w:trPr>
        <w:tc>
          <w:tcPr>
            <w:tcW w:w="852"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3.6</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配置6</w:t>
            </w:r>
          </w:p>
        </w:tc>
        <w:tc>
          <w:tcPr>
            <w:tcW w:w="5528" w:type="dxa"/>
            <w:tcBorders>
              <w:top w:val="single" w:color="auto" w:sz="4" w:space="0"/>
              <w:left w:val="nil"/>
              <w:bottom w:val="single" w:color="auto" w:sz="4" w:space="0"/>
              <w:right w:val="single" w:color="auto" w:sz="4" w:space="0"/>
            </w:tcBorders>
            <w:vAlign w:val="center"/>
          </w:tcPr>
          <w:p>
            <w:pPr>
              <w:pStyle w:val="46"/>
              <w:framePr w:wrap="auto" w:vAnchor="margin" w:hAnchor="text" w:yAlign="inline"/>
              <w:spacing w:line="240" w:lineRule="auto"/>
              <w:jc w:val="left"/>
              <w:rPr>
                <w:rFonts w:cs="宋体" w:asciiTheme="minorEastAsia" w:hAnsiTheme="minorEastAsia" w:eastAsiaTheme="minorEastAsia"/>
                <w:sz w:val="21"/>
                <w:szCs w:val="21"/>
              </w:rPr>
            </w:pPr>
            <w:r>
              <w:rPr>
                <w:rFonts w:cs="宋体" w:asciiTheme="minorEastAsia" w:hAnsiTheme="minorEastAsia" w:eastAsiaTheme="minorEastAsia"/>
                <w:sz w:val="21"/>
                <w:szCs w:val="21"/>
                <w:lang w:val="zh-TW" w:eastAsia="zh-TW"/>
              </w:rPr>
              <w:t>置脚垫</w:t>
            </w:r>
            <w:r>
              <w:rPr>
                <w:rFonts w:cs="宋体" w:asciiTheme="minorEastAsia" w:hAnsiTheme="minorEastAsia" w:eastAsiaTheme="minorEastAsia"/>
                <w:sz w:val="21"/>
                <w:szCs w:val="21"/>
              </w:rPr>
              <w:t>1组</w:t>
            </w:r>
          </w:p>
        </w:tc>
        <w:tc>
          <w:tcPr>
            <w:tcW w:w="1108" w:type="dxa"/>
            <w:tcBorders>
              <w:top w:val="single" w:color="auto" w:sz="4" w:space="0"/>
              <w:left w:val="nil"/>
              <w:bottom w:val="single" w:color="auto" w:sz="4" w:space="0"/>
              <w:right w:val="single" w:color="auto" w:sz="8" w:space="0"/>
            </w:tcBorders>
            <w:vAlign w:val="center"/>
          </w:tcPr>
          <w:p>
            <w:pPr>
              <w:widowControl/>
              <w:jc w:val="center"/>
              <w:rPr>
                <w:rFonts w:hint="eastAsia" w:cs="宋体" w:asciiTheme="minorEastAsia" w:hAnsiTheme="minorEastAsia"/>
                <w:b/>
                <w:bCs/>
                <w:kern w:val="0"/>
                <w:szCs w:val="21"/>
              </w:rPr>
            </w:pPr>
          </w:p>
        </w:tc>
      </w:tr>
      <w:tr>
        <w:tblPrEx>
          <w:tblCellMar>
            <w:top w:w="0" w:type="dxa"/>
            <w:left w:w="108" w:type="dxa"/>
            <w:bottom w:w="0" w:type="dxa"/>
            <w:right w:w="108" w:type="dxa"/>
          </w:tblCellMar>
        </w:tblPrEx>
        <w:trPr>
          <w:trHeight w:val="145" w:hRule="atLeast"/>
        </w:trPr>
        <w:tc>
          <w:tcPr>
            <w:tcW w:w="852"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3.7</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配置7</w:t>
            </w:r>
          </w:p>
        </w:tc>
        <w:tc>
          <w:tcPr>
            <w:tcW w:w="5528" w:type="dxa"/>
            <w:tcBorders>
              <w:top w:val="single" w:color="auto" w:sz="4" w:space="0"/>
              <w:left w:val="nil"/>
              <w:bottom w:val="single" w:color="auto" w:sz="4" w:space="0"/>
              <w:right w:val="single" w:color="auto" w:sz="4" w:space="0"/>
            </w:tcBorders>
            <w:vAlign w:val="center"/>
          </w:tcPr>
          <w:p>
            <w:pPr>
              <w:pStyle w:val="46"/>
              <w:framePr w:wrap="auto" w:vAnchor="margin" w:hAnchor="text" w:yAlign="inline"/>
              <w:spacing w:line="240" w:lineRule="auto"/>
              <w:jc w:val="left"/>
              <w:rPr>
                <w:rFonts w:cs="宋体" w:asciiTheme="minorEastAsia" w:hAnsiTheme="minorEastAsia" w:eastAsiaTheme="minorEastAsia"/>
                <w:sz w:val="21"/>
                <w:szCs w:val="21"/>
              </w:rPr>
            </w:pPr>
            <w:r>
              <w:rPr>
                <w:rFonts w:cs="宋体" w:asciiTheme="minorEastAsia" w:hAnsiTheme="minorEastAsia" w:eastAsiaTheme="minorEastAsia"/>
                <w:sz w:val="21"/>
                <w:szCs w:val="21"/>
                <w:lang w:val="zh-TW" w:eastAsia="zh-TW"/>
              </w:rPr>
              <w:t>助产把手</w:t>
            </w:r>
            <w:r>
              <w:rPr>
                <w:rFonts w:cs="宋体" w:asciiTheme="minorEastAsia" w:hAnsiTheme="minorEastAsia" w:eastAsiaTheme="minorEastAsia"/>
                <w:sz w:val="21"/>
                <w:szCs w:val="21"/>
              </w:rPr>
              <w:t>2支</w:t>
            </w:r>
          </w:p>
        </w:tc>
        <w:tc>
          <w:tcPr>
            <w:tcW w:w="1108" w:type="dxa"/>
            <w:tcBorders>
              <w:top w:val="single" w:color="auto" w:sz="4" w:space="0"/>
              <w:left w:val="nil"/>
              <w:bottom w:val="single" w:color="auto" w:sz="4" w:space="0"/>
              <w:right w:val="single" w:color="auto" w:sz="8" w:space="0"/>
            </w:tcBorders>
            <w:vAlign w:val="center"/>
          </w:tcPr>
          <w:p>
            <w:pPr>
              <w:widowControl/>
              <w:jc w:val="center"/>
              <w:rPr>
                <w:rFonts w:hint="eastAsia" w:cs="宋体" w:asciiTheme="minorEastAsia" w:hAnsiTheme="minorEastAsia"/>
                <w:b/>
                <w:bCs/>
                <w:kern w:val="0"/>
                <w:szCs w:val="21"/>
              </w:rPr>
            </w:pPr>
          </w:p>
        </w:tc>
      </w:tr>
      <w:tr>
        <w:tblPrEx>
          <w:tblCellMar>
            <w:top w:w="0" w:type="dxa"/>
            <w:left w:w="108" w:type="dxa"/>
            <w:bottom w:w="0" w:type="dxa"/>
            <w:right w:w="108" w:type="dxa"/>
          </w:tblCellMar>
        </w:tblPrEx>
        <w:trPr>
          <w:trHeight w:val="160" w:hRule="atLeast"/>
        </w:trPr>
        <w:tc>
          <w:tcPr>
            <w:tcW w:w="852"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3.8</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配置8</w:t>
            </w:r>
          </w:p>
        </w:tc>
        <w:tc>
          <w:tcPr>
            <w:tcW w:w="5528" w:type="dxa"/>
            <w:tcBorders>
              <w:top w:val="single" w:color="auto" w:sz="4" w:space="0"/>
              <w:left w:val="nil"/>
              <w:bottom w:val="single" w:color="auto" w:sz="4" w:space="0"/>
              <w:right w:val="single" w:color="auto" w:sz="4" w:space="0"/>
            </w:tcBorders>
            <w:vAlign w:val="center"/>
          </w:tcPr>
          <w:p>
            <w:pPr>
              <w:pStyle w:val="46"/>
              <w:framePr w:wrap="auto" w:vAnchor="margin" w:hAnchor="text" w:yAlign="inline"/>
              <w:spacing w:line="240" w:lineRule="auto"/>
              <w:jc w:val="left"/>
              <w:rPr>
                <w:rFonts w:cs="宋体" w:asciiTheme="minorEastAsia" w:hAnsiTheme="minorEastAsia" w:eastAsiaTheme="minorEastAsia"/>
                <w:sz w:val="21"/>
                <w:szCs w:val="21"/>
              </w:rPr>
            </w:pPr>
            <w:r>
              <w:rPr>
                <w:rFonts w:cs="宋体" w:asciiTheme="minorEastAsia" w:hAnsiTheme="minorEastAsia" w:eastAsiaTheme="minorEastAsia"/>
                <w:sz w:val="21"/>
                <w:szCs w:val="21"/>
                <w:lang w:val="zh-TW" w:eastAsia="zh-TW"/>
              </w:rPr>
              <w:t>控制手柄</w:t>
            </w:r>
            <w:r>
              <w:rPr>
                <w:rFonts w:cs="宋体" w:asciiTheme="minorEastAsia" w:hAnsiTheme="minorEastAsia" w:eastAsiaTheme="minorEastAsia"/>
                <w:sz w:val="21"/>
                <w:szCs w:val="21"/>
              </w:rPr>
              <w:t>1个</w:t>
            </w:r>
          </w:p>
        </w:tc>
        <w:tc>
          <w:tcPr>
            <w:tcW w:w="1108" w:type="dxa"/>
            <w:tcBorders>
              <w:top w:val="single" w:color="auto" w:sz="4" w:space="0"/>
              <w:left w:val="nil"/>
              <w:bottom w:val="single" w:color="auto" w:sz="4" w:space="0"/>
              <w:right w:val="single" w:color="auto" w:sz="8" w:space="0"/>
            </w:tcBorders>
            <w:vAlign w:val="center"/>
          </w:tcPr>
          <w:p>
            <w:pPr>
              <w:widowControl/>
              <w:jc w:val="center"/>
              <w:rPr>
                <w:rFonts w:hint="eastAsia" w:cs="宋体" w:asciiTheme="minorEastAsia" w:hAnsiTheme="minorEastAsia"/>
                <w:b/>
                <w:bCs/>
                <w:kern w:val="0"/>
                <w:szCs w:val="21"/>
              </w:rPr>
            </w:pPr>
          </w:p>
        </w:tc>
      </w:tr>
      <w:tr>
        <w:tblPrEx>
          <w:tblCellMar>
            <w:top w:w="0" w:type="dxa"/>
            <w:left w:w="108" w:type="dxa"/>
            <w:bottom w:w="0" w:type="dxa"/>
            <w:right w:w="108" w:type="dxa"/>
          </w:tblCellMar>
        </w:tblPrEx>
        <w:trPr>
          <w:trHeight w:val="167" w:hRule="atLeast"/>
        </w:trPr>
        <w:tc>
          <w:tcPr>
            <w:tcW w:w="852"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3.9</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配置9</w:t>
            </w:r>
          </w:p>
        </w:tc>
        <w:tc>
          <w:tcPr>
            <w:tcW w:w="5528" w:type="dxa"/>
            <w:tcBorders>
              <w:top w:val="single" w:color="auto" w:sz="4" w:space="0"/>
              <w:left w:val="nil"/>
              <w:bottom w:val="single" w:color="auto" w:sz="4" w:space="0"/>
              <w:right w:val="single" w:color="auto" w:sz="4" w:space="0"/>
            </w:tcBorders>
            <w:vAlign w:val="center"/>
          </w:tcPr>
          <w:p>
            <w:pPr>
              <w:jc w:val="left"/>
              <w:rPr>
                <w:rFonts w:hint="eastAsia" w:cs="宋体" w:asciiTheme="minorEastAsia" w:hAnsiTheme="minorEastAsia"/>
                <w:szCs w:val="21"/>
              </w:rPr>
            </w:pPr>
            <w:r>
              <w:rPr>
                <w:rFonts w:hint="eastAsia" w:cs="宋体" w:asciiTheme="minorEastAsia" w:hAnsiTheme="minorEastAsia"/>
                <w:szCs w:val="21"/>
                <w:lang w:val="zh-CN"/>
              </w:rPr>
              <w:t>自由体位扶手杆</w:t>
            </w:r>
            <w:r>
              <w:rPr>
                <w:rFonts w:hint="eastAsia" w:cs="宋体" w:asciiTheme="minorEastAsia" w:hAnsiTheme="minorEastAsia"/>
                <w:szCs w:val="21"/>
              </w:rPr>
              <w:t>1组</w:t>
            </w:r>
          </w:p>
        </w:tc>
        <w:tc>
          <w:tcPr>
            <w:tcW w:w="1108" w:type="dxa"/>
            <w:tcBorders>
              <w:top w:val="single" w:color="auto" w:sz="4" w:space="0"/>
              <w:left w:val="nil"/>
              <w:bottom w:val="single" w:color="auto" w:sz="4" w:space="0"/>
              <w:right w:val="single" w:color="auto" w:sz="8" w:space="0"/>
            </w:tcBorders>
            <w:vAlign w:val="center"/>
          </w:tcPr>
          <w:p>
            <w:pPr>
              <w:widowControl/>
              <w:jc w:val="center"/>
              <w:rPr>
                <w:rFonts w:hint="eastAsia" w:cs="宋体" w:asciiTheme="minorEastAsia" w:hAnsiTheme="minorEastAsia"/>
                <w:b/>
                <w:bCs/>
                <w:kern w:val="0"/>
                <w:szCs w:val="21"/>
              </w:rPr>
            </w:pPr>
          </w:p>
        </w:tc>
      </w:tr>
      <w:tr>
        <w:tblPrEx>
          <w:tblCellMar>
            <w:top w:w="0" w:type="dxa"/>
            <w:left w:w="108" w:type="dxa"/>
            <w:bottom w:w="0" w:type="dxa"/>
            <w:right w:w="108" w:type="dxa"/>
          </w:tblCellMar>
        </w:tblPrEx>
        <w:trPr>
          <w:trHeight w:val="152" w:hRule="atLeast"/>
        </w:trPr>
        <w:tc>
          <w:tcPr>
            <w:tcW w:w="852"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3.10</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配置11</w:t>
            </w:r>
          </w:p>
        </w:tc>
        <w:tc>
          <w:tcPr>
            <w:tcW w:w="5528" w:type="dxa"/>
            <w:tcBorders>
              <w:top w:val="single" w:color="auto" w:sz="4" w:space="0"/>
              <w:left w:val="nil"/>
              <w:bottom w:val="single" w:color="auto" w:sz="4" w:space="0"/>
              <w:right w:val="single" w:color="auto" w:sz="4" w:space="0"/>
            </w:tcBorders>
            <w:vAlign w:val="center"/>
          </w:tcPr>
          <w:p>
            <w:pPr>
              <w:jc w:val="left"/>
              <w:rPr>
                <w:rFonts w:hint="eastAsia" w:cs="宋体" w:asciiTheme="minorEastAsia" w:hAnsiTheme="minorEastAsia"/>
                <w:szCs w:val="21"/>
              </w:rPr>
            </w:pPr>
            <w:r>
              <w:rPr>
                <w:rFonts w:hint="eastAsia" w:cs="宋体" w:asciiTheme="minorEastAsia" w:hAnsiTheme="minorEastAsia"/>
                <w:szCs w:val="21"/>
              </w:rPr>
              <w:t>可伸缩式不锈钢输液架1支</w:t>
            </w:r>
          </w:p>
        </w:tc>
        <w:tc>
          <w:tcPr>
            <w:tcW w:w="1108" w:type="dxa"/>
            <w:tcBorders>
              <w:top w:val="single" w:color="auto" w:sz="4" w:space="0"/>
              <w:left w:val="nil"/>
              <w:bottom w:val="single" w:color="auto" w:sz="4" w:space="0"/>
              <w:right w:val="single" w:color="auto" w:sz="8" w:space="0"/>
            </w:tcBorders>
            <w:vAlign w:val="center"/>
          </w:tcPr>
          <w:p>
            <w:pPr>
              <w:widowControl/>
              <w:jc w:val="center"/>
              <w:rPr>
                <w:rFonts w:hint="eastAsia" w:cs="宋体" w:asciiTheme="minorEastAsia" w:hAnsiTheme="minorEastAsia"/>
                <w:b/>
                <w:bCs/>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4</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售后服务</w:t>
            </w:r>
          </w:p>
        </w:tc>
        <w:tc>
          <w:tcPr>
            <w:tcW w:w="5528"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kern w:val="0"/>
                <w:szCs w:val="21"/>
              </w:rPr>
            </w:pP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b/>
                <w:bCs/>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4.1</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保修年限</w:t>
            </w:r>
          </w:p>
        </w:tc>
        <w:tc>
          <w:tcPr>
            <w:tcW w:w="5528"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≥3年</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4.2</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出现故障响应时间</w:t>
            </w:r>
          </w:p>
        </w:tc>
        <w:tc>
          <w:tcPr>
            <w:tcW w:w="5528"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维修到达现场时间≤ 8小时（本地）</w:t>
            </w:r>
            <w:r>
              <w:rPr>
                <w:rFonts w:hint="eastAsia" w:cs="宋体" w:asciiTheme="minorEastAsia" w:hAnsiTheme="minorEastAsia"/>
                <w:kern w:val="0"/>
                <w:szCs w:val="21"/>
              </w:rPr>
              <w:br w:type="textWrapping"/>
            </w:r>
            <w:r>
              <w:rPr>
                <w:rFonts w:hint="eastAsia" w:cs="宋体" w:asciiTheme="minorEastAsia" w:hAnsiTheme="minorEastAsia"/>
                <w:kern w:val="0"/>
                <w:szCs w:val="21"/>
              </w:rPr>
              <w:t>维修到达现场时间≤24小时（外地）</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4.3</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维修支持</w:t>
            </w:r>
          </w:p>
        </w:tc>
        <w:tc>
          <w:tcPr>
            <w:tcW w:w="5528"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配件供应时间≥10年</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4.4</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耗材及零配件</w:t>
            </w:r>
          </w:p>
        </w:tc>
        <w:tc>
          <w:tcPr>
            <w:tcW w:w="5528"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提供耗材及主要零配件目录（含报价）</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4.5</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维修资料</w:t>
            </w:r>
          </w:p>
        </w:tc>
        <w:tc>
          <w:tcPr>
            <w:tcW w:w="5528"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提供详细操作手册、维修保养手册、安装手册等</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4.6</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维修工具</w:t>
            </w:r>
          </w:p>
        </w:tc>
        <w:tc>
          <w:tcPr>
            <w:tcW w:w="5528"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提供维修专用工具1套</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4.7</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预防性维修</w:t>
            </w:r>
            <w:r>
              <w:rPr>
                <w:rFonts w:hint="eastAsia" w:cs="宋体" w:asciiTheme="minorEastAsia" w:hAnsiTheme="minorEastAsia"/>
                <w:kern w:val="0"/>
                <w:szCs w:val="21"/>
              </w:rPr>
              <w:br w:type="textWrapping"/>
            </w:r>
            <w:r>
              <w:rPr>
                <w:rFonts w:hint="eastAsia" w:cs="宋体" w:asciiTheme="minorEastAsia" w:hAnsiTheme="minorEastAsia"/>
                <w:kern w:val="0"/>
                <w:szCs w:val="21"/>
              </w:rPr>
              <w:t>/定期维护保养</w:t>
            </w:r>
          </w:p>
        </w:tc>
        <w:tc>
          <w:tcPr>
            <w:tcW w:w="5528"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保修期内提供定期维护保养服务</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4.8</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维修密码支持</w:t>
            </w:r>
          </w:p>
        </w:tc>
        <w:tc>
          <w:tcPr>
            <w:tcW w:w="5528"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开放</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4.9</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升级</w:t>
            </w:r>
          </w:p>
        </w:tc>
        <w:tc>
          <w:tcPr>
            <w:tcW w:w="5528"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终身免费软件升级</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4.10</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技术培训</w:t>
            </w:r>
          </w:p>
        </w:tc>
        <w:tc>
          <w:tcPr>
            <w:tcW w:w="5528"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支持</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4.11</w:t>
            </w:r>
          </w:p>
        </w:tc>
        <w:tc>
          <w:tcPr>
            <w:tcW w:w="2126"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工程师培训</w:t>
            </w:r>
          </w:p>
        </w:tc>
        <w:tc>
          <w:tcPr>
            <w:tcW w:w="5528"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kern w:val="0"/>
                <w:szCs w:val="21"/>
              </w:rPr>
            </w:pPr>
            <w:r>
              <w:rPr>
                <w:rFonts w:hint="eastAsia" w:cs="宋体" w:asciiTheme="minorEastAsia" w:hAnsiTheme="minorEastAsia"/>
                <w:kern w:val="0"/>
                <w:szCs w:val="21"/>
              </w:rPr>
              <w:t>支持</w:t>
            </w:r>
          </w:p>
        </w:tc>
        <w:tc>
          <w:tcPr>
            <w:tcW w:w="1108" w:type="dxa"/>
            <w:tcBorders>
              <w:top w:val="nil"/>
              <w:left w:val="nil"/>
              <w:bottom w:val="single" w:color="auto" w:sz="4" w:space="0"/>
              <w:right w:val="single" w:color="auto" w:sz="8" w:space="0"/>
            </w:tcBorders>
            <w:vAlign w:val="center"/>
          </w:tcPr>
          <w:p>
            <w:pPr>
              <w:widowControl/>
              <w:jc w:val="center"/>
              <w:rPr>
                <w:rFonts w:hint="eastAsia" w:cs="宋体" w:asciiTheme="minorEastAsia" w:hAnsiTheme="minorEastAsia"/>
                <w:kern w:val="0"/>
                <w:szCs w:val="21"/>
              </w:rPr>
            </w:pPr>
          </w:p>
        </w:tc>
      </w:tr>
    </w:tbl>
    <w:p>
      <w:pPr>
        <w:spacing w:line="420" w:lineRule="exact"/>
        <w:ind w:right="539"/>
      </w:pPr>
    </w:p>
    <w:p>
      <w:pPr>
        <w:widowControl/>
        <w:jc w:val="left"/>
        <w:rPr>
          <w:rFonts w:cs="Times New Roman" w:asciiTheme="minorEastAsia" w:hAnsiTheme="minorEastAsia"/>
          <w:b/>
          <w:bCs/>
          <w:sz w:val="28"/>
          <w:szCs w:val="28"/>
        </w:rPr>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29</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59</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71DFE"/>
    <w:rsid w:val="00073ED3"/>
    <w:rsid w:val="00082A64"/>
    <w:rsid w:val="00082E7E"/>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41C9"/>
    <w:rsid w:val="00187861"/>
    <w:rsid w:val="001A083F"/>
    <w:rsid w:val="001A14C3"/>
    <w:rsid w:val="001A4FD9"/>
    <w:rsid w:val="001B14E3"/>
    <w:rsid w:val="001B7705"/>
    <w:rsid w:val="001D0023"/>
    <w:rsid w:val="001D1B14"/>
    <w:rsid w:val="001E3296"/>
    <w:rsid w:val="001E34F3"/>
    <w:rsid w:val="001E460B"/>
    <w:rsid w:val="0021329F"/>
    <w:rsid w:val="00214820"/>
    <w:rsid w:val="00224E5F"/>
    <w:rsid w:val="00226556"/>
    <w:rsid w:val="0023780A"/>
    <w:rsid w:val="002425C9"/>
    <w:rsid w:val="002474B3"/>
    <w:rsid w:val="0025153A"/>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27DE4"/>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28DE"/>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4760E"/>
    <w:rsid w:val="00756021"/>
    <w:rsid w:val="0076171C"/>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373E"/>
    <w:rsid w:val="008642CB"/>
    <w:rsid w:val="00864CD8"/>
    <w:rsid w:val="008729B3"/>
    <w:rsid w:val="00880DAF"/>
    <w:rsid w:val="00881481"/>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5F92"/>
    <w:rsid w:val="00A072CB"/>
    <w:rsid w:val="00A20EFA"/>
    <w:rsid w:val="00A2139C"/>
    <w:rsid w:val="00A23F41"/>
    <w:rsid w:val="00A24FFB"/>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D07A7"/>
    <w:rsid w:val="00BD5F97"/>
    <w:rsid w:val="00BD7A73"/>
    <w:rsid w:val="00BD7E70"/>
    <w:rsid w:val="00BE6EB9"/>
    <w:rsid w:val="00BE759A"/>
    <w:rsid w:val="00BF1317"/>
    <w:rsid w:val="00BF67AD"/>
    <w:rsid w:val="00BF767A"/>
    <w:rsid w:val="00C0262E"/>
    <w:rsid w:val="00C040B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1490"/>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823BA"/>
    <w:rsid w:val="00D82951"/>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5EF1"/>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EF4889"/>
    <w:rsid w:val="00F004DF"/>
    <w:rsid w:val="00F00713"/>
    <w:rsid w:val="00F01F2D"/>
    <w:rsid w:val="00F02BBD"/>
    <w:rsid w:val="00F052C5"/>
    <w:rsid w:val="00F10DAD"/>
    <w:rsid w:val="00F11CF3"/>
    <w:rsid w:val="00F24887"/>
    <w:rsid w:val="00F2646C"/>
    <w:rsid w:val="00F42021"/>
    <w:rsid w:val="00F429F8"/>
    <w:rsid w:val="00F448A7"/>
    <w:rsid w:val="00F44952"/>
    <w:rsid w:val="00F463BE"/>
    <w:rsid w:val="00F54CD2"/>
    <w:rsid w:val="00F5553D"/>
    <w:rsid w:val="00F55708"/>
    <w:rsid w:val="00F61B44"/>
    <w:rsid w:val="00F710C9"/>
    <w:rsid w:val="00F72C5F"/>
    <w:rsid w:val="00F75355"/>
    <w:rsid w:val="00F76A38"/>
    <w:rsid w:val="00F77CF0"/>
    <w:rsid w:val="00F83A0A"/>
    <w:rsid w:val="00F8495E"/>
    <w:rsid w:val="00F94D11"/>
    <w:rsid w:val="00FA4E4F"/>
    <w:rsid w:val="00FB1BBC"/>
    <w:rsid w:val="00FB2E1B"/>
    <w:rsid w:val="00FB5116"/>
    <w:rsid w:val="00FB5E65"/>
    <w:rsid w:val="00FC15F7"/>
    <w:rsid w:val="00FC33D8"/>
    <w:rsid w:val="00FC4F28"/>
    <w:rsid w:val="00FD5363"/>
    <w:rsid w:val="00FE133A"/>
    <w:rsid w:val="00FE2A78"/>
    <w:rsid w:val="00FE2B3B"/>
    <w:rsid w:val="00FF019E"/>
    <w:rsid w:val="00FF5ABB"/>
    <w:rsid w:val="00FF768E"/>
    <w:rsid w:val="321311E1"/>
    <w:rsid w:val="4D705D10"/>
    <w:rsid w:val="7B15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uiPriority w:val="0"/>
    <w:rPr>
      <w:rFonts w:ascii="Times New Roman" w:hAnsi="Times New Roman" w:eastAsia="宋体" w:cs="Times New Roman"/>
      <w:kern w:val="0"/>
      <w:szCs w:val="24"/>
    </w:rPr>
  </w:style>
  <w:style w:type="paragraph" w:styleId="7">
    <w:name w:val="Body Text Indent"/>
    <w:basedOn w:val="1"/>
    <w:link w:val="28"/>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0"/>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uiPriority w:val="0"/>
    <w:rPr>
      <w:rFonts w:ascii="Times New Roman" w:hAnsi="Times New Roman" w:eastAsia="宋体" w:cs="Times New Roman"/>
      <w:b/>
      <w:bCs/>
      <w:kern w:val="44"/>
      <w:sz w:val="44"/>
      <w:szCs w:val="44"/>
    </w:rPr>
  </w:style>
  <w:style w:type="character" w:customStyle="1" w:styleId="23">
    <w:name w:val="标题 2 Char"/>
    <w:basedOn w:val="19"/>
    <w:link w:val="3"/>
    <w:uiPriority w:val="0"/>
    <w:rPr>
      <w:rFonts w:ascii="Arial" w:hAnsi="Arial" w:eastAsia="黑体" w:cs="Times New Roman"/>
      <w:b/>
      <w:kern w:val="0"/>
      <w:sz w:val="32"/>
      <w:szCs w:val="20"/>
    </w:rPr>
  </w:style>
  <w:style w:type="character" w:customStyle="1" w:styleId="24">
    <w:name w:val="页眉 Char"/>
    <w:basedOn w:val="19"/>
    <w:link w:val="12"/>
    <w:uiPriority w:val="0"/>
    <w:rPr>
      <w:rFonts w:ascii="Times New Roman" w:hAnsi="Times New Roman" w:eastAsia="宋体" w:cs="Times New Roman"/>
      <w:kern w:val="0"/>
      <w:sz w:val="18"/>
      <w:szCs w:val="18"/>
    </w:rPr>
  </w:style>
  <w:style w:type="character" w:customStyle="1" w:styleId="25">
    <w:name w:val="页脚 Char"/>
    <w:basedOn w:val="19"/>
    <w:link w:val="11"/>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uiPriority w:val="0"/>
    <w:rPr>
      <w:rFonts w:ascii="Times New Roman" w:hAnsi="Times New Roman" w:eastAsia="宋体" w:cs="Times New Roman"/>
      <w:kern w:val="0"/>
      <w:sz w:val="24"/>
      <w:szCs w:val="24"/>
    </w:rPr>
  </w:style>
  <w:style w:type="character" w:customStyle="1" w:styleId="29">
    <w:name w:val="正文文本 Char"/>
    <w:basedOn w:val="19"/>
    <w:link w:val="6"/>
    <w:uiPriority w:val="0"/>
    <w:rPr>
      <w:rFonts w:ascii="Times New Roman" w:hAnsi="Times New Roman" w:eastAsia="宋体" w:cs="Times New Roman"/>
      <w:kern w:val="0"/>
      <w:szCs w:val="24"/>
    </w:rPr>
  </w:style>
  <w:style w:type="character" w:customStyle="1" w:styleId="30">
    <w:name w:val="正文文本 2 Char"/>
    <w:basedOn w:val="19"/>
    <w:link w:val="14"/>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locked/>
    <w:uiPriority w:val="0"/>
    <w:rPr>
      <w:rFonts w:ascii="宋体" w:hAnsi="Courier New" w:eastAsia="宋体"/>
      <w:kern w:val="2"/>
      <w:sz w:val="21"/>
      <w:lang w:bidi="ar-SA"/>
    </w:rPr>
  </w:style>
  <w:style w:type="character" w:customStyle="1" w:styleId="44">
    <w:name w:val="样式 (中文) 仿宋_GB2312 三号"/>
    <w:basedOn w:val="19"/>
    <w:uiPriority w:val="0"/>
    <w:rPr>
      <w:rFonts w:hint="eastAsia" w:ascii="仿宋_GB2312" w:eastAsia="仿宋_GB2312"/>
      <w:sz w:val="32"/>
    </w:rPr>
  </w:style>
  <w:style w:type="character" w:customStyle="1" w:styleId="45">
    <w:name w:val="Char Char3"/>
    <w:basedOn w:val="19"/>
    <w:locked/>
    <w:uiPriority w:val="0"/>
    <w:rPr>
      <w:rFonts w:ascii="宋体" w:hAnsi="宋体" w:eastAsia="宋体"/>
      <w:sz w:val="18"/>
      <w:szCs w:val="18"/>
      <w:lang w:val="en-US" w:eastAsia="zh-CN" w:bidi="ar-SA"/>
    </w:rPr>
  </w:style>
  <w:style w:type="paragraph" w:customStyle="1" w:styleId="46">
    <w:name w:val="正文 A"/>
    <w:qFormat/>
    <w:uiPriority w:val="0"/>
    <w:pPr>
      <w:framePr w:wrap="around" w:vAnchor="margin" w:hAnchor="text" w:y="1"/>
      <w:widowControl w:val="0"/>
      <w:spacing w:line="360" w:lineRule="auto"/>
      <w:jc w:val="both"/>
    </w:pPr>
    <w:rPr>
      <w:rFonts w:hint="eastAsia" w:ascii="Arial Unicode MS" w:hAnsi="Arial Unicode MS" w:eastAsia="Arial Unicode MS" w:cs="Arial Unicode MS"/>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7DB0C-1099-4B04-9D76-6CD70D39284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62</Pages>
  <Words>4952</Words>
  <Characters>28233</Characters>
  <Lines>235</Lines>
  <Paragraphs>66</Paragraphs>
  <TotalTime>0</TotalTime>
  <ScaleCrop>false</ScaleCrop>
  <LinksUpToDate>false</LinksUpToDate>
  <CharactersWithSpaces>33119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2021-01-13T09:43:00Z</cp:lastPrinted>
  <dcterms:modified xsi:type="dcterms:W3CDTF">2021-01-25T09:33:24Z</dcterms:modified>
  <cp:revision>391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