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BD2D62">
      <w:pPr>
        <w:rPr>
          <w:rFonts w:ascii="Times New Roman" w:eastAsia="方正小标宋简体" w:hAnsi="Times New Roman" w:cs="Times New Roman"/>
          <w:kern w:val="0"/>
          <w:sz w:val="36"/>
          <w:szCs w:val="36"/>
        </w:rPr>
      </w:pPr>
    </w:p>
    <w:p w:rsidR="00BD2D62" w:rsidRDefault="00917F90">
      <w:pPr>
        <w:jc w:val="center"/>
        <w:rPr>
          <w:rFonts w:ascii="Times New Roman" w:eastAsia="方正小标宋简体" w:hAnsi="Times New Roman" w:cs="Times New Roman"/>
          <w:kern w:val="0"/>
          <w:sz w:val="84"/>
          <w:szCs w:val="84"/>
        </w:rPr>
      </w:pPr>
      <w:r>
        <w:rPr>
          <w:rFonts w:ascii="Times New Roman" w:eastAsia="方正小标宋简体" w:hAnsi="Times New Roman" w:cs="方正小标宋简体" w:hint="eastAsia"/>
          <w:kern w:val="0"/>
          <w:sz w:val="84"/>
          <w:szCs w:val="84"/>
        </w:rPr>
        <w:t>谈判文件</w:t>
      </w: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9A1887" w:rsidRPr="009A1887" w:rsidRDefault="00917F90" w:rsidP="009A1887">
      <w:pPr>
        <w:jc w:val="center"/>
        <w:rPr>
          <w:rFonts w:ascii="宋体" w:hAnsi="宋体" w:cs="宋体"/>
          <w:kern w:val="0"/>
          <w:sz w:val="36"/>
          <w:szCs w:val="36"/>
          <w:u w:val="single"/>
        </w:rPr>
      </w:pPr>
      <w:r>
        <w:rPr>
          <w:rFonts w:ascii="宋体" w:hAnsi="宋体" w:cs="宋体" w:hint="eastAsia"/>
          <w:kern w:val="0"/>
          <w:sz w:val="36"/>
          <w:szCs w:val="36"/>
        </w:rPr>
        <w:t>项目名称：</w:t>
      </w:r>
      <w:r w:rsidR="009A1887" w:rsidRPr="009A1887">
        <w:rPr>
          <w:rFonts w:ascii="宋体" w:hAnsi="宋体" w:cs="宋体" w:hint="eastAsia"/>
          <w:kern w:val="0"/>
          <w:sz w:val="36"/>
          <w:szCs w:val="36"/>
          <w:u w:val="single"/>
        </w:rPr>
        <w:t>质量管理科病案室病案快递服务采购</w:t>
      </w:r>
    </w:p>
    <w:p w:rsidR="00BD2D62" w:rsidRPr="009A1887" w:rsidRDefault="00BD2D62" w:rsidP="009A1887">
      <w:pPr>
        <w:jc w:val="center"/>
        <w:rPr>
          <w:rFonts w:ascii="宋体" w:cs="Times New Roman"/>
          <w:kern w:val="0"/>
          <w:sz w:val="36"/>
          <w:szCs w:val="36"/>
        </w:rPr>
      </w:pPr>
    </w:p>
    <w:p w:rsidR="009A1887" w:rsidRPr="009A1887" w:rsidRDefault="00917F90" w:rsidP="009A1887">
      <w:pPr>
        <w:ind w:firstLineChars="200" w:firstLine="702"/>
        <w:rPr>
          <w:rFonts w:ascii="宋体" w:cs="Times New Roman"/>
          <w:bCs/>
          <w:kern w:val="0"/>
          <w:sz w:val="36"/>
          <w:szCs w:val="36"/>
          <w:u w:val="single"/>
        </w:rPr>
      </w:pPr>
      <w:r>
        <w:rPr>
          <w:rFonts w:ascii="宋体" w:hAnsi="宋体" w:cs="宋体" w:hint="eastAsia"/>
          <w:kern w:val="0"/>
          <w:sz w:val="36"/>
          <w:szCs w:val="36"/>
        </w:rPr>
        <w:t>项目编号：</w:t>
      </w:r>
      <w:r w:rsidR="009A1887" w:rsidRPr="009A1887">
        <w:rPr>
          <w:rFonts w:ascii="宋体" w:cs="Times New Roman" w:hint="eastAsia"/>
          <w:bCs/>
          <w:kern w:val="0"/>
          <w:sz w:val="36"/>
          <w:szCs w:val="36"/>
          <w:u w:val="single"/>
        </w:rPr>
        <w:t>2019-XNYY-FW-009</w:t>
      </w:r>
    </w:p>
    <w:p w:rsidR="00BD2D62" w:rsidRPr="009A1887" w:rsidRDefault="00BD2D62" w:rsidP="00847841">
      <w:pPr>
        <w:ind w:firstLineChars="344" w:firstLine="1207"/>
        <w:rPr>
          <w:rFonts w:ascii="宋体" w:cs="Times New Roman"/>
          <w:kern w:val="0"/>
          <w:sz w:val="36"/>
          <w:szCs w:val="36"/>
        </w:rPr>
      </w:pPr>
    </w:p>
    <w:p w:rsidR="00BD2D62" w:rsidRPr="00847841"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Default="00BD2D62">
      <w:pPr>
        <w:rPr>
          <w:rFonts w:ascii="Times New Roman" w:eastAsia="华文中宋" w:hAnsi="Times New Roman" w:cs="Times New Roman"/>
          <w:kern w:val="0"/>
          <w:sz w:val="36"/>
          <w:szCs w:val="36"/>
        </w:rPr>
      </w:pPr>
    </w:p>
    <w:p w:rsidR="00BD2D62" w:rsidRPr="009A1887" w:rsidRDefault="009A1887" w:rsidP="009A1887">
      <w:pPr>
        <w:jc w:val="center"/>
        <w:rPr>
          <w:rFonts w:ascii="宋体" w:hAnsi="宋体" w:cs="宋体"/>
          <w:kern w:val="0"/>
          <w:sz w:val="36"/>
          <w:szCs w:val="36"/>
          <w:u w:val="single"/>
        </w:rPr>
      </w:pPr>
      <w:r w:rsidRPr="009A1887">
        <w:rPr>
          <w:rFonts w:ascii="宋体" w:hAnsi="宋体" w:cs="宋体" w:hint="eastAsia"/>
          <w:kern w:val="0"/>
          <w:sz w:val="36"/>
          <w:szCs w:val="36"/>
          <w:u w:val="single"/>
        </w:rPr>
        <w:t>质量管理科病案室病案快递服务采购</w:t>
      </w:r>
      <w:r w:rsidR="00917F90">
        <w:rPr>
          <w:rFonts w:ascii="宋体" w:hAnsi="宋体" w:cs="宋体" w:hint="eastAsia"/>
          <w:kern w:val="0"/>
          <w:sz w:val="36"/>
          <w:szCs w:val="36"/>
        </w:rPr>
        <w:t>项目部</w:t>
      </w:r>
    </w:p>
    <w:p w:rsidR="00BD2D62" w:rsidRDefault="00BD2D62">
      <w:pPr>
        <w:rPr>
          <w:rFonts w:ascii="宋体" w:cs="Times New Roman"/>
          <w:spacing w:val="-26"/>
          <w:kern w:val="0"/>
          <w:sz w:val="36"/>
          <w:szCs w:val="36"/>
        </w:rPr>
      </w:pPr>
    </w:p>
    <w:p w:rsidR="00BD2D62" w:rsidRDefault="00917F90">
      <w:pPr>
        <w:jc w:val="center"/>
        <w:rPr>
          <w:rFonts w:ascii="宋体" w:cs="Times New Roman"/>
          <w:kern w:val="0"/>
          <w:sz w:val="36"/>
          <w:szCs w:val="36"/>
        </w:rPr>
      </w:pPr>
      <w:r>
        <w:rPr>
          <w:rFonts w:ascii="宋体" w:hAnsi="宋体" w:cs="宋体" w:hint="eastAsia"/>
          <w:kern w:val="0"/>
          <w:sz w:val="36"/>
          <w:szCs w:val="36"/>
        </w:rPr>
        <w:t>二〇</w:t>
      </w:r>
      <w:r>
        <w:rPr>
          <w:rFonts w:ascii="宋体" w:hAnsi="宋体" w:cs="宋体" w:hint="eastAsia"/>
          <w:kern w:val="0"/>
          <w:sz w:val="36"/>
          <w:szCs w:val="36"/>
          <w:u w:val="single"/>
        </w:rPr>
        <w:t>二〇</w:t>
      </w:r>
      <w:r>
        <w:rPr>
          <w:rFonts w:ascii="宋体" w:hAnsi="宋体" w:cs="宋体" w:hint="eastAsia"/>
          <w:kern w:val="0"/>
          <w:sz w:val="36"/>
          <w:szCs w:val="36"/>
        </w:rPr>
        <w:t>年</w:t>
      </w:r>
      <w:r w:rsidR="0061586F">
        <w:rPr>
          <w:rFonts w:ascii="宋体" w:hAnsi="宋体" w:cs="宋体" w:hint="eastAsia"/>
          <w:kern w:val="0"/>
          <w:sz w:val="36"/>
          <w:szCs w:val="36"/>
          <w:u w:val="single"/>
        </w:rPr>
        <w:t>五</w:t>
      </w:r>
      <w:r>
        <w:rPr>
          <w:rFonts w:ascii="宋体" w:hAnsi="宋体" w:cs="宋体" w:hint="eastAsia"/>
          <w:kern w:val="0"/>
          <w:sz w:val="36"/>
          <w:szCs w:val="36"/>
        </w:rPr>
        <w:t>月</w:t>
      </w:r>
      <w:r w:rsidR="001A7F17">
        <w:rPr>
          <w:rFonts w:ascii="宋体" w:hAnsi="宋体" w:cs="宋体" w:hint="eastAsia"/>
          <w:kern w:val="0"/>
          <w:sz w:val="36"/>
          <w:szCs w:val="36"/>
          <w:u w:val="single"/>
        </w:rPr>
        <w:t>二十六</w:t>
      </w:r>
      <w:r w:rsidR="00600A0D">
        <w:rPr>
          <w:rFonts w:ascii="宋体" w:hAnsi="宋体" w:cs="宋体" w:hint="eastAsia"/>
          <w:kern w:val="0"/>
          <w:sz w:val="36"/>
          <w:szCs w:val="36"/>
        </w:rPr>
        <w:t>日</w:t>
      </w:r>
    </w:p>
    <w:p w:rsidR="009A1887" w:rsidRDefault="009A1887">
      <w:pPr>
        <w:spacing w:line="560" w:lineRule="exact"/>
        <w:jc w:val="center"/>
        <w:rPr>
          <w:rFonts w:ascii="Times New Roman" w:eastAsia="方正小标宋简体" w:hAnsi="Times New Roman" w:cs="方正小标宋简体"/>
          <w:kern w:val="0"/>
          <w:sz w:val="44"/>
          <w:szCs w:val="44"/>
        </w:rPr>
      </w:pPr>
    </w:p>
    <w:p w:rsidR="00BD2D62" w:rsidRDefault="00917F90">
      <w:pPr>
        <w:spacing w:line="560" w:lineRule="exact"/>
        <w:jc w:val="center"/>
        <w:rPr>
          <w:rFonts w:ascii="Times New Roman" w:eastAsia="方正小标宋简体" w:hAnsi="Times New Roman" w:cs="Times New Roman"/>
          <w:kern w:val="0"/>
          <w:sz w:val="44"/>
          <w:szCs w:val="44"/>
        </w:rPr>
      </w:pPr>
      <w:r>
        <w:rPr>
          <w:rFonts w:ascii="Times New Roman" w:eastAsia="方正小标宋简体" w:hAnsi="Times New Roman" w:cs="方正小标宋简体" w:hint="eastAsia"/>
          <w:kern w:val="0"/>
          <w:sz w:val="44"/>
          <w:szCs w:val="44"/>
        </w:rPr>
        <w:lastRenderedPageBreak/>
        <w:t>特别提示：谈判报价注意事项</w:t>
      </w:r>
    </w:p>
    <w:p w:rsidR="00BD2D62" w:rsidRDefault="00BD2D62">
      <w:pPr>
        <w:widowControl/>
        <w:spacing w:line="480" w:lineRule="exact"/>
        <w:ind w:firstLineChars="200" w:firstLine="542"/>
        <w:textAlignment w:val="baseline"/>
        <w:rPr>
          <w:rFonts w:ascii="Times New Roman" w:eastAsia="黑体" w:hAnsi="Times New Roman" w:cs="Times New Roman"/>
          <w:kern w:val="0"/>
          <w:sz w:val="28"/>
          <w:szCs w:val="28"/>
          <w:u w:color="000000"/>
        </w:rPr>
      </w:pP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一、报价方应特别留意谈判文件上载明的报价文件递交开始截止时间，提前或逾期送达（含邮寄送达）的报价文件概不接受。</w:t>
      </w:r>
    </w:p>
    <w:p w:rsidR="00BD2D62" w:rsidRDefault="00917F90">
      <w:pPr>
        <w:widowControl/>
        <w:spacing w:line="540" w:lineRule="exact"/>
        <w:ind w:firstLineChars="200" w:firstLine="622"/>
        <w:rPr>
          <w:rFonts w:ascii="仿宋_GB2312" w:eastAsia="仿宋_GB2312" w:hAnsi="黑体" w:cs="Times New Roman"/>
          <w:snapToGrid w:val="0"/>
          <w:kern w:val="0"/>
          <w:sz w:val="32"/>
          <w:szCs w:val="32"/>
          <w:u w:color="000000"/>
        </w:rPr>
      </w:pPr>
      <w:r>
        <w:rPr>
          <w:rFonts w:ascii="仿宋_GB2312" w:eastAsia="仿宋_GB2312" w:hAnsi="黑体" w:cs="仿宋_GB2312" w:hint="eastAsia"/>
          <w:kern w:val="0"/>
          <w:sz w:val="32"/>
          <w:szCs w:val="32"/>
          <w:u w:color="000000"/>
        </w:rPr>
        <w:t>二、</w:t>
      </w:r>
      <w:r>
        <w:rPr>
          <w:rFonts w:ascii="仿宋_GB2312" w:eastAsia="仿宋_GB2312" w:hAnsi="黑体" w:cs="仿宋_GB2312" w:hint="eastAsia"/>
          <w:color w:val="000000"/>
          <w:kern w:val="0"/>
          <w:sz w:val="32"/>
          <w:szCs w:val="32"/>
          <w:u w:color="000000"/>
        </w:rPr>
        <w:t>报价方须交纳谈判保证</w:t>
      </w:r>
      <w:r>
        <w:rPr>
          <w:rFonts w:ascii="仿宋_GB2312" w:eastAsia="仿宋_GB2312" w:hAnsi="黑体" w:cs="仿宋_GB2312" w:hint="eastAsia"/>
          <w:kern w:val="0"/>
          <w:sz w:val="32"/>
          <w:szCs w:val="32"/>
          <w:u w:color="000000"/>
        </w:rPr>
        <w:t>金，保证金</w:t>
      </w:r>
      <w:r>
        <w:rPr>
          <w:rFonts w:ascii="仿宋_GB2312" w:eastAsia="仿宋_GB2312" w:hAnsi="黑体" w:cs="仿宋_GB2312" w:hint="eastAsia"/>
          <w:snapToGrid w:val="0"/>
          <w:kern w:val="0"/>
          <w:sz w:val="32"/>
          <w:szCs w:val="32"/>
          <w:u w:color="000000"/>
        </w:rPr>
        <w:t>应在报价截止时间前以非现金形式提交。未按规定提交保证金的，报价无效。</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snapToGrid w:val="0"/>
          <w:kern w:val="0"/>
          <w:sz w:val="32"/>
          <w:szCs w:val="32"/>
          <w:u w:color="000000"/>
        </w:rPr>
        <w:t>三、</w:t>
      </w:r>
      <w:r>
        <w:rPr>
          <w:rFonts w:ascii="仿宋_GB2312" w:eastAsia="仿宋_GB2312" w:hAnsi="黑体" w:cs="仿宋_GB2312" w:hint="eastAsia"/>
          <w:kern w:val="0"/>
          <w:sz w:val="32"/>
          <w:szCs w:val="32"/>
          <w:u w:color="000000"/>
        </w:rPr>
        <w:t>请仔细检查谈判文件要求提交的相关证书的有效期和审核信息。</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四、请仔细检查报价文件是否按要求盖公章、签名、签署日期、胶装成册。报价文件需签名之处必须由当事人亲笔签署。</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五、谈判过程中报价方提交最终报价时，应将最终报价和其他澄清承诺分开填写、单独密封递交，否则将被视为无效报价。</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六、带★号条款均为实质性响应指标要求，必须全部响应。若有一项带“★”的指标要求未响应或不满足，均视为非实质性响应谈判文件。</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七、采用综合评分法和性价比法评审时，报价方编制报价文件，应按照谈判文件第五部分要求，填写指标值或评分</w:t>
      </w:r>
      <w:proofErr w:type="gramStart"/>
      <w:r>
        <w:rPr>
          <w:rFonts w:ascii="仿宋_GB2312" w:eastAsia="仿宋_GB2312" w:hAnsi="黑体" w:cs="仿宋_GB2312" w:hint="eastAsia"/>
          <w:kern w:val="0"/>
          <w:sz w:val="32"/>
          <w:szCs w:val="32"/>
          <w:u w:color="000000"/>
        </w:rPr>
        <w:t>项及其</w:t>
      </w:r>
      <w:proofErr w:type="gramEnd"/>
      <w:r>
        <w:rPr>
          <w:rFonts w:ascii="仿宋_GB2312" w:eastAsia="仿宋_GB2312" w:hAnsi="黑体" w:cs="仿宋_GB2312" w:hint="eastAsia"/>
          <w:kern w:val="0"/>
          <w:sz w:val="32"/>
          <w:szCs w:val="32"/>
          <w:u w:color="000000"/>
        </w:rPr>
        <w:t>在投标文件位置页码；评审时评委依据报价文件，对报价方填写的内容进行审核确认，评审系统按照评委确认的信息自动评分。</w:t>
      </w:r>
    </w:p>
    <w:p w:rsidR="00BD2D62" w:rsidRDefault="00917F90">
      <w:pPr>
        <w:widowControl/>
        <w:spacing w:line="540" w:lineRule="exact"/>
        <w:ind w:firstLineChars="200" w:firstLine="622"/>
        <w:rPr>
          <w:rFonts w:ascii="仿宋_GB2312" w:eastAsia="仿宋_GB2312" w:hAnsi="黑体" w:cs="Times New Roman"/>
          <w:kern w:val="0"/>
          <w:sz w:val="32"/>
          <w:szCs w:val="32"/>
          <w:u w:color="000000"/>
        </w:rPr>
      </w:pPr>
      <w:r>
        <w:rPr>
          <w:rFonts w:ascii="仿宋_GB2312" w:eastAsia="仿宋_GB2312" w:hAnsi="黑体" w:cs="仿宋_GB2312" w:hint="eastAsia"/>
          <w:kern w:val="0"/>
          <w:sz w:val="32"/>
          <w:szCs w:val="32"/>
          <w:u w:color="000000"/>
        </w:rPr>
        <w:t>八、供应商发现购买谈判文件时提交的相关资料被盗用或复制，应遵循法律途径解决，追究侵权者责任。</w:t>
      </w:r>
    </w:p>
    <w:p w:rsidR="00BD2D62" w:rsidRDefault="00BD2D62">
      <w:pPr>
        <w:widowControl/>
        <w:spacing w:line="560" w:lineRule="exact"/>
        <w:jc w:val="center"/>
        <w:rPr>
          <w:rFonts w:ascii="方正小标宋简体" w:eastAsia="方正小标宋简体" w:hAnsi="Times New Roman" w:cs="方正小标宋简体"/>
          <w:kern w:val="0"/>
          <w:sz w:val="44"/>
          <w:szCs w:val="44"/>
        </w:rPr>
      </w:pPr>
    </w:p>
    <w:p w:rsidR="00917F90" w:rsidRDefault="00917F90">
      <w:pPr>
        <w:widowControl/>
        <w:spacing w:line="560" w:lineRule="exact"/>
        <w:jc w:val="center"/>
        <w:rPr>
          <w:rFonts w:ascii="方正小标宋简体" w:eastAsia="方正小标宋简体" w:hAnsi="Times New Roman" w:cs="方正小标宋简体"/>
          <w:kern w:val="0"/>
          <w:sz w:val="44"/>
          <w:szCs w:val="44"/>
        </w:rPr>
      </w:pPr>
    </w:p>
    <w:p w:rsidR="00BD2D62" w:rsidRDefault="00917F90">
      <w:pPr>
        <w:widowControl/>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lastRenderedPageBreak/>
        <w:t>目录</w:t>
      </w:r>
    </w:p>
    <w:p w:rsidR="00BD2D62" w:rsidRDefault="00BD2D62">
      <w:pPr>
        <w:rPr>
          <w:rFonts w:ascii="Times New Roman" w:hAnsi="Times New Roman" w:cs="Times New Roman"/>
          <w:kern w:val="0"/>
          <w:sz w:val="36"/>
          <w:szCs w:val="36"/>
        </w:rPr>
      </w:pP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第一部分谈判邀请书……</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kern w:val="0"/>
          <w:sz w:val="32"/>
          <w:szCs w:val="32"/>
        </w:rPr>
        <w:t>1</w:t>
      </w: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第二部分采购项目技术和商务要求……</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6</w:t>
      </w:r>
    </w:p>
    <w:p w:rsidR="00BD2D62" w:rsidRDefault="00917F90">
      <w:pPr>
        <w:jc w:val="distribute"/>
        <w:rPr>
          <w:rFonts w:ascii="仿宋_GB2312" w:eastAsia="仿宋_GB2312" w:hAnsi="宋体" w:cs="仿宋_GB2312"/>
          <w:kern w:val="0"/>
          <w:sz w:val="32"/>
          <w:szCs w:val="32"/>
        </w:rPr>
      </w:pPr>
      <w:r>
        <w:rPr>
          <w:rFonts w:ascii="仿宋_GB2312" w:eastAsia="仿宋_GB2312" w:hAnsi="宋体" w:cs="仿宋_GB2312" w:hint="eastAsia"/>
          <w:kern w:val="0"/>
          <w:sz w:val="32"/>
          <w:szCs w:val="32"/>
        </w:rPr>
        <w:t>第三部分报价方须知……</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8</w:t>
      </w:r>
    </w:p>
    <w:p w:rsidR="00BD2D62" w:rsidRDefault="00917F90">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第四部分合同样本……</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39</w:t>
      </w:r>
    </w:p>
    <w:p w:rsidR="00BD2D62" w:rsidRDefault="00917F90">
      <w:pPr>
        <w:jc w:val="distribute"/>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第五部分附件</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报价文件格式……</w:t>
      </w:r>
      <w:proofErr w:type="gramStart"/>
      <w:r>
        <w:rPr>
          <w:rFonts w:ascii="仿宋_GB2312" w:eastAsia="仿宋_GB2312" w:hAnsi="宋体" w:cs="仿宋_GB2312" w:hint="eastAsia"/>
          <w:kern w:val="0"/>
          <w:sz w:val="32"/>
          <w:szCs w:val="32"/>
        </w:rPr>
        <w:t>…………………………</w:t>
      </w:r>
      <w:proofErr w:type="gramEnd"/>
      <w:r>
        <w:rPr>
          <w:rFonts w:ascii="仿宋_GB2312" w:eastAsia="仿宋_GB2312" w:hAnsi="宋体" w:cs="仿宋_GB2312" w:hint="eastAsia"/>
          <w:kern w:val="0"/>
          <w:sz w:val="32"/>
          <w:szCs w:val="32"/>
        </w:rPr>
        <w:t>42</w:t>
      </w: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pPr>
        <w:spacing w:line="800" w:lineRule="exact"/>
        <w:ind w:firstLineChars="200" w:firstLine="462"/>
        <w:rPr>
          <w:rFonts w:ascii="Times New Roman" w:hAnsi="Times New Roman" w:cs="Times New Roman"/>
          <w:kern w:val="0"/>
          <w:sz w:val="24"/>
          <w:szCs w:val="24"/>
        </w:rPr>
      </w:pPr>
    </w:p>
    <w:p w:rsidR="00BD2D62" w:rsidRDefault="00BD2D62" w:rsidP="00AD62F2">
      <w:pPr>
        <w:spacing w:beforeLines="100" w:before="579"/>
        <w:jc w:val="center"/>
        <w:rPr>
          <w:rFonts w:ascii="Times New Roman" w:eastAsia="华文中宋" w:hAnsi="Times New Roman" w:cs="Times New Roman"/>
          <w:kern w:val="0"/>
          <w:sz w:val="44"/>
          <w:szCs w:val="44"/>
        </w:rPr>
        <w:sectPr w:rsidR="00BD2D62">
          <w:pgSz w:w="11906" w:h="16838"/>
          <w:pgMar w:top="2098" w:right="1474" w:bottom="1985" w:left="1588" w:header="851" w:footer="992" w:gutter="0"/>
          <w:pgNumType w:fmt="numberInDash"/>
          <w:cols w:space="425"/>
          <w:docGrid w:type="linesAndChars" w:linePitch="579" w:charSpace="-1844"/>
        </w:sectPr>
      </w:pPr>
      <w:bookmarkStart w:id="0" w:name="_Toc240432228"/>
    </w:p>
    <w:p w:rsidR="00BD2D62" w:rsidRPr="008042B0" w:rsidRDefault="00917F90" w:rsidP="008042B0">
      <w:pPr>
        <w:spacing w:line="560" w:lineRule="exact"/>
        <w:jc w:val="center"/>
        <w:rPr>
          <w:rFonts w:ascii="方正小标宋简体" w:eastAsia="方正小标宋简体" w:hAnsi="Times New Roman" w:cs="Times New Roman"/>
          <w:kern w:val="0"/>
          <w:sz w:val="44"/>
          <w:szCs w:val="44"/>
        </w:rPr>
      </w:pPr>
      <w:bookmarkStart w:id="1" w:name="_Toc285612593"/>
      <w:bookmarkStart w:id="2" w:name="_Toc435540978"/>
      <w:r>
        <w:rPr>
          <w:rFonts w:ascii="方正小标宋简体" w:eastAsia="方正小标宋简体" w:hAnsi="Times New Roman" w:cs="方正小标宋简体" w:hint="eastAsia"/>
          <w:kern w:val="0"/>
          <w:sz w:val="44"/>
          <w:szCs w:val="44"/>
        </w:rPr>
        <w:lastRenderedPageBreak/>
        <w:t>第一部分</w:t>
      </w:r>
      <w:bookmarkEnd w:id="1"/>
      <w:bookmarkEnd w:id="2"/>
      <w:r>
        <w:rPr>
          <w:rFonts w:ascii="方正小标宋简体" w:eastAsia="方正小标宋简体" w:hAnsi="Times New Roman" w:cs="方正小标宋简体" w:hint="eastAsia"/>
          <w:kern w:val="0"/>
          <w:sz w:val="44"/>
          <w:szCs w:val="44"/>
        </w:rPr>
        <w:t>谈判邀请书</w:t>
      </w:r>
      <w:bookmarkEnd w:id="0"/>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我</w:t>
      </w:r>
      <w:r w:rsidR="008042B0">
        <w:rPr>
          <w:rFonts w:ascii="仿宋_GB2312" w:eastAsia="仿宋_GB2312" w:hAnsi="Times New Roman" w:cs="仿宋_GB2312" w:hint="eastAsia"/>
          <w:kern w:val="0"/>
          <w:sz w:val="32"/>
          <w:szCs w:val="32"/>
        </w:rPr>
        <w:t>院</w:t>
      </w:r>
      <w:r>
        <w:rPr>
          <w:rFonts w:ascii="仿宋_GB2312" w:eastAsia="仿宋_GB2312" w:hAnsi="Times New Roman" w:cs="仿宋_GB2312" w:hint="eastAsia"/>
          <w:kern w:val="0"/>
          <w:sz w:val="32"/>
          <w:szCs w:val="32"/>
        </w:rPr>
        <w:t>就以下项目进行竞争性谈判，欢迎贵单位参加谈判报价。</w:t>
      </w:r>
    </w:p>
    <w:p w:rsidR="009A1887" w:rsidRPr="00186FFB" w:rsidRDefault="00917F90" w:rsidP="009A1887">
      <w:pPr>
        <w:ind w:firstLineChars="200" w:firstLine="622"/>
        <w:rPr>
          <w:rFonts w:ascii="仿宋_GB2312" w:eastAsia="仿宋_GB2312" w:hAnsi="Times New Roman" w:cs="仿宋_GB2312"/>
          <w:kern w:val="0"/>
          <w:sz w:val="32"/>
          <w:szCs w:val="32"/>
        </w:rPr>
      </w:pPr>
      <w:r>
        <w:rPr>
          <w:rFonts w:ascii="Times New Roman" w:eastAsia="黑体" w:hAnsi="Times New Roman" w:cs="黑体" w:hint="eastAsia"/>
          <w:kern w:val="0"/>
          <w:sz w:val="32"/>
          <w:szCs w:val="32"/>
        </w:rPr>
        <w:t>一、项目名称：</w:t>
      </w:r>
      <w:r w:rsidR="009A1887" w:rsidRPr="00186FFB">
        <w:rPr>
          <w:rFonts w:ascii="仿宋_GB2312" w:eastAsia="仿宋_GB2312" w:hAnsi="Times New Roman" w:cs="仿宋_GB2312" w:hint="eastAsia"/>
          <w:kern w:val="0"/>
          <w:sz w:val="32"/>
          <w:szCs w:val="32"/>
        </w:rPr>
        <w:t>质量管理科病案室病案快递服务采购</w:t>
      </w:r>
    </w:p>
    <w:p w:rsidR="004465CA" w:rsidRDefault="00917F90" w:rsidP="004465CA">
      <w:pPr>
        <w:ind w:firstLineChars="200" w:firstLine="622"/>
        <w:rPr>
          <w:rFonts w:ascii="Times New Roman" w:eastAsia="黑体" w:hAnsi="Times New Roman" w:cs="黑体"/>
          <w:kern w:val="0"/>
          <w:sz w:val="32"/>
          <w:szCs w:val="32"/>
          <w:u w:val="single"/>
        </w:rPr>
      </w:pPr>
      <w:r>
        <w:rPr>
          <w:rFonts w:ascii="Times New Roman" w:eastAsia="黑体" w:hAnsi="Times New Roman" w:cs="黑体" w:hint="eastAsia"/>
          <w:kern w:val="0"/>
          <w:sz w:val="32"/>
          <w:szCs w:val="32"/>
        </w:rPr>
        <w:t>二、项目编号：</w:t>
      </w:r>
      <w:r w:rsidR="004465CA">
        <w:rPr>
          <w:rFonts w:ascii="Times New Roman" w:eastAsia="黑体" w:hAnsi="Times New Roman" w:cs="黑体" w:hint="eastAsia"/>
          <w:kern w:val="0"/>
          <w:sz w:val="32"/>
          <w:szCs w:val="32"/>
          <w:u w:val="single"/>
        </w:rPr>
        <w:t>2019-XNYY-FW-009</w:t>
      </w:r>
    </w:p>
    <w:p w:rsidR="00BD2D62" w:rsidRDefault="00917F90" w:rsidP="004465CA">
      <w:pPr>
        <w:ind w:firstLineChars="200" w:firstLine="622"/>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三、货物名称、数量：</w:t>
      </w:r>
    </w:p>
    <w:tbl>
      <w:tblPr>
        <w:tblW w:w="9690" w:type="dxa"/>
        <w:jc w:val="center"/>
        <w:tblInd w:w="-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6"/>
        <w:gridCol w:w="2551"/>
        <w:gridCol w:w="2410"/>
        <w:gridCol w:w="1843"/>
      </w:tblGrid>
      <w:tr w:rsidR="009A1887" w:rsidRPr="009A1887" w:rsidTr="009A1887">
        <w:trPr>
          <w:trHeight w:val="1078"/>
          <w:jc w:val="center"/>
        </w:trPr>
        <w:tc>
          <w:tcPr>
            <w:tcW w:w="2886" w:type="dxa"/>
            <w:vAlign w:val="center"/>
          </w:tcPr>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项目名称</w:t>
            </w:r>
          </w:p>
        </w:tc>
        <w:tc>
          <w:tcPr>
            <w:tcW w:w="2551" w:type="dxa"/>
            <w:vAlign w:val="center"/>
          </w:tcPr>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最高限价</w:t>
            </w:r>
          </w:p>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（万元/年）</w:t>
            </w:r>
          </w:p>
        </w:tc>
        <w:tc>
          <w:tcPr>
            <w:tcW w:w="2410" w:type="dxa"/>
            <w:vAlign w:val="center"/>
          </w:tcPr>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投标保证金</w:t>
            </w:r>
          </w:p>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（万元）</w:t>
            </w:r>
          </w:p>
        </w:tc>
        <w:tc>
          <w:tcPr>
            <w:tcW w:w="1843" w:type="dxa"/>
            <w:vAlign w:val="center"/>
          </w:tcPr>
          <w:p w:rsidR="009A1887" w:rsidRPr="009A1887" w:rsidRDefault="009A1887" w:rsidP="009A1887">
            <w:pPr>
              <w:ind w:firstLineChars="200" w:firstLine="622"/>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备注</w:t>
            </w:r>
          </w:p>
        </w:tc>
      </w:tr>
      <w:tr w:rsidR="009A1887" w:rsidRPr="009A1887" w:rsidTr="009A1887">
        <w:trPr>
          <w:trHeight w:val="434"/>
          <w:jc w:val="center"/>
        </w:trPr>
        <w:tc>
          <w:tcPr>
            <w:tcW w:w="2886" w:type="dxa"/>
            <w:vAlign w:val="center"/>
          </w:tcPr>
          <w:p w:rsidR="009A1887" w:rsidRPr="009A1887" w:rsidRDefault="009A1887" w:rsidP="009A1887">
            <w:pPr>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质量管理科病案室病案快递服务采购</w:t>
            </w:r>
          </w:p>
        </w:tc>
        <w:tc>
          <w:tcPr>
            <w:tcW w:w="2551" w:type="dxa"/>
            <w:vAlign w:val="center"/>
          </w:tcPr>
          <w:p w:rsidR="009A1887" w:rsidRPr="009A1887" w:rsidRDefault="009A1887" w:rsidP="009A1887">
            <w:pPr>
              <w:ind w:firstLineChars="200" w:firstLine="622"/>
              <w:outlineLvl w:val="0"/>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30</w:t>
            </w:r>
          </w:p>
        </w:tc>
        <w:tc>
          <w:tcPr>
            <w:tcW w:w="2410" w:type="dxa"/>
            <w:vAlign w:val="center"/>
          </w:tcPr>
          <w:p w:rsidR="009A1887" w:rsidRPr="009A1887" w:rsidRDefault="009A1887" w:rsidP="009A1887">
            <w:pPr>
              <w:adjustRightInd w:val="0"/>
              <w:snapToGrid w:val="0"/>
              <w:spacing w:line="360" w:lineRule="auto"/>
              <w:jc w:val="center"/>
              <w:outlineLvl w:val="0"/>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0.6</w:t>
            </w:r>
          </w:p>
        </w:tc>
        <w:tc>
          <w:tcPr>
            <w:tcW w:w="1843" w:type="dxa"/>
            <w:vAlign w:val="center"/>
          </w:tcPr>
          <w:p w:rsidR="009A1887" w:rsidRPr="009A1887" w:rsidRDefault="009A1887" w:rsidP="009A1887">
            <w:pPr>
              <w:adjustRightInd w:val="0"/>
              <w:snapToGrid w:val="0"/>
              <w:spacing w:line="360" w:lineRule="auto"/>
              <w:jc w:val="center"/>
              <w:outlineLvl w:val="0"/>
              <w:rPr>
                <w:rFonts w:ascii="仿宋_GB2312" w:eastAsia="仿宋_GB2312" w:hAnsi="宋体" w:cs="仿宋_GB2312"/>
                <w:kern w:val="0"/>
                <w:sz w:val="32"/>
                <w:szCs w:val="32"/>
              </w:rPr>
            </w:pPr>
            <w:r w:rsidRPr="009A1887">
              <w:rPr>
                <w:rFonts w:ascii="仿宋_GB2312" w:eastAsia="仿宋_GB2312" w:hAnsi="宋体" w:cs="仿宋_GB2312" w:hint="eastAsia"/>
                <w:kern w:val="0"/>
                <w:sz w:val="32"/>
                <w:szCs w:val="32"/>
              </w:rPr>
              <w:t>服务期2年</w:t>
            </w:r>
          </w:p>
        </w:tc>
      </w:tr>
    </w:tbl>
    <w:p w:rsidR="00BD2D62" w:rsidRDefault="00917F90">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t>四、供应商资格条件：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（一）符合《中华人民共和国政府采购法》第二十二条资格条件：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具有独立承担民事责任的能力；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具有良好的商业信誉和健全的财务会计制度；</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具有履行合同所必需的设备和专业技术能力；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有依法缴纳税收和社会保障资金的良好记录；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参加政府采购活动前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年内，在经营活动中没有重大违法记录；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法律、行政法规规定的其他条件。</w:t>
      </w:r>
    </w:p>
    <w:p w:rsidR="00BD2D62" w:rsidRDefault="00917F90">
      <w:pPr>
        <w:tabs>
          <w:tab w:val="left" w:pos="0"/>
        </w:tabs>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（二）</w:t>
      </w:r>
      <w:proofErr w:type="gramStart"/>
      <w:r>
        <w:rPr>
          <w:rFonts w:ascii="仿宋_GB2312" w:eastAsia="仿宋_GB2312" w:hAnsi="宋体" w:cs="仿宋_GB2312" w:hint="eastAsia"/>
          <w:kern w:val="0"/>
          <w:sz w:val="32"/>
          <w:szCs w:val="32"/>
        </w:rPr>
        <w:t>非外资</w:t>
      </w:r>
      <w:proofErr w:type="gramEnd"/>
      <w:r>
        <w:rPr>
          <w:rFonts w:ascii="仿宋_GB2312" w:eastAsia="仿宋_GB2312" w:hAnsi="宋体" w:cs="仿宋_GB2312" w:hint="eastAsia"/>
          <w:kern w:val="0"/>
          <w:sz w:val="32"/>
          <w:szCs w:val="32"/>
        </w:rPr>
        <w:t>独资或外资控股企业。</w:t>
      </w:r>
    </w:p>
    <w:p w:rsidR="008042B0" w:rsidRDefault="008042B0">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w:t>
      </w:r>
      <w:r w:rsidRPr="00194217">
        <w:rPr>
          <w:rFonts w:ascii="仿宋_GB2312" w:eastAsia="仿宋_GB2312" w:hAnsi="宋体" w:cs="仿宋_GB2312" w:hint="eastAsia"/>
          <w:kern w:val="0"/>
          <w:sz w:val="32"/>
          <w:szCs w:val="32"/>
        </w:rPr>
        <w:t>竞标单位</w:t>
      </w:r>
      <w:r w:rsidR="009A1887" w:rsidRPr="009A1887">
        <w:rPr>
          <w:rFonts w:ascii="仿宋_GB2312" w:eastAsia="仿宋_GB2312" w:hAnsi="宋体" w:cs="仿宋_GB2312" w:hint="eastAsia"/>
          <w:kern w:val="0"/>
          <w:sz w:val="32"/>
          <w:szCs w:val="32"/>
        </w:rPr>
        <w:t>具有相关行政部门颁发的《快递业务经营许可证》（复印件加盖单位公章一份）</w:t>
      </w:r>
    </w:p>
    <w:p w:rsidR="00BD2D62" w:rsidRDefault="00917F90">
      <w:pPr>
        <w:tabs>
          <w:tab w:val="left" w:pos="0"/>
        </w:tabs>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w:t>
      </w:r>
      <w:r w:rsidR="008042B0">
        <w:rPr>
          <w:rFonts w:ascii="仿宋_GB2312" w:eastAsia="仿宋_GB2312" w:hAnsi="宋体" w:cs="仿宋_GB2312" w:hint="eastAsia"/>
          <w:kern w:val="0"/>
          <w:sz w:val="32"/>
          <w:szCs w:val="32"/>
        </w:rPr>
        <w:t>四</w:t>
      </w:r>
      <w:r>
        <w:rPr>
          <w:rFonts w:ascii="仿宋_GB2312" w:eastAsia="仿宋_GB2312" w:hAnsi="宋体" w:cs="仿宋_GB2312" w:hint="eastAsia"/>
          <w:kern w:val="0"/>
          <w:sz w:val="32"/>
          <w:szCs w:val="32"/>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年内不得参加军队采购活动的处罚。</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（四）本项目不接受联合体报价。</w:t>
      </w:r>
    </w:p>
    <w:p w:rsidR="00BD2D62" w:rsidRDefault="00847841">
      <w:pPr>
        <w:tabs>
          <w:tab w:val="left" w:pos="0"/>
          <w:tab w:val="left" w:pos="1122"/>
        </w:tabs>
        <w:ind w:firstLineChars="200" w:firstLine="622"/>
        <w:rPr>
          <w:rFonts w:ascii="黑体" w:eastAsia="黑体" w:hAnsi="黑体" w:cs="黑体"/>
          <w:kern w:val="0"/>
          <w:sz w:val="32"/>
          <w:szCs w:val="32"/>
        </w:rPr>
      </w:pPr>
      <w:r>
        <w:rPr>
          <w:rFonts w:ascii="黑体" w:eastAsia="黑体" w:hAnsi="黑体" w:cs="黑体" w:hint="eastAsia"/>
          <w:kern w:val="0"/>
          <w:sz w:val="32"/>
          <w:szCs w:val="32"/>
        </w:rPr>
        <w:t>五</w:t>
      </w:r>
      <w:r w:rsidR="00917F90">
        <w:rPr>
          <w:rFonts w:ascii="黑体" w:eastAsia="黑体" w:hAnsi="黑体" w:cs="黑体" w:hint="eastAsia"/>
          <w:kern w:val="0"/>
          <w:sz w:val="32"/>
          <w:szCs w:val="32"/>
        </w:rPr>
        <w:t>、谈判文件发售时间、地点、方式及售价</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w:t>
      </w:r>
      <w:r w:rsidR="009A1887">
        <w:rPr>
          <w:rFonts w:ascii="仿宋_GB2312" w:eastAsia="仿宋_GB2312" w:hAnsi="宋体" w:cs="仿宋_GB2312" w:hint="eastAsia"/>
          <w:kern w:val="0"/>
          <w:sz w:val="32"/>
          <w:szCs w:val="32"/>
        </w:rPr>
        <w:t>一</w:t>
      </w:r>
      <w:r>
        <w:rPr>
          <w:rFonts w:ascii="仿宋_GB2312" w:eastAsia="仿宋_GB2312" w:hAnsi="宋体" w:cs="仿宋_GB2312" w:hint="eastAsia"/>
          <w:kern w:val="0"/>
          <w:sz w:val="32"/>
          <w:szCs w:val="32"/>
        </w:rPr>
        <w:t>）竞争性谈判报名及竞争性谈判文件的递交</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1凡有意参加者，请于2020年</w:t>
      </w:r>
      <w:r w:rsidR="001A7F17">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月</w:t>
      </w:r>
      <w:r w:rsidR="001A7F17">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日，上午</w:t>
      </w:r>
      <w:r w:rsidR="00600A0D">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：00时参加竞争性谈判活动。</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2本项目不需现场报名，谈判时直接递交竞标文件，凡有意参加者，请于2020</w:t>
      </w:r>
      <w:r w:rsidR="00600A0D">
        <w:rPr>
          <w:rFonts w:ascii="仿宋_GB2312" w:eastAsia="仿宋_GB2312" w:hAnsi="宋体" w:cs="仿宋_GB2312" w:hint="eastAsia"/>
          <w:kern w:val="0"/>
          <w:sz w:val="32"/>
          <w:szCs w:val="32"/>
        </w:rPr>
        <w:t>年</w:t>
      </w:r>
      <w:r w:rsidR="00AC336A">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月</w:t>
      </w:r>
      <w:r w:rsidR="001A7F17">
        <w:rPr>
          <w:rFonts w:ascii="仿宋_GB2312" w:eastAsia="仿宋_GB2312" w:hAnsi="宋体" w:cs="仿宋_GB2312" w:hint="eastAsia"/>
          <w:kern w:val="0"/>
          <w:sz w:val="32"/>
          <w:szCs w:val="32"/>
        </w:rPr>
        <w:t>26</w:t>
      </w:r>
      <w:r>
        <w:rPr>
          <w:rFonts w:ascii="仿宋_GB2312" w:eastAsia="仿宋_GB2312" w:hAnsi="宋体" w:cs="仿宋_GB2312" w:hint="eastAsia"/>
          <w:kern w:val="0"/>
          <w:sz w:val="32"/>
          <w:szCs w:val="32"/>
        </w:rPr>
        <w:t>日起（北京时间，下同），在（http://www.xnyy.cn/）上下载本项目的谈判文件、答疑、补遗等所有相关资料，不管下载与否，都视为潜在竞标人全部知晓有关竞标过程和全部内容。由此产生的一切后果由竞标人自负。</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3竞标文件递交的截止时间为2020年</w:t>
      </w:r>
      <w:r w:rsidR="001A7F17">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月</w:t>
      </w:r>
      <w:r w:rsidR="001A7F17">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日</w:t>
      </w:r>
      <w:r w:rsidR="00600A0D">
        <w:rPr>
          <w:rFonts w:ascii="仿宋_GB2312" w:eastAsia="仿宋_GB2312" w:hAnsi="宋体" w:cs="仿宋_GB2312" w:hint="eastAsia"/>
          <w:kern w:val="0"/>
          <w:sz w:val="32"/>
          <w:szCs w:val="32"/>
        </w:rPr>
        <w:t>9</w:t>
      </w:r>
      <w:r>
        <w:rPr>
          <w:rFonts w:ascii="仿宋_GB2312" w:eastAsia="仿宋_GB2312" w:hAnsi="宋体" w:cs="仿宋_GB2312" w:hint="eastAsia"/>
          <w:kern w:val="0"/>
          <w:sz w:val="32"/>
          <w:szCs w:val="32"/>
        </w:rPr>
        <w:t>时00分，地点:重庆市（详细地址请致电咨询）。</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4逾期送达的或者未送达指定地点的竞标文件，采购人不予受理。</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5竞争性谈判文件每套售价200元，现场交纳，如竞标人未交纳视为不响应谈判文件，其竞标文件将被拒绝。</w:t>
      </w:r>
    </w:p>
    <w:p w:rsidR="00BD2D62" w:rsidRDefault="00847841">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lastRenderedPageBreak/>
        <w:t>六</w:t>
      </w:r>
      <w:r w:rsidR="00917F90">
        <w:rPr>
          <w:rFonts w:ascii="黑体" w:eastAsia="黑体" w:hAnsi="黑体" w:cs="黑体" w:hint="eastAsia"/>
          <w:kern w:val="0"/>
          <w:sz w:val="32"/>
          <w:szCs w:val="32"/>
        </w:rPr>
        <w:t>、报价文件递交时间、地点及方式</w:t>
      </w:r>
    </w:p>
    <w:p w:rsidR="00BD2D62" w:rsidRDefault="00917F90">
      <w:pPr>
        <w:tabs>
          <w:tab w:val="left" w:pos="0"/>
          <w:tab w:val="left" w:pos="1122"/>
        </w:tabs>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（一）报价文件递交时间：</w:t>
      </w:r>
      <w:r w:rsidR="00054144">
        <w:rPr>
          <w:rFonts w:ascii="仿宋_GB2312" w:eastAsia="仿宋_GB2312" w:hAnsi="Times New Roman" w:cs="仿宋_GB2312" w:hint="eastAsia"/>
          <w:kern w:val="0"/>
          <w:sz w:val="32"/>
          <w:szCs w:val="32"/>
        </w:rPr>
        <w:t>2020</w:t>
      </w:r>
      <w:r>
        <w:rPr>
          <w:rFonts w:ascii="仿宋_GB2312" w:eastAsia="仿宋_GB2312" w:hAnsi="宋体" w:cs="仿宋_GB2312" w:hint="eastAsia"/>
          <w:kern w:val="0"/>
          <w:sz w:val="32"/>
          <w:szCs w:val="32"/>
        </w:rPr>
        <w:t>年</w:t>
      </w:r>
      <w:r w:rsidR="001A7F17">
        <w:rPr>
          <w:rFonts w:ascii="仿宋_GB2312" w:eastAsia="仿宋_GB2312" w:hAnsi="宋体" w:cs="仿宋_GB2312" w:hint="eastAsia"/>
          <w:kern w:val="0"/>
          <w:sz w:val="32"/>
          <w:szCs w:val="32"/>
        </w:rPr>
        <w:t>6</w:t>
      </w:r>
      <w:r>
        <w:rPr>
          <w:rFonts w:ascii="仿宋_GB2312" w:eastAsia="仿宋_GB2312" w:hAnsi="宋体" w:cs="仿宋_GB2312" w:hint="eastAsia"/>
          <w:kern w:val="0"/>
          <w:sz w:val="32"/>
          <w:szCs w:val="32"/>
        </w:rPr>
        <w:t>月</w:t>
      </w:r>
      <w:r w:rsidR="001A7F17">
        <w:rPr>
          <w:rFonts w:ascii="仿宋_GB2312" w:eastAsia="仿宋_GB2312" w:hAnsi="宋体" w:cs="仿宋_GB2312" w:hint="eastAsia"/>
          <w:kern w:val="0"/>
          <w:sz w:val="32"/>
          <w:szCs w:val="32"/>
        </w:rPr>
        <w:t>5</w:t>
      </w:r>
      <w:r>
        <w:rPr>
          <w:rFonts w:ascii="仿宋_GB2312" w:eastAsia="仿宋_GB2312" w:hAnsi="宋体" w:cs="仿宋_GB2312" w:hint="eastAsia"/>
          <w:kern w:val="0"/>
          <w:sz w:val="32"/>
          <w:szCs w:val="32"/>
        </w:rPr>
        <w:t>日</w:t>
      </w:r>
      <w:r w:rsidR="00600A0D">
        <w:rPr>
          <w:rFonts w:ascii="仿宋_GB2312" w:eastAsia="仿宋_GB2312" w:hAnsi="宋体" w:cs="仿宋_GB2312" w:hint="eastAsia"/>
          <w:kern w:val="0"/>
          <w:sz w:val="32"/>
          <w:szCs w:val="32"/>
        </w:rPr>
        <w:t>8</w:t>
      </w:r>
      <w:r>
        <w:rPr>
          <w:rFonts w:ascii="仿宋_GB2312" w:eastAsia="仿宋_GB2312" w:hAnsi="宋体" w:cs="仿宋_GB2312" w:hint="eastAsia"/>
          <w:kern w:val="0"/>
          <w:sz w:val="32"/>
          <w:szCs w:val="32"/>
        </w:rPr>
        <w:t>时</w:t>
      </w:r>
      <w:r w:rsidR="00AC336A">
        <w:rPr>
          <w:rFonts w:ascii="仿宋_GB2312" w:eastAsia="仿宋_GB2312" w:hAnsi="宋体" w:cs="仿宋_GB2312" w:hint="eastAsia"/>
          <w:kern w:val="0"/>
          <w:sz w:val="32"/>
          <w:szCs w:val="32"/>
        </w:rPr>
        <w:t>00分</w:t>
      </w:r>
      <w:r w:rsidR="00E86898">
        <w:rPr>
          <w:rFonts w:ascii="仿宋_GB2312" w:eastAsia="仿宋_GB2312" w:hAnsi="宋体" w:cs="仿宋_GB2312" w:hint="eastAsia"/>
          <w:kern w:val="0"/>
          <w:sz w:val="32"/>
          <w:szCs w:val="32"/>
        </w:rPr>
        <w:t>至</w:t>
      </w:r>
      <w:r w:rsidR="00600A0D">
        <w:rPr>
          <w:rFonts w:ascii="仿宋_GB2312" w:eastAsia="仿宋_GB2312" w:hAnsi="宋体" w:cs="仿宋_GB2312" w:hint="eastAsia"/>
          <w:kern w:val="0"/>
          <w:sz w:val="32"/>
          <w:szCs w:val="32"/>
        </w:rPr>
        <w:t>9</w:t>
      </w:r>
      <w:r w:rsidR="00E86898">
        <w:rPr>
          <w:rFonts w:ascii="仿宋_GB2312" w:eastAsia="仿宋_GB2312" w:hAnsi="宋体" w:cs="仿宋_GB2312" w:hint="eastAsia"/>
          <w:kern w:val="0"/>
          <w:sz w:val="32"/>
          <w:szCs w:val="32"/>
        </w:rPr>
        <w:t>时</w:t>
      </w:r>
      <w:r w:rsidR="00054144">
        <w:rPr>
          <w:rFonts w:ascii="仿宋_GB2312" w:eastAsia="仿宋_GB2312" w:hAnsi="宋体" w:cs="仿宋_GB2312" w:hint="eastAsia"/>
          <w:kern w:val="0"/>
          <w:sz w:val="32"/>
          <w:szCs w:val="32"/>
        </w:rPr>
        <w:t>00</w:t>
      </w:r>
      <w:r>
        <w:rPr>
          <w:rFonts w:ascii="仿宋_GB2312" w:eastAsia="仿宋_GB2312" w:hAnsi="宋体" w:cs="仿宋_GB2312" w:hint="eastAsia"/>
          <w:kern w:val="0"/>
          <w:sz w:val="32"/>
          <w:szCs w:val="32"/>
        </w:rPr>
        <w:t>分（北京时间）。</w:t>
      </w:r>
      <w:r>
        <w:rPr>
          <w:rFonts w:ascii="仿宋_GB2312" w:eastAsia="仿宋_GB2312" w:hAnsi="Times New Roman" w:cs="仿宋_GB2312" w:hint="eastAsia"/>
          <w:kern w:val="0"/>
          <w:sz w:val="32"/>
          <w:szCs w:val="32"/>
        </w:rPr>
        <w:t>谈判报价稍后开始。</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（二）报价文件递交地点：</w:t>
      </w:r>
      <w:r w:rsidR="00D57610">
        <w:rPr>
          <w:rFonts w:ascii="仿宋_GB2312" w:eastAsia="仿宋_GB2312" w:hAnsi="Times New Roman" w:cs="仿宋_GB2312" w:hint="eastAsia"/>
          <w:kern w:val="0"/>
          <w:sz w:val="32"/>
          <w:szCs w:val="32"/>
        </w:rPr>
        <w:t>致电咨询。</w:t>
      </w:r>
      <w:r>
        <w:rPr>
          <w:rFonts w:ascii="仿宋_GB2312" w:eastAsia="仿宋_GB2312" w:hAnsi="Times New Roman" w:cs="仿宋_GB2312" w:hint="eastAsia"/>
          <w:kern w:val="0"/>
          <w:sz w:val="32"/>
          <w:szCs w:val="32"/>
        </w:rPr>
        <w:t>谈判报价在同一地点进行。</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（三）报价方式：指定专人递交报价文件，不接受邮寄等其他方式。</w:t>
      </w:r>
    </w:p>
    <w:p w:rsidR="00BD2D62" w:rsidRDefault="00847841">
      <w:pPr>
        <w:tabs>
          <w:tab w:val="left" w:pos="0"/>
          <w:tab w:val="left" w:pos="1122"/>
        </w:tabs>
        <w:ind w:firstLineChars="200" w:firstLine="622"/>
        <w:rPr>
          <w:rFonts w:ascii="黑体" w:eastAsia="黑体" w:hAnsi="黑体" w:cs="黑体"/>
          <w:kern w:val="0"/>
          <w:sz w:val="32"/>
          <w:szCs w:val="32"/>
        </w:rPr>
      </w:pPr>
      <w:r>
        <w:rPr>
          <w:rFonts w:ascii="黑体" w:eastAsia="黑体" w:hAnsi="黑体" w:cs="黑体" w:hint="eastAsia"/>
          <w:kern w:val="0"/>
          <w:sz w:val="32"/>
          <w:szCs w:val="32"/>
        </w:rPr>
        <w:t>七</w:t>
      </w:r>
      <w:r w:rsidR="00917F90">
        <w:rPr>
          <w:rFonts w:ascii="黑体" w:eastAsia="黑体" w:hAnsi="黑体" w:cs="黑体" w:hint="eastAsia"/>
          <w:kern w:val="0"/>
          <w:sz w:val="32"/>
          <w:szCs w:val="32"/>
        </w:rPr>
        <w:t>、本采购项目相关信息在（</w:t>
      </w:r>
      <w:r w:rsidR="00917F90">
        <w:rPr>
          <w:rFonts w:ascii="黑体" w:eastAsia="黑体" w:hAnsi="黑体" w:cs="黑体"/>
          <w:kern w:val="0"/>
          <w:sz w:val="32"/>
          <w:szCs w:val="32"/>
        </w:rPr>
        <w:t>www.</w:t>
      </w:r>
      <w:r w:rsidR="00C11140">
        <w:rPr>
          <w:rFonts w:ascii="黑体" w:eastAsia="黑体" w:hAnsi="黑体" w:cs="黑体" w:hint="eastAsia"/>
          <w:kern w:val="0"/>
          <w:sz w:val="32"/>
          <w:szCs w:val="32"/>
        </w:rPr>
        <w:t>xnyy</w:t>
      </w:r>
      <w:r w:rsidR="00917F90">
        <w:rPr>
          <w:rFonts w:ascii="黑体" w:eastAsia="黑体" w:hAnsi="黑体" w:cs="黑体"/>
          <w:kern w:val="0"/>
          <w:sz w:val="32"/>
          <w:szCs w:val="32"/>
        </w:rPr>
        <w:t>.cn</w:t>
      </w:r>
      <w:r w:rsidR="00917F90">
        <w:rPr>
          <w:rFonts w:ascii="黑体" w:eastAsia="黑体" w:hAnsi="黑体" w:cs="黑体" w:hint="eastAsia"/>
          <w:kern w:val="0"/>
          <w:sz w:val="32"/>
          <w:szCs w:val="32"/>
        </w:rPr>
        <w:t>）上发布。</w:t>
      </w:r>
    </w:p>
    <w:p w:rsidR="00C11140" w:rsidRPr="00194217" w:rsidRDefault="00847841" w:rsidP="00C11140">
      <w:pPr>
        <w:tabs>
          <w:tab w:val="left" w:pos="0"/>
          <w:tab w:val="left" w:pos="1122"/>
        </w:tabs>
        <w:ind w:firstLineChars="200" w:firstLine="622"/>
        <w:rPr>
          <w:rFonts w:ascii="黑体" w:eastAsia="黑体" w:hAnsi="黑体" w:cs="黑体"/>
          <w:kern w:val="0"/>
          <w:sz w:val="32"/>
          <w:szCs w:val="32"/>
        </w:rPr>
      </w:pPr>
      <w:bookmarkStart w:id="3" w:name="_Toc521933633"/>
      <w:r w:rsidRPr="00194217">
        <w:rPr>
          <w:rFonts w:ascii="黑体" w:eastAsia="黑体" w:hAnsi="黑体" w:cs="黑体" w:hint="eastAsia"/>
          <w:kern w:val="0"/>
          <w:sz w:val="32"/>
          <w:szCs w:val="32"/>
        </w:rPr>
        <w:t>八</w:t>
      </w:r>
      <w:r w:rsidR="00C11140" w:rsidRPr="00194217">
        <w:rPr>
          <w:rFonts w:ascii="黑体" w:eastAsia="黑体" w:hAnsi="黑体" w:cs="黑体" w:hint="eastAsia"/>
          <w:kern w:val="0"/>
          <w:sz w:val="32"/>
          <w:szCs w:val="32"/>
        </w:rPr>
        <w:t>、</w:t>
      </w:r>
      <w:bookmarkEnd w:id="3"/>
      <w:r w:rsidR="00C11140" w:rsidRPr="00194217">
        <w:rPr>
          <w:rFonts w:ascii="黑体" w:eastAsia="黑体" w:hAnsi="黑体" w:cs="黑体" w:hint="eastAsia"/>
          <w:kern w:val="0"/>
          <w:sz w:val="32"/>
          <w:szCs w:val="32"/>
        </w:rPr>
        <w:t>谈判保证金</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缴纳方式</w:t>
      </w:r>
      <w:r w:rsidRPr="00194217">
        <w:rPr>
          <w:rFonts w:ascii="仿宋_GB2312" w:eastAsia="仿宋_GB2312" w:hAnsi="宋体" w:cs="Times New Roman"/>
          <w:kern w:val="0"/>
          <w:sz w:val="32"/>
          <w:szCs w:val="32"/>
          <w:lang w:val="zh-CN"/>
        </w:rPr>
        <w:t>：必须通过</w:t>
      </w: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人的基本账户以银行转账方式缴纳金额：</w:t>
      </w:r>
      <w:r w:rsidR="009A1887">
        <w:rPr>
          <w:rFonts w:ascii="仿宋_GB2312" w:eastAsia="仿宋_GB2312" w:hAnsi="宋体" w:cs="Times New Roman" w:hint="eastAsia"/>
          <w:kern w:val="0"/>
          <w:sz w:val="32"/>
          <w:szCs w:val="32"/>
          <w:u w:val="single"/>
          <w:lang w:val="zh-CN"/>
        </w:rPr>
        <w:t>0.6</w:t>
      </w:r>
      <w:r w:rsidRPr="00194217">
        <w:rPr>
          <w:rFonts w:ascii="仿宋_GB2312" w:eastAsia="仿宋_GB2312" w:hAnsi="宋体" w:cs="Times New Roman"/>
          <w:kern w:val="0"/>
          <w:sz w:val="32"/>
          <w:szCs w:val="32"/>
          <w:lang w:val="zh-CN"/>
        </w:rPr>
        <w:t>万元</w:t>
      </w:r>
      <w:r w:rsidRPr="00194217">
        <w:rPr>
          <w:rFonts w:ascii="仿宋_GB2312" w:eastAsia="仿宋_GB2312" w:hAnsi="宋体" w:cs="Times New Roman" w:hint="eastAsia"/>
          <w:kern w:val="0"/>
          <w:sz w:val="32"/>
          <w:szCs w:val="32"/>
          <w:lang w:val="zh-CN"/>
        </w:rPr>
        <w:t>。</w:t>
      </w:r>
      <w:r w:rsidRPr="00194217">
        <w:rPr>
          <w:rFonts w:ascii="仿宋_GB2312" w:eastAsia="仿宋_GB2312" w:hAnsi="宋体" w:cs="Times New Roman" w:hint="eastAsia"/>
          <w:kern w:val="0"/>
          <w:sz w:val="32"/>
          <w:szCs w:val="32"/>
          <w:lang w:val="zh-CN"/>
        </w:rPr>
        <w:t>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缴纳时间:谈判保证金须</w:t>
      </w:r>
      <w:r w:rsidRPr="00194217">
        <w:rPr>
          <w:rFonts w:ascii="仿宋_GB2312" w:eastAsia="仿宋_GB2312" w:hAnsi="宋体" w:cs="Times New Roman"/>
          <w:kern w:val="0"/>
          <w:sz w:val="32"/>
          <w:szCs w:val="32"/>
          <w:lang w:val="zh-CN"/>
        </w:rPr>
        <w:t>在</w:t>
      </w:r>
      <w:r w:rsidRPr="00194217">
        <w:rPr>
          <w:rFonts w:ascii="仿宋_GB2312" w:eastAsia="仿宋_GB2312" w:hAnsi="宋体" w:cs="Times New Roman" w:hint="eastAsia"/>
          <w:kern w:val="0"/>
          <w:sz w:val="32"/>
          <w:szCs w:val="32"/>
          <w:lang w:val="zh-CN"/>
        </w:rPr>
        <w:t>投标截止时间前汇入指定银行账户，未按谈判文件规定缴纳谈判保证金的不予受理竞标文件。</w:t>
      </w:r>
      <w:r w:rsidRPr="00194217">
        <w:rPr>
          <w:rFonts w:ascii="仿宋_GB2312" w:eastAsia="仿宋_GB2312" w:hAnsi="宋体" w:cs="Times New Roman" w:hint="eastAsia"/>
          <w:kern w:val="0"/>
          <w:sz w:val="32"/>
          <w:szCs w:val="32"/>
          <w:lang w:val="zh-CN"/>
        </w:rPr>
        <w:t> </w:t>
      </w:r>
    </w:p>
    <w:p w:rsidR="00C11140" w:rsidRPr="00194217" w:rsidRDefault="00054144"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采购人</w:t>
      </w:r>
      <w:r w:rsidR="00C11140" w:rsidRPr="00194217">
        <w:rPr>
          <w:rFonts w:ascii="仿宋_GB2312" w:eastAsia="仿宋_GB2312" w:hAnsi="宋体" w:cs="Times New Roman"/>
          <w:kern w:val="0"/>
          <w:sz w:val="32"/>
          <w:szCs w:val="32"/>
          <w:lang w:val="zh-CN"/>
        </w:rPr>
        <w:t>开户</w:t>
      </w:r>
      <w:r w:rsidR="00C11140" w:rsidRPr="00194217">
        <w:rPr>
          <w:rFonts w:ascii="仿宋_GB2312" w:eastAsia="仿宋_GB2312" w:hAnsi="宋体" w:cs="Times New Roman" w:hint="eastAsia"/>
          <w:kern w:val="0"/>
          <w:sz w:val="32"/>
          <w:szCs w:val="32"/>
          <w:lang w:val="zh-CN"/>
        </w:rPr>
        <w:t>名称</w:t>
      </w:r>
      <w:r w:rsidR="00C11140" w:rsidRPr="00194217">
        <w:rPr>
          <w:rFonts w:ascii="仿宋_GB2312" w:eastAsia="仿宋_GB2312" w:hAnsi="宋体" w:cs="Times New Roman"/>
          <w:kern w:val="0"/>
          <w:sz w:val="32"/>
          <w:szCs w:val="32"/>
          <w:lang w:val="zh-CN"/>
        </w:rPr>
        <w:t>：</w:t>
      </w:r>
      <w:r w:rsidR="00C11140" w:rsidRPr="00194217">
        <w:rPr>
          <w:rFonts w:ascii="仿宋_GB2312" w:eastAsia="仿宋_GB2312" w:hAnsi="宋体" w:cs="Times New Roman" w:hint="eastAsia"/>
          <w:kern w:val="0"/>
          <w:sz w:val="32"/>
          <w:szCs w:val="32"/>
          <w:lang w:val="zh-CN"/>
        </w:rPr>
        <w:t>致电咨询</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kern w:val="0"/>
          <w:sz w:val="32"/>
          <w:szCs w:val="32"/>
          <w:lang w:val="zh-CN"/>
        </w:rPr>
        <w:t>开户银行</w:t>
      </w:r>
      <w:r w:rsidRPr="00194217">
        <w:rPr>
          <w:rFonts w:ascii="仿宋_GB2312" w:eastAsia="仿宋_GB2312" w:hAnsi="宋体" w:cs="Times New Roman" w:hint="eastAsia"/>
          <w:kern w:val="0"/>
          <w:sz w:val="32"/>
          <w:szCs w:val="32"/>
          <w:lang w:val="zh-CN"/>
        </w:rPr>
        <w:t xml:space="preserve">： 中国银行重庆长江路支行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kern w:val="0"/>
          <w:sz w:val="32"/>
          <w:szCs w:val="32"/>
          <w:lang w:val="zh-CN"/>
        </w:rPr>
        <w:t xml:space="preserve">账号： </w:t>
      </w:r>
      <w:r w:rsidRPr="00194217">
        <w:rPr>
          <w:rFonts w:ascii="仿宋_GB2312" w:eastAsia="仿宋_GB2312" w:hAnsi="宋体" w:cs="Times New Roman" w:hint="eastAsia"/>
          <w:kern w:val="0"/>
          <w:sz w:val="32"/>
          <w:szCs w:val="32"/>
          <w:lang w:val="zh-CN"/>
        </w:rPr>
        <w:t xml:space="preserve">113007546980                               </w:t>
      </w:r>
    </w:p>
    <w:p w:rsidR="00C11140" w:rsidRPr="00194217" w:rsidRDefault="00C11140" w:rsidP="00C11140">
      <w:pPr>
        <w:tabs>
          <w:tab w:val="left" w:pos="0"/>
          <w:tab w:val="left" w:pos="1122"/>
        </w:tabs>
        <w:ind w:firstLineChars="200" w:firstLine="622"/>
        <w:rPr>
          <w:rFonts w:ascii="仿宋_GB2312" w:eastAsia="仿宋_GB2312" w:hAnsi="宋体" w:cs="Times New Roman"/>
          <w:kern w:val="0"/>
          <w:sz w:val="32"/>
          <w:szCs w:val="32"/>
          <w:lang w:val="zh-CN"/>
        </w:rPr>
      </w:pPr>
      <w:r w:rsidRPr="00194217">
        <w:rPr>
          <w:rFonts w:ascii="仿宋_GB2312" w:eastAsia="仿宋_GB2312" w:hAnsi="宋体" w:cs="Times New Roman" w:hint="eastAsia"/>
          <w:kern w:val="0"/>
          <w:sz w:val="32"/>
          <w:szCs w:val="32"/>
          <w:lang w:val="zh-CN"/>
        </w:rPr>
        <w:t xml:space="preserve">银行地址：重庆市渝中区                          </w:t>
      </w:r>
    </w:p>
    <w:p w:rsidR="00AC336A" w:rsidRPr="00194217" w:rsidRDefault="00C11140" w:rsidP="00AC336A">
      <w:pPr>
        <w:tabs>
          <w:tab w:val="left" w:pos="0"/>
          <w:tab w:val="left" w:pos="1122"/>
        </w:tabs>
        <w:ind w:firstLineChars="200" w:firstLine="622"/>
        <w:rPr>
          <w:rFonts w:ascii="仿宋_GB2312" w:eastAsia="仿宋_GB2312" w:hAnsi="宋体"/>
          <w:kern w:val="0"/>
          <w:sz w:val="32"/>
          <w:szCs w:val="32"/>
          <w:lang w:val="zh-CN"/>
        </w:rPr>
      </w:pP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人凭银行</w:t>
      </w:r>
      <w:r w:rsidRPr="00194217">
        <w:rPr>
          <w:rFonts w:ascii="仿宋_GB2312" w:eastAsia="仿宋_GB2312" w:hAnsi="宋体" w:cs="Times New Roman" w:hint="eastAsia"/>
          <w:kern w:val="0"/>
          <w:sz w:val="32"/>
          <w:szCs w:val="32"/>
          <w:lang w:val="zh-CN"/>
        </w:rPr>
        <w:t>进账回单</w:t>
      </w:r>
      <w:r w:rsidRPr="00194217">
        <w:rPr>
          <w:rFonts w:ascii="仿宋_GB2312" w:eastAsia="仿宋_GB2312" w:hAnsi="宋体" w:cs="Times New Roman"/>
          <w:kern w:val="0"/>
          <w:sz w:val="32"/>
          <w:szCs w:val="32"/>
          <w:lang w:val="zh-CN"/>
        </w:rPr>
        <w:t>换取收据，</w:t>
      </w:r>
      <w:r w:rsidR="00054144" w:rsidRPr="00194217">
        <w:rPr>
          <w:rFonts w:ascii="仿宋_GB2312" w:eastAsia="仿宋_GB2312" w:hAnsi="宋体" w:cs="Times New Roman"/>
          <w:kern w:val="0"/>
          <w:sz w:val="32"/>
          <w:szCs w:val="32"/>
          <w:lang w:val="zh-CN"/>
        </w:rPr>
        <w:t>采购人</w:t>
      </w:r>
      <w:r w:rsidRPr="00194217">
        <w:rPr>
          <w:rFonts w:ascii="仿宋_GB2312" w:eastAsia="仿宋_GB2312" w:hAnsi="宋体" w:cs="Times New Roman"/>
          <w:kern w:val="0"/>
          <w:sz w:val="32"/>
          <w:szCs w:val="32"/>
          <w:lang w:val="zh-CN"/>
        </w:rPr>
        <w:t>凭银行</w:t>
      </w:r>
      <w:r w:rsidRPr="00194217">
        <w:rPr>
          <w:rFonts w:ascii="仿宋_GB2312" w:eastAsia="仿宋_GB2312" w:hAnsi="宋体" w:cs="Times New Roman" w:hint="eastAsia"/>
          <w:kern w:val="0"/>
          <w:sz w:val="32"/>
          <w:szCs w:val="32"/>
          <w:lang w:val="zh-CN"/>
        </w:rPr>
        <w:t>进账单的收账通知</w:t>
      </w:r>
      <w:r w:rsidRPr="00194217">
        <w:rPr>
          <w:rFonts w:ascii="仿宋_GB2312" w:eastAsia="仿宋_GB2312" w:hAnsi="宋体" w:cs="Times New Roman"/>
          <w:kern w:val="0"/>
          <w:sz w:val="32"/>
          <w:szCs w:val="32"/>
          <w:lang w:val="zh-CN"/>
        </w:rPr>
        <w:t>（已进</w:t>
      </w:r>
      <w:r w:rsidRPr="00194217">
        <w:rPr>
          <w:rFonts w:ascii="仿宋_GB2312" w:eastAsia="仿宋_GB2312" w:hAnsi="宋体" w:cs="Times New Roman" w:hint="eastAsia"/>
          <w:kern w:val="0"/>
          <w:sz w:val="32"/>
          <w:szCs w:val="32"/>
          <w:lang w:val="zh-CN"/>
        </w:rPr>
        <w:t>收款</w:t>
      </w:r>
      <w:r w:rsidRPr="00194217">
        <w:rPr>
          <w:rFonts w:ascii="仿宋_GB2312" w:eastAsia="仿宋_GB2312" w:hAnsi="宋体" w:cs="Times New Roman"/>
          <w:kern w:val="0"/>
          <w:sz w:val="32"/>
          <w:szCs w:val="32"/>
          <w:lang w:val="zh-CN"/>
        </w:rPr>
        <w:t>人账户）向</w:t>
      </w:r>
      <w:r w:rsidRPr="00194217">
        <w:rPr>
          <w:rFonts w:ascii="仿宋_GB2312" w:eastAsia="仿宋_GB2312" w:hAnsi="宋体" w:cs="Times New Roman" w:hint="eastAsia"/>
          <w:kern w:val="0"/>
          <w:sz w:val="32"/>
          <w:szCs w:val="32"/>
          <w:lang w:val="zh-CN"/>
        </w:rPr>
        <w:t>竞标</w:t>
      </w:r>
      <w:r w:rsidRPr="00194217">
        <w:rPr>
          <w:rFonts w:ascii="仿宋_GB2312" w:eastAsia="仿宋_GB2312" w:hAnsi="宋体" w:cs="Times New Roman"/>
          <w:kern w:val="0"/>
          <w:sz w:val="32"/>
          <w:szCs w:val="32"/>
          <w:lang w:val="zh-CN"/>
        </w:rPr>
        <w:t>人出具收据，</w:t>
      </w:r>
      <w:r w:rsidR="00AC336A" w:rsidRPr="00194217">
        <w:rPr>
          <w:rFonts w:ascii="仿宋_GB2312" w:eastAsia="仿宋_GB2312" w:hAnsi="宋体" w:hint="eastAsia"/>
          <w:kern w:val="0"/>
          <w:sz w:val="32"/>
          <w:szCs w:val="32"/>
          <w:lang w:val="zh-CN"/>
        </w:rPr>
        <w:t>开标现场需提供</w:t>
      </w:r>
      <w:r w:rsidR="00AC336A" w:rsidRPr="00A16A1C">
        <w:rPr>
          <w:rFonts w:ascii="仿宋_GB2312" w:eastAsia="仿宋_GB2312" w:hAnsi="宋体" w:hint="eastAsia"/>
          <w:kern w:val="0"/>
          <w:sz w:val="32"/>
          <w:szCs w:val="32"/>
        </w:rPr>
        <w:t>基本账户信息证明材料（开户许可证或银行基本账户信息证明）</w:t>
      </w:r>
      <w:r w:rsidR="00AC336A" w:rsidRPr="00194217">
        <w:rPr>
          <w:rFonts w:ascii="仿宋_GB2312" w:eastAsia="仿宋_GB2312" w:hAnsi="宋体" w:hint="eastAsia"/>
          <w:kern w:val="0"/>
          <w:sz w:val="32"/>
          <w:szCs w:val="32"/>
          <w:lang w:val="zh-CN"/>
        </w:rPr>
        <w:t>和谈判保证金缴纳凭证</w:t>
      </w:r>
      <w:r w:rsidR="00DA0235">
        <w:rPr>
          <w:rFonts w:ascii="仿宋_GB2312" w:eastAsia="仿宋_GB2312" w:hAnsi="宋体" w:hint="eastAsia"/>
          <w:kern w:val="0"/>
          <w:sz w:val="32"/>
          <w:szCs w:val="32"/>
          <w:lang w:val="zh-CN"/>
        </w:rPr>
        <w:t>复印件</w:t>
      </w:r>
      <w:r w:rsidR="00AC336A" w:rsidRPr="00194217">
        <w:rPr>
          <w:rFonts w:ascii="仿宋_GB2312" w:eastAsia="仿宋_GB2312" w:hAnsi="宋体" w:hint="eastAsia"/>
          <w:kern w:val="0"/>
          <w:sz w:val="32"/>
          <w:szCs w:val="32"/>
          <w:lang w:val="zh-CN"/>
        </w:rPr>
        <w:t>。</w:t>
      </w:r>
    </w:p>
    <w:p w:rsidR="00C11140" w:rsidRPr="00194217" w:rsidRDefault="00C11140" w:rsidP="00AC336A">
      <w:pPr>
        <w:tabs>
          <w:tab w:val="left" w:pos="0"/>
          <w:tab w:val="left" w:pos="1122"/>
        </w:tabs>
        <w:ind w:firstLineChars="200" w:firstLine="622"/>
        <w:rPr>
          <w:rFonts w:ascii="仿宋" w:eastAsia="仿宋" w:hAnsi="仿宋" w:cs="Times New Roman"/>
          <w:kern w:val="0"/>
          <w:sz w:val="32"/>
          <w:szCs w:val="32"/>
        </w:rPr>
      </w:pPr>
      <w:r w:rsidRPr="00194217">
        <w:rPr>
          <w:rFonts w:ascii="仿宋_GB2312" w:eastAsia="仿宋_GB2312" w:hAnsi="宋体" w:cs="Times New Roman"/>
          <w:kern w:val="0"/>
          <w:sz w:val="32"/>
          <w:szCs w:val="32"/>
          <w:lang w:val="zh-CN"/>
        </w:rPr>
        <w:t>注：汇款凭证用途栏注明</w:t>
      </w:r>
      <w:r w:rsidRPr="00194217">
        <w:rPr>
          <w:rFonts w:ascii="仿宋_GB2312" w:eastAsia="仿宋_GB2312" w:hAnsi="宋体" w:cs="Times New Roman"/>
          <w:kern w:val="0"/>
          <w:sz w:val="32"/>
          <w:szCs w:val="32"/>
          <w:lang w:val="zh-CN"/>
        </w:rPr>
        <w:t>“</w:t>
      </w:r>
      <w:r w:rsidRPr="00194217">
        <w:rPr>
          <w:rFonts w:ascii="仿宋_GB2312" w:eastAsia="仿宋_GB2312" w:hAnsi="宋体" w:cs="Times New Roman"/>
          <w:kern w:val="0"/>
          <w:sz w:val="32"/>
          <w:szCs w:val="32"/>
          <w:lang w:val="zh-CN"/>
        </w:rPr>
        <w:t>项目名称</w:t>
      </w:r>
      <w:r w:rsidRPr="00194217">
        <w:rPr>
          <w:rFonts w:ascii="仿宋_GB2312" w:eastAsia="仿宋_GB2312" w:hAnsi="宋体" w:cs="Times New Roman"/>
          <w:kern w:val="0"/>
          <w:sz w:val="32"/>
          <w:szCs w:val="32"/>
          <w:lang w:val="zh-CN"/>
        </w:rPr>
        <w:t>”</w:t>
      </w:r>
      <w:r w:rsidRPr="00194217">
        <w:rPr>
          <w:rFonts w:ascii="仿宋_GB2312" w:eastAsia="仿宋_GB2312" w:hAnsi="宋体" w:cs="Times New Roman" w:hint="eastAsia"/>
          <w:kern w:val="0"/>
          <w:sz w:val="32"/>
          <w:szCs w:val="32"/>
          <w:lang w:val="zh-CN"/>
        </w:rPr>
        <w:t>谈判</w:t>
      </w:r>
      <w:r w:rsidRPr="00194217">
        <w:rPr>
          <w:rFonts w:ascii="仿宋_GB2312" w:eastAsia="仿宋_GB2312" w:hAnsi="宋体" w:cs="Times New Roman"/>
          <w:kern w:val="0"/>
          <w:sz w:val="32"/>
          <w:szCs w:val="32"/>
          <w:lang w:val="zh-CN"/>
        </w:rPr>
        <w:t>保证金</w:t>
      </w:r>
      <w:r w:rsidRPr="00194217">
        <w:rPr>
          <w:rFonts w:ascii="仿宋_GB2312" w:eastAsia="仿宋_GB2312" w:hAnsi="宋体" w:cs="Times New Roman" w:hint="eastAsia"/>
          <w:kern w:val="0"/>
          <w:sz w:val="32"/>
          <w:szCs w:val="32"/>
          <w:lang w:val="zh-CN"/>
        </w:rPr>
        <w:t>。</w:t>
      </w:r>
    </w:p>
    <w:p w:rsidR="00BD2D62" w:rsidRDefault="00C11140">
      <w:pPr>
        <w:tabs>
          <w:tab w:val="left" w:pos="0"/>
          <w:tab w:val="left" w:pos="1122"/>
        </w:tabs>
        <w:ind w:firstLineChars="200" w:firstLine="622"/>
        <w:rPr>
          <w:rFonts w:ascii="黑体" w:eastAsia="黑体" w:hAnsi="黑体" w:cs="Times New Roman"/>
          <w:kern w:val="0"/>
          <w:sz w:val="32"/>
          <w:szCs w:val="32"/>
        </w:rPr>
      </w:pPr>
      <w:r>
        <w:rPr>
          <w:rFonts w:ascii="黑体" w:eastAsia="黑体" w:hAnsi="黑体" w:cs="黑体" w:hint="eastAsia"/>
          <w:kern w:val="0"/>
          <w:sz w:val="32"/>
          <w:szCs w:val="32"/>
        </w:rPr>
        <w:lastRenderedPageBreak/>
        <w:t>十</w:t>
      </w:r>
      <w:r w:rsidR="00917F90">
        <w:rPr>
          <w:rFonts w:ascii="黑体" w:eastAsia="黑体" w:hAnsi="黑体" w:cs="黑体" w:hint="eastAsia"/>
          <w:kern w:val="0"/>
          <w:sz w:val="32"/>
          <w:szCs w:val="32"/>
        </w:rPr>
        <w:t>、采购机构联系方式</w:t>
      </w:r>
    </w:p>
    <w:p w:rsidR="00BD2D62" w:rsidRDefault="00917F9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联系人：</w:t>
      </w:r>
      <w:r w:rsidR="00C11140">
        <w:rPr>
          <w:rFonts w:ascii="仿宋_GB2312" w:eastAsia="仿宋_GB2312" w:hAnsi="Times New Roman" w:cs="仿宋_GB2312" w:hint="eastAsia"/>
          <w:kern w:val="0"/>
          <w:sz w:val="32"/>
          <w:szCs w:val="32"/>
          <w:u w:val="single"/>
        </w:rPr>
        <w:t>周老师</w:t>
      </w:r>
    </w:p>
    <w:p w:rsidR="00BD2D62" w:rsidRDefault="00917F90" w:rsidP="00C11140">
      <w:pPr>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电  话：</w:t>
      </w:r>
      <w:r w:rsidR="00C11140">
        <w:rPr>
          <w:rFonts w:ascii="仿宋_GB2312" w:eastAsia="仿宋_GB2312" w:hAnsi="Times New Roman" w:cs="仿宋_GB2312" w:hint="eastAsia"/>
          <w:kern w:val="0"/>
          <w:sz w:val="32"/>
          <w:szCs w:val="32"/>
          <w:u w:val="single"/>
        </w:rPr>
        <w:t xml:space="preserve">023-68754059           </w:t>
      </w:r>
    </w:p>
    <w:p w:rsidR="00054144" w:rsidRDefault="00054144">
      <w:pPr>
        <w:ind w:leftChars="2225" w:left="4531" w:hangingChars="19" w:hanging="59"/>
        <w:rPr>
          <w:rFonts w:ascii="仿宋_GB2312" w:eastAsia="仿宋_GB2312" w:hAnsi="宋体" w:cs="仿宋_GB2312"/>
          <w:sz w:val="32"/>
          <w:szCs w:val="32"/>
        </w:rPr>
      </w:pPr>
    </w:p>
    <w:p w:rsidR="00BD2D62" w:rsidRPr="009A1887" w:rsidRDefault="009A1887" w:rsidP="009A1887">
      <w:pPr>
        <w:ind w:firstLineChars="900" w:firstLine="2799"/>
        <w:rPr>
          <w:rFonts w:ascii="仿宋_GB2312" w:eastAsia="仿宋_GB2312" w:hAnsi="宋体" w:cs="仿宋_GB2312"/>
          <w:sz w:val="32"/>
          <w:szCs w:val="32"/>
        </w:rPr>
      </w:pPr>
      <w:r>
        <w:rPr>
          <w:rFonts w:ascii="仿宋_GB2312" w:eastAsia="仿宋_GB2312" w:hAnsi="宋体" w:cs="仿宋_GB2312" w:hint="eastAsia"/>
          <w:sz w:val="32"/>
          <w:szCs w:val="32"/>
        </w:rPr>
        <w:t>质量管理科病案室病案快递</w:t>
      </w:r>
      <w:r w:rsidRPr="009A1887">
        <w:rPr>
          <w:rFonts w:ascii="仿宋_GB2312" w:eastAsia="仿宋_GB2312" w:hAnsi="宋体" w:cs="仿宋_GB2312" w:hint="eastAsia"/>
          <w:sz w:val="32"/>
          <w:szCs w:val="32"/>
        </w:rPr>
        <w:t>采购</w:t>
      </w:r>
      <w:r w:rsidR="00917F90">
        <w:rPr>
          <w:rFonts w:ascii="仿宋_GB2312" w:eastAsia="仿宋_GB2312" w:hAnsi="宋体" w:cs="仿宋_GB2312" w:hint="eastAsia"/>
          <w:sz w:val="32"/>
          <w:szCs w:val="32"/>
        </w:rPr>
        <w:t>项目部</w:t>
      </w:r>
    </w:p>
    <w:p w:rsidR="00BD2D62" w:rsidRDefault="00E86898" w:rsidP="009A1887">
      <w:pPr>
        <w:ind w:firstLineChars="1350" w:firstLine="4198"/>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2020</w:t>
      </w:r>
      <w:r w:rsidR="00917F90">
        <w:rPr>
          <w:rFonts w:ascii="仿宋_GB2312" w:eastAsia="仿宋_GB2312" w:hAnsi="Times New Roman" w:cs="仿宋_GB2312" w:hint="eastAsia"/>
          <w:kern w:val="0"/>
          <w:sz w:val="32"/>
          <w:szCs w:val="32"/>
        </w:rPr>
        <w:t xml:space="preserve">年 </w:t>
      </w:r>
      <w:r w:rsidR="00166F87">
        <w:rPr>
          <w:rFonts w:ascii="仿宋_GB2312" w:eastAsia="仿宋_GB2312" w:hAnsi="Times New Roman" w:cs="仿宋_GB2312" w:hint="eastAsia"/>
          <w:kern w:val="0"/>
          <w:sz w:val="32"/>
          <w:szCs w:val="32"/>
        </w:rPr>
        <w:t>5</w:t>
      </w:r>
      <w:r w:rsidR="00917F90">
        <w:rPr>
          <w:rFonts w:ascii="仿宋_GB2312" w:eastAsia="仿宋_GB2312" w:hAnsi="Times New Roman" w:cs="仿宋_GB2312" w:hint="eastAsia"/>
          <w:kern w:val="0"/>
          <w:sz w:val="32"/>
          <w:szCs w:val="32"/>
        </w:rPr>
        <w:t xml:space="preserve">月 </w:t>
      </w:r>
      <w:r w:rsidR="001A7F17">
        <w:rPr>
          <w:rFonts w:ascii="仿宋_GB2312" w:eastAsia="仿宋_GB2312" w:hAnsi="Times New Roman" w:cs="仿宋_GB2312" w:hint="eastAsia"/>
          <w:kern w:val="0"/>
          <w:sz w:val="32"/>
          <w:szCs w:val="32"/>
        </w:rPr>
        <w:t>26</w:t>
      </w:r>
      <w:r w:rsidR="00917F90">
        <w:rPr>
          <w:rFonts w:ascii="仿宋_GB2312" w:eastAsia="仿宋_GB2312" w:hAnsi="Times New Roman" w:cs="仿宋_GB2312" w:hint="eastAsia"/>
          <w:kern w:val="0"/>
          <w:sz w:val="32"/>
          <w:szCs w:val="32"/>
        </w:rPr>
        <w:t>日</w:t>
      </w:r>
      <w:bookmarkStart w:id="4" w:name="_GoBack"/>
      <w:bookmarkEnd w:id="4"/>
    </w:p>
    <w:p w:rsidR="00BD2D62" w:rsidRDefault="00BD2D62">
      <w:pPr>
        <w:autoSpaceDE w:val="0"/>
        <w:autoSpaceDN w:val="0"/>
        <w:adjustRightInd w:val="0"/>
        <w:rPr>
          <w:rFonts w:ascii="仿宋_GB2312" w:eastAsia="仿宋_GB2312" w:hAnsi="Times New Roman" w:cs="Times New Roman"/>
          <w:kern w:val="0"/>
          <w:sz w:val="32"/>
          <w:szCs w:val="32"/>
        </w:rPr>
        <w:sectPr w:rsidR="00BD2D62">
          <w:headerReference w:type="default" r:id="rId10"/>
          <w:footerReference w:type="default" r:id="rId11"/>
          <w:pgSz w:w="11906" w:h="16838"/>
          <w:pgMar w:top="2098" w:right="1474" w:bottom="1985" w:left="1588" w:header="851" w:footer="851" w:gutter="0"/>
          <w:pgNumType w:start="1"/>
          <w:cols w:space="425"/>
          <w:docGrid w:type="linesAndChars" w:linePitch="579" w:charSpace="-1844"/>
        </w:sectPr>
      </w:pPr>
    </w:p>
    <w:p w:rsidR="00BD2D62" w:rsidRPr="00D94F1A" w:rsidRDefault="00917F90" w:rsidP="00D94F1A">
      <w:pPr>
        <w:autoSpaceDE w:val="0"/>
        <w:autoSpaceDN w:val="0"/>
        <w:adjustRightInd w:val="0"/>
        <w:spacing w:line="560" w:lineRule="exact"/>
        <w:jc w:val="center"/>
        <w:rPr>
          <w:rFonts w:ascii="方正小标宋简体" w:eastAsia="方正小标宋简体" w:hAnsi="Times New Roman" w:cs="Times New Roman"/>
          <w:kern w:val="0"/>
          <w:sz w:val="44"/>
          <w:szCs w:val="44"/>
          <w:lang w:val="zh-CN"/>
        </w:rPr>
      </w:pPr>
      <w:bookmarkStart w:id="5" w:name="_Toc285612594"/>
      <w:bookmarkStart w:id="6" w:name="_Toc390713967"/>
      <w:bookmarkStart w:id="7" w:name="_Toc435540979"/>
      <w:r>
        <w:rPr>
          <w:rFonts w:ascii="方正小标宋简体" w:eastAsia="方正小标宋简体" w:hAnsi="Times New Roman" w:cs="方正小标宋简体" w:hint="eastAsia"/>
          <w:kern w:val="0"/>
          <w:sz w:val="44"/>
          <w:szCs w:val="44"/>
          <w:lang w:val="zh-CN"/>
        </w:rPr>
        <w:lastRenderedPageBreak/>
        <w:t>第二部分采购项目技</w:t>
      </w:r>
      <w:r>
        <w:rPr>
          <w:rFonts w:ascii="方正小标宋简体" w:eastAsia="方正小标宋简体" w:hAnsi="宋体" w:cs="方正小标宋简体" w:hint="eastAsia"/>
          <w:kern w:val="0"/>
          <w:sz w:val="44"/>
          <w:szCs w:val="44"/>
          <w:lang w:val="zh-CN"/>
        </w:rPr>
        <w:t>术</w:t>
      </w:r>
      <w:r>
        <w:rPr>
          <w:rFonts w:ascii="方正小标宋简体" w:eastAsia="方正小标宋简体" w:hAnsi="Dotum" w:cs="方正小标宋简体" w:hint="eastAsia"/>
          <w:kern w:val="0"/>
          <w:sz w:val="44"/>
          <w:szCs w:val="44"/>
          <w:lang w:val="zh-CN"/>
        </w:rPr>
        <w:t>和商</w:t>
      </w:r>
      <w:r>
        <w:rPr>
          <w:rFonts w:ascii="方正小标宋简体" w:eastAsia="方正小标宋简体" w:hAnsi="宋体" w:cs="方正小标宋简体" w:hint="eastAsia"/>
          <w:kern w:val="0"/>
          <w:sz w:val="44"/>
          <w:szCs w:val="44"/>
          <w:lang w:val="zh-CN"/>
        </w:rPr>
        <w:t>务</w:t>
      </w:r>
      <w:r>
        <w:rPr>
          <w:rFonts w:ascii="方正小标宋简体" w:eastAsia="方正小标宋简体" w:hAnsi="Times New Roman" w:cs="方正小标宋简体" w:hint="eastAsia"/>
          <w:kern w:val="0"/>
          <w:sz w:val="44"/>
          <w:szCs w:val="44"/>
          <w:lang w:val="zh-CN"/>
        </w:rPr>
        <w:t>要求</w:t>
      </w:r>
      <w:bookmarkEnd w:id="5"/>
      <w:bookmarkEnd w:id="6"/>
      <w:bookmarkEnd w:id="7"/>
    </w:p>
    <w:p w:rsidR="00E933E7" w:rsidRPr="00E933E7" w:rsidRDefault="00E933E7" w:rsidP="00E933E7">
      <w:pPr>
        <w:ind w:firstLineChars="196" w:firstLine="610"/>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关键重要技术指标参数以★标记（有</w:t>
      </w: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项不满足即按无效报价处理），一般技术指标参数不作标记。报价方须提供技术支持资料</w:t>
      </w:r>
      <w:r>
        <w:rPr>
          <w:rFonts w:ascii="仿宋_GB2312" w:eastAsia="仿宋_GB2312" w:hAnsi="宋体" w:cs="仿宋_GB2312" w:hint="eastAsia"/>
          <w:kern w:val="0"/>
          <w:sz w:val="32"/>
          <w:szCs w:val="32"/>
        </w:rPr>
        <w:t>，包括制造商公开发布的资料（含制造商出具的产品规格表或检测机构出具的检测报告）。</w:t>
      </w:r>
    </w:p>
    <w:p w:rsidR="00BD2D62" w:rsidRDefault="00917F90" w:rsidP="00E933E7">
      <w:pPr>
        <w:autoSpaceDE w:val="0"/>
        <w:autoSpaceDN w:val="0"/>
        <w:adjustRightInd w:val="0"/>
        <w:rPr>
          <w:rFonts w:ascii="Times New Roman" w:eastAsia="黑体" w:hAnsi="Times New Roman" w:cs="Times New Roman"/>
          <w:kern w:val="0"/>
          <w:sz w:val="28"/>
          <w:szCs w:val="28"/>
        </w:rPr>
      </w:pPr>
      <w:r>
        <w:rPr>
          <w:rFonts w:ascii="Times New Roman" w:eastAsia="黑体" w:hAnsi="Times New Roman" w:cs="黑体" w:hint="eastAsia"/>
          <w:kern w:val="0"/>
          <w:sz w:val="28"/>
          <w:szCs w:val="28"/>
        </w:rPr>
        <w:t>一、货物一览表</w:t>
      </w:r>
      <w:bookmarkStart w:id="8" w:name="_Toc285612596"/>
      <w:r>
        <w:rPr>
          <w:rFonts w:ascii="Times New Roman" w:eastAsia="黑体" w:hAnsi="Times New Roman" w:cs="黑体" w:hint="eastAsia"/>
          <w:kern w:val="0"/>
          <w:sz w:val="28"/>
          <w:szCs w:val="28"/>
        </w:rPr>
        <w:t>及技术要求</w:t>
      </w:r>
    </w:p>
    <w:tbl>
      <w:tblPr>
        <w:tblW w:w="8713" w:type="dxa"/>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3572"/>
        <w:gridCol w:w="1531"/>
        <w:gridCol w:w="1417"/>
        <w:gridCol w:w="1407"/>
      </w:tblGrid>
      <w:tr w:rsidR="009A1887" w:rsidTr="00E933E7">
        <w:trPr>
          <w:trHeight w:val="601"/>
          <w:jc w:val="center"/>
        </w:trPr>
        <w:tc>
          <w:tcPr>
            <w:tcW w:w="786" w:type="dxa"/>
            <w:tcBorders>
              <w:top w:val="single" w:sz="4" w:space="0" w:color="auto"/>
              <w:left w:val="single" w:sz="4" w:space="0" w:color="auto"/>
              <w:right w:val="single" w:sz="4" w:space="0" w:color="auto"/>
            </w:tcBorders>
            <w:vAlign w:val="center"/>
          </w:tcPr>
          <w:bookmarkEnd w:id="8"/>
          <w:p w:rsidR="009A1887" w:rsidRDefault="009A1887" w:rsidP="009A1887">
            <w:pPr>
              <w:widowControl/>
              <w:jc w:val="center"/>
              <w:rPr>
                <w:rFonts w:ascii="宋体" w:hAnsi="宋体" w:cs="宋体"/>
                <w:kern w:val="0"/>
                <w:szCs w:val="24"/>
              </w:rPr>
            </w:pPr>
            <w:r>
              <w:rPr>
                <w:rFonts w:ascii="宋体" w:hAnsi="宋体" w:cs="宋体" w:hint="eastAsia"/>
                <w:kern w:val="0"/>
                <w:szCs w:val="24"/>
              </w:rPr>
              <w:t>序号</w:t>
            </w:r>
          </w:p>
        </w:tc>
        <w:tc>
          <w:tcPr>
            <w:tcW w:w="3572" w:type="dxa"/>
            <w:tcBorders>
              <w:top w:val="single" w:sz="4" w:space="0" w:color="auto"/>
              <w:left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项目名称</w:t>
            </w:r>
          </w:p>
        </w:tc>
        <w:tc>
          <w:tcPr>
            <w:tcW w:w="1531" w:type="dxa"/>
            <w:tcBorders>
              <w:top w:val="single" w:sz="4" w:space="0" w:color="auto"/>
              <w:left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采购预算</w:t>
            </w:r>
          </w:p>
          <w:p w:rsidR="009A1887" w:rsidRDefault="009A1887" w:rsidP="009A1887">
            <w:pPr>
              <w:jc w:val="center"/>
              <w:rPr>
                <w:rFonts w:ascii="宋体" w:hAnsi="宋体" w:cs="宋体"/>
                <w:kern w:val="0"/>
                <w:szCs w:val="24"/>
              </w:rPr>
            </w:pPr>
            <w:r>
              <w:rPr>
                <w:rFonts w:ascii="宋体" w:hAnsi="宋体" w:cs="宋体" w:hint="eastAsia"/>
                <w:kern w:val="0"/>
                <w:szCs w:val="24"/>
              </w:rPr>
              <w:t>（万元/年）</w:t>
            </w:r>
          </w:p>
        </w:tc>
        <w:tc>
          <w:tcPr>
            <w:tcW w:w="1417" w:type="dxa"/>
            <w:tcBorders>
              <w:top w:val="single" w:sz="4" w:space="0" w:color="auto"/>
              <w:left w:val="single" w:sz="4" w:space="0" w:color="auto"/>
              <w:right w:val="single" w:sz="4" w:space="0" w:color="auto"/>
            </w:tcBorders>
            <w:vAlign w:val="center"/>
          </w:tcPr>
          <w:p w:rsidR="009A1887" w:rsidRDefault="009A1887" w:rsidP="009A1887">
            <w:pPr>
              <w:jc w:val="center"/>
              <w:rPr>
                <w:rFonts w:ascii="宋体" w:hAnsi="宋体" w:cs="宋体"/>
              </w:rPr>
            </w:pPr>
            <w:r>
              <w:rPr>
                <w:rFonts w:ascii="宋体" w:hAnsi="宋体" w:cs="宋体" w:hint="eastAsia"/>
                <w:kern w:val="0"/>
                <w:szCs w:val="24"/>
              </w:rPr>
              <w:t>成交数量</w:t>
            </w:r>
          </w:p>
          <w:p w:rsidR="009A1887" w:rsidRDefault="009A1887" w:rsidP="009A1887">
            <w:pPr>
              <w:jc w:val="center"/>
              <w:rPr>
                <w:rFonts w:ascii="宋体" w:hAnsi="宋体" w:cs="宋体"/>
                <w:kern w:val="0"/>
                <w:szCs w:val="24"/>
              </w:rPr>
            </w:pPr>
            <w:r>
              <w:rPr>
                <w:rFonts w:ascii="宋体" w:hAnsi="宋体" w:cs="宋体" w:hint="eastAsia"/>
                <w:kern w:val="0"/>
                <w:szCs w:val="24"/>
              </w:rPr>
              <w:t>（名）</w:t>
            </w:r>
          </w:p>
        </w:tc>
        <w:tc>
          <w:tcPr>
            <w:tcW w:w="1407" w:type="dxa"/>
            <w:tcBorders>
              <w:top w:val="single" w:sz="4" w:space="0" w:color="auto"/>
              <w:left w:val="single" w:sz="4" w:space="0" w:color="auto"/>
              <w:right w:val="single" w:sz="4" w:space="0" w:color="auto"/>
            </w:tcBorders>
            <w:vAlign w:val="center"/>
          </w:tcPr>
          <w:p w:rsidR="009A1887" w:rsidRDefault="009A1887" w:rsidP="009A1887">
            <w:pPr>
              <w:jc w:val="center"/>
              <w:rPr>
                <w:rFonts w:ascii="宋体" w:hAnsi="宋体" w:cs="宋体"/>
                <w:kern w:val="0"/>
                <w:szCs w:val="24"/>
              </w:rPr>
            </w:pPr>
            <w:r>
              <w:rPr>
                <w:rFonts w:ascii="宋体" w:hAnsi="宋体" w:cs="宋体" w:hint="eastAsia"/>
                <w:kern w:val="0"/>
                <w:szCs w:val="24"/>
              </w:rPr>
              <w:t>备注</w:t>
            </w:r>
          </w:p>
        </w:tc>
      </w:tr>
      <w:tr w:rsidR="009A1887" w:rsidTr="00E933E7">
        <w:trPr>
          <w:trHeight w:val="905"/>
          <w:jc w:val="center"/>
        </w:trPr>
        <w:tc>
          <w:tcPr>
            <w:tcW w:w="786" w:type="dxa"/>
            <w:tcBorders>
              <w:top w:val="single" w:sz="4" w:space="0" w:color="auto"/>
              <w:left w:val="single" w:sz="4" w:space="0" w:color="auto"/>
              <w:bottom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1</w:t>
            </w:r>
          </w:p>
        </w:tc>
        <w:tc>
          <w:tcPr>
            <w:tcW w:w="3572" w:type="dxa"/>
            <w:tcBorders>
              <w:top w:val="single" w:sz="4" w:space="0" w:color="auto"/>
              <w:left w:val="single" w:sz="4" w:space="0" w:color="auto"/>
              <w:bottom w:val="single" w:sz="4" w:space="0" w:color="auto"/>
              <w:right w:val="single" w:sz="4" w:space="0" w:color="auto"/>
            </w:tcBorders>
            <w:vAlign w:val="center"/>
          </w:tcPr>
          <w:p w:rsidR="009A1887" w:rsidRDefault="009A1887" w:rsidP="009A1887">
            <w:pPr>
              <w:widowControl/>
              <w:jc w:val="center"/>
              <w:rPr>
                <w:rFonts w:ascii="宋体" w:hAnsi="宋体" w:cs="宋体"/>
                <w:kern w:val="0"/>
              </w:rPr>
            </w:pPr>
            <w:bookmarkStart w:id="9" w:name="_Hlk9001759"/>
            <w:r>
              <w:rPr>
                <w:rFonts w:ascii="宋体" w:hAnsi="宋体" w:cs="宋体" w:hint="eastAsia"/>
                <w:kern w:val="0"/>
                <w:szCs w:val="24"/>
              </w:rPr>
              <w:t>质量管理科病案室病案快递服务采购</w:t>
            </w:r>
            <w:bookmarkEnd w:id="9"/>
          </w:p>
        </w:tc>
        <w:tc>
          <w:tcPr>
            <w:tcW w:w="1531" w:type="dxa"/>
            <w:tcBorders>
              <w:top w:val="single" w:sz="4" w:space="0" w:color="auto"/>
              <w:left w:val="single" w:sz="4" w:space="0" w:color="auto"/>
              <w:bottom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30</w:t>
            </w:r>
          </w:p>
        </w:tc>
        <w:tc>
          <w:tcPr>
            <w:tcW w:w="1417" w:type="dxa"/>
            <w:tcBorders>
              <w:top w:val="single" w:sz="4" w:space="0" w:color="auto"/>
              <w:left w:val="single" w:sz="4" w:space="0" w:color="auto"/>
              <w:bottom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1</w:t>
            </w:r>
          </w:p>
        </w:tc>
        <w:tc>
          <w:tcPr>
            <w:tcW w:w="1407" w:type="dxa"/>
            <w:tcBorders>
              <w:top w:val="single" w:sz="4" w:space="0" w:color="auto"/>
              <w:left w:val="single" w:sz="4" w:space="0" w:color="auto"/>
              <w:bottom w:val="single" w:sz="4" w:space="0" w:color="auto"/>
              <w:right w:val="single" w:sz="4" w:space="0" w:color="auto"/>
            </w:tcBorders>
            <w:vAlign w:val="center"/>
          </w:tcPr>
          <w:p w:rsidR="009A1887" w:rsidRDefault="009A1887" w:rsidP="009A1887">
            <w:pPr>
              <w:widowControl/>
              <w:jc w:val="center"/>
              <w:rPr>
                <w:rFonts w:ascii="宋体" w:hAnsi="宋体" w:cs="宋体"/>
                <w:kern w:val="0"/>
                <w:szCs w:val="24"/>
              </w:rPr>
            </w:pPr>
            <w:r>
              <w:rPr>
                <w:rFonts w:ascii="宋体" w:hAnsi="宋体" w:cs="宋体" w:hint="eastAsia"/>
                <w:kern w:val="0"/>
                <w:szCs w:val="24"/>
              </w:rPr>
              <w:t>服务期2年</w:t>
            </w:r>
          </w:p>
        </w:tc>
      </w:tr>
    </w:tbl>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 xml:space="preserve"> (</w:t>
      </w:r>
      <w:proofErr w:type="gramStart"/>
      <w:r w:rsidRPr="00E933E7">
        <w:rPr>
          <w:rFonts w:ascii="仿宋_GB2312" w:eastAsia="仿宋_GB2312" w:hAnsi="宋体" w:cs="仿宋_GB2312" w:hint="eastAsia"/>
          <w:kern w:val="0"/>
          <w:sz w:val="32"/>
          <w:szCs w:val="32"/>
          <w:lang w:val="zh-CN"/>
        </w:rPr>
        <w:t>一</w:t>
      </w:r>
      <w:proofErr w:type="gramEnd"/>
      <w:r w:rsidRPr="00E933E7">
        <w:rPr>
          <w:rFonts w:ascii="仿宋_GB2312" w:eastAsia="仿宋_GB2312" w:hAnsi="宋体" w:cs="仿宋_GB2312" w:hint="eastAsia"/>
          <w:kern w:val="0"/>
          <w:sz w:val="32"/>
          <w:szCs w:val="32"/>
          <w:lang w:val="zh-CN"/>
        </w:rPr>
        <w:t>)我院的病案快递服务。服务包括我院邮寄病案每日上门取件、寄出、快递查询等业务。</w:t>
      </w:r>
    </w:p>
    <w:p w:rsidR="00E933E7" w:rsidRPr="00E933E7" w:rsidRDefault="00E933E7" w:rsidP="00E933E7">
      <w:pPr>
        <w:ind w:firstLineChars="200" w:firstLine="622"/>
        <w:rPr>
          <w:rFonts w:ascii="仿宋_GB2312" w:eastAsia="仿宋_GB2312" w:hAnsi="宋体" w:cs="仿宋_GB2312"/>
          <w:kern w:val="0"/>
          <w:sz w:val="32"/>
          <w:szCs w:val="32"/>
          <w:lang w:val="zh-CN"/>
        </w:rPr>
      </w:pPr>
      <w:r>
        <w:rPr>
          <w:rFonts w:ascii="仿宋_GB2312" w:eastAsia="仿宋_GB2312" w:hAnsi="宋体" w:cs="仿宋_GB2312" w:hint="eastAsia"/>
          <w:kern w:val="0"/>
          <w:sz w:val="32"/>
          <w:szCs w:val="32"/>
          <w:lang w:val="zh-CN"/>
        </w:rPr>
        <w:t>★</w:t>
      </w:r>
      <w:r w:rsidRPr="00E933E7">
        <w:rPr>
          <w:rFonts w:ascii="仿宋_GB2312" w:eastAsia="仿宋_GB2312" w:hAnsi="宋体" w:cs="仿宋_GB2312" w:hint="eastAsia"/>
          <w:kern w:val="0"/>
          <w:sz w:val="32"/>
          <w:szCs w:val="32"/>
          <w:lang w:val="zh-CN"/>
        </w:rPr>
        <w:t>(二)覆盖范围：全国各省市区县，覆盖范围为以下三个区域(实际覆盖范围以采购人实际业务需求为准)。</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1.区域</w:t>
      </w:r>
      <w:proofErr w:type="gramStart"/>
      <w:r w:rsidRPr="00E933E7">
        <w:rPr>
          <w:rFonts w:ascii="仿宋_GB2312" w:eastAsia="仿宋_GB2312" w:hAnsi="宋体" w:cs="仿宋_GB2312" w:hint="eastAsia"/>
          <w:kern w:val="0"/>
          <w:sz w:val="32"/>
          <w:szCs w:val="32"/>
          <w:lang w:val="zh-CN"/>
        </w:rPr>
        <w:t>一</w:t>
      </w:r>
      <w:proofErr w:type="gramEnd"/>
      <w:r w:rsidRPr="00E933E7">
        <w:rPr>
          <w:rFonts w:ascii="仿宋_GB2312" w:eastAsia="仿宋_GB2312" w:hAnsi="宋体" w:cs="仿宋_GB2312" w:hint="eastAsia"/>
          <w:kern w:val="0"/>
          <w:sz w:val="32"/>
          <w:szCs w:val="32"/>
          <w:lang w:val="zh-CN"/>
        </w:rPr>
        <w:t>：重庆市（含区县）。</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2.区域二：重庆市外。</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3.区域三：偏远地区（黑龙江、吉林、内蒙、新疆和西藏）。</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 xml:space="preserve"> (三)快递时间要求:</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1.重庆市主城区内次日到达。</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2.重庆市主城区外不超过</w:t>
      </w:r>
      <w:r w:rsidRPr="00E933E7">
        <w:rPr>
          <w:rFonts w:ascii="仿宋_GB2312" w:eastAsia="仿宋_GB2312" w:hAnsi="宋体" w:cs="仿宋_GB2312"/>
          <w:kern w:val="0"/>
          <w:sz w:val="32"/>
          <w:szCs w:val="32"/>
          <w:lang w:val="zh-CN"/>
        </w:rPr>
        <w:t>3</w:t>
      </w:r>
      <w:r w:rsidRPr="00E933E7">
        <w:rPr>
          <w:rFonts w:ascii="仿宋_GB2312" w:eastAsia="仿宋_GB2312" w:hAnsi="宋体" w:cs="仿宋_GB2312" w:hint="eastAsia"/>
          <w:kern w:val="0"/>
          <w:sz w:val="32"/>
          <w:szCs w:val="32"/>
          <w:lang w:val="zh-CN"/>
        </w:rPr>
        <w:t>日。</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3.偏远地区不应超过7日。</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t>4.当天收寄的快递应当视为当日件，当日开始计算配送时间。</w:t>
      </w:r>
    </w:p>
    <w:p w:rsidR="00E933E7" w:rsidRPr="00E933E7" w:rsidRDefault="00E933E7" w:rsidP="00E933E7">
      <w:pPr>
        <w:ind w:firstLineChars="200" w:firstLine="622"/>
        <w:rPr>
          <w:rFonts w:ascii="仿宋_GB2312" w:eastAsia="仿宋_GB2312" w:hAnsi="宋体" w:cs="仿宋_GB2312"/>
          <w:kern w:val="0"/>
          <w:sz w:val="32"/>
          <w:szCs w:val="32"/>
          <w:lang w:val="zh-CN"/>
        </w:rPr>
      </w:pPr>
      <w:r w:rsidRPr="00E933E7">
        <w:rPr>
          <w:rFonts w:ascii="仿宋_GB2312" w:eastAsia="仿宋_GB2312" w:hAnsi="宋体" w:cs="仿宋_GB2312" w:hint="eastAsia"/>
          <w:kern w:val="0"/>
          <w:sz w:val="32"/>
          <w:szCs w:val="32"/>
          <w:lang w:val="zh-CN"/>
        </w:rPr>
        <w:lastRenderedPageBreak/>
        <w:t>5.服务时间为7×24小时。</w:t>
      </w:r>
    </w:p>
    <w:p w:rsidR="00E933E7" w:rsidRPr="00E933E7" w:rsidRDefault="00E933E7" w:rsidP="00E933E7">
      <w:pPr>
        <w:autoSpaceDE w:val="0"/>
        <w:autoSpaceDN w:val="0"/>
        <w:adjustRightInd w:val="0"/>
        <w:rPr>
          <w:rFonts w:ascii="Times New Roman" w:eastAsia="黑体" w:hAnsi="Times New Roman" w:cs="黑体"/>
          <w:kern w:val="0"/>
          <w:sz w:val="28"/>
          <w:szCs w:val="28"/>
        </w:rPr>
      </w:pPr>
      <w:bookmarkStart w:id="10" w:name="_Toc13492743"/>
      <w:r w:rsidRPr="00E933E7">
        <w:rPr>
          <w:rFonts w:ascii="Times New Roman" w:eastAsia="黑体" w:hAnsi="Times New Roman" w:cs="黑体" w:hint="eastAsia"/>
          <w:kern w:val="0"/>
          <w:sz w:val="28"/>
          <w:szCs w:val="28"/>
        </w:rPr>
        <w:t>二、服务期限及服务地点</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（一）服务期限</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服务期限：2年，合同签订后,中标人开始病案快递服务。</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（二）服务地点</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服务地点：采购人指定地点。</w:t>
      </w:r>
    </w:p>
    <w:p w:rsidR="00E933E7" w:rsidRPr="00E933E7" w:rsidRDefault="00E933E7" w:rsidP="00E933E7">
      <w:pPr>
        <w:autoSpaceDE w:val="0"/>
        <w:autoSpaceDN w:val="0"/>
        <w:adjustRightInd w:val="0"/>
        <w:rPr>
          <w:rFonts w:ascii="Times New Roman" w:eastAsia="黑体" w:hAnsi="Times New Roman" w:cs="黑体"/>
          <w:kern w:val="0"/>
          <w:sz w:val="28"/>
          <w:szCs w:val="28"/>
        </w:rPr>
      </w:pPr>
      <w:bookmarkStart w:id="11" w:name="_Toc528241508"/>
      <w:r>
        <w:rPr>
          <w:rFonts w:ascii="Times New Roman" w:eastAsia="黑体" w:hAnsi="Times New Roman" w:cs="黑体" w:hint="eastAsia"/>
          <w:kern w:val="0"/>
          <w:sz w:val="28"/>
          <w:szCs w:val="28"/>
        </w:rPr>
        <w:t>三、</w:t>
      </w:r>
      <w:r w:rsidRPr="00E933E7">
        <w:rPr>
          <w:rFonts w:ascii="Times New Roman" w:eastAsia="黑体" w:hAnsi="Times New Roman" w:cs="黑体" w:hint="eastAsia"/>
          <w:kern w:val="0"/>
          <w:sz w:val="28"/>
          <w:szCs w:val="28"/>
        </w:rPr>
        <w:t>报价要求</w:t>
      </w:r>
      <w:bookmarkEnd w:id="11"/>
    </w:p>
    <w:p w:rsidR="00E933E7" w:rsidRPr="00E933E7" w:rsidRDefault="00E933E7" w:rsidP="00E933E7">
      <w:pPr>
        <w:rPr>
          <w:rFonts w:ascii="仿宋_GB2312" w:eastAsia="仿宋_GB2312" w:hAnsi="宋体" w:cs="仿宋_GB2312"/>
          <w:kern w:val="0"/>
          <w:sz w:val="32"/>
          <w:szCs w:val="32"/>
        </w:rPr>
      </w:pPr>
      <w:bookmarkStart w:id="12" w:name="_Toc344475122"/>
      <w:r w:rsidRPr="00E933E7">
        <w:rPr>
          <w:rFonts w:ascii="仿宋_GB2312" w:eastAsia="仿宋_GB2312" w:hAnsi="宋体" w:cs="仿宋_GB2312" w:hint="eastAsia"/>
          <w:kern w:val="0"/>
          <w:sz w:val="32"/>
          <w:szCs w:val="32"/>
        </w:rPr>
        <w:t>（一）供应商按业务区域表的实际情况进行快递报价。</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（二）报价包括完成本项目所需的服务费、人工费及提供服务所需的购买费、辅材费、运输费、装卸费及各种应纳的税费。因供应商自身原因造成漏报、少报皆由其自行承担责任，采购人不再补偿。</w:t>
      </w:r>
    </w:p>
    <w:p w:rsidR="00E933E7" w:rsidRPr="00E933E7" w:rsidRDefault="00E933E7" w:rsidP="00E933E7">
      <w:pPr>
        <w:rPr>
          <w:rFonts w:ascii="Times New Roman" w:eastAsia="黑体" w:hAnsi="Times New Roman" w:cs="黑体"/>
          <w:kern w:val="0"/>
          <w:sz w:val="28"/>
          <w:szCs w:val="28"/>
        </w:rPr>
      </w:pPr>
      <w:bookmarkStart w:id="13" w:name="_Toc528241509"/>
      <w:r w:rsidRPr="00E933E7">
        <w:rPr>
          <w:rFonts w:ascii="Times New Roman" w:eastAsia="黑体" w:hAnsi="Times New Roman" w:cs="黑体" w:hint="eastAsia"/>
          <w:kern w:val="0"/>
          <w:sz w:val="28"/>
          <w:szCs w:val="28"/>
        </w:rPr>
        <w:t>四、</w:t>
      </w:r>
      <w:bookmarkStart w:id="14" w:name="_Toc398650620"/>
      <w:bookmarkEnd w:id="12"/>
      <w:r w:rsidRPr="00E933E7">
        <w:rPr>
          <w:rFonts w:ascii="Times New Roman" w:eastAsia="黑体" w:hAnsi="Times New Roman" w:cs="黑体" w:hint="eastAsia"/>
          <w:kern w:val="0"/>
          <w:sz w:val="28"/>
          <w:szCs w:val="28"/>
        </w:rPr>
        <w:t>质量保证及服务</w:t>
      </w:r>
      <w:bookmarkEnd w:id="13"/>
      <w:bookmarkEnd w:id="14"/>
    </w:p>
    <w:p w:rsidR="00E933E7" w:rsidRPr="00E933E7" w:rsidRDefault="00E933E7" w:rsidP="00E933E7">
      <w:pPr>
        <w:ind w:firstLineChars="200" w:firstLine="622"/>
        <w:rPr>
          <w:rFonts w:ascii="仿宋_GB2312" w:eastAsia="仿宋_GB2312" w:hAnsi="宋体" w:cs="仿宋_GB2312"/>
          <w:kern w:val="0"/>
          <w:sz w:val="32"/>
          <w:szCs w:val="32"/>
        </w:rPr>
      </w:pPr>
      <w:bookmarkStart w:id="15" w:name="_Toc446317448"/>
      <w:bookmarkStart w:id="16" w:name="_Toc363222365"/>
      <w:bookmarkStart w:id="17" w:name="_Toc446405100"/>
      <w:r w:rsidRPr="00E933E7">
        <w:rPr>
          <w:rFonts w:ascii="仿宋_GB2312" w:eastAsia="仿宋_GB2312" w:hAnsi="宋体" w:cs="仿宋_GB2312" w:hint="eastAsia"/>
          <w:kern w:val="0"/>
          <w:sz w:val="32"/>
          <w:szCs w:val="32"/>
        </w:rPr>
        <w:t>以下所述的各项指标、标准和要求，是供应商必须达到的基本要求，但不能理解为完整的、详细的要求。供应商应根据自己的管理经验，结合本项目的实际情况，提出完整制度和实施计划。</w:t>
      </w:r>
      <w:bookmarkEnd w:id="15"/>
      <w:bookmarkEnd w:id="16"/>
      <w:bookmarkEnd w:id="17"/>
    </w:p>
    <w:p w:rsidR="00E933E7" w:rsidRPr="00E933E7" w:rsidRDefault="00E933E7" w:rsidP="00E933E7">
      <w:pPr>
        <w:rPr>
          <w:rFonts w:ascii="仿宋_GB2312" w:eastAsia="仿宋_GB2312" w:hAnsi="宋体" w:cs="仿宋_GB2312"/>
          <w:kern w:val="0"/>
          <w:sz w:val="32"/>
          <w:szCs w:val="32"/>
        </w:rPr>
      </w:pPr>
      <w:bookmarkStart w:id="18" w:name="_Toc344475123"/>
      <w:r w:rsidRPr="00E933E7">
        <w:rPr>
          <w:rFonts w:ascii="仿宋_GB2312" w:eastAsia="仿宋_GB2312" w:hAnsi="宋体" w:cs="仿宋_GB2312" w:hint="eastAsia"/>
          <w:kern w:val="0"/>
          <w:sz w:val="32"/>
          <w:szCs w:val="32"/>
        </w:rPr>
        <w:t>（一）质量要求</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中标人应按照有关标准、规范和采购人的要求开展业务工作。采购人有权对中标人的服务质量和服务态度进行抽查复核，中标人必须配合采购人的抽查复核工作，复核结果视情节轻重，给予警告并限期整改。情节严重或经整改仍达不到要求的，采购人将终止服务合同。</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lastRenderedPageBreak/>
        <w:t>2.中标人不得将采购人提供的有关资料通过任何方式向第三方透露，应对病历资料进行保密，未经采购人同意，不得向第三方透露，中标人实施项目的一切程序都应符合国家、军队安全、保密的有关规定和标准。</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（二）服务要求</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中标人在项目服务实施期内应当为采购人提供以下技术支持服务，并提供书面的技术服务承诺，明确售后服务的服务方式、范围、内容：</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1.服务电话要求。中标人应当为采购方提供7×24服务电话，解答采购方在合同期间遇到的问题，及时为采购方提出解决问题的措施。</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2.现场响应。项目服务实施期内,按采购方要求开展工作，并提供现场技术支持和咨询答疑服务。用户遇到使用问题，电话咨询不能解决的，中标人应及时采取相应措施，提供上门服务，确保正常工作。</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人员要求:投标人需拟派一名进驻医院的管理人员，负责本次项目的管理，管理人员具有快递网点管理的经验并提供相关证明文件；需拟派一名上门服务快递人员，快递人员具有快递运输服务的经验并提供相关证明文件；项目服务实施期内，中标人的服务人员着装和快递寄件的包装等需有统一标识，能令采购方人员方便辨认。</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4.快递公司</w:t>
      </w:r>
      <w:proofErr w:type="gramStart"/>
      <w:r w:rsidRPr="00E933E7">
        <w:rPr>
          <w:rFonts w:ascii="仿宋_GB2312" w:eastAsia="仿宋_GB2312" w:hAnsi="宋体" w:cs="仿宋_GB2312" w:hint="eastAsia"/>
          <w:kern w:val="0"/>
          <w:sz w:val="32"/>
          <w:szCs w:val="32"/>
        </w:rPr>
        <w:t>需每个</w:t>
      </w:r>
      <w:proofErr w:type="gramEnd"/>
      <w:r w:rsidRPr="00E933E7">
        <w:rPr>
          <w:rFonts w:ascii="仿宋_GB2312" w:eastAsia="仿宋_GB2312" w:hAnsi="宋体" w:cs="仿宋_GB2312" w:hint="eastAsia"/>
          <w:kern w:val="0"/>
          <w:sz w:val="32"/>
          <w:szCs w:val="32"/>
        </w:rPr>
        <w:t>工作日安排工作人员上门取件，现场交接</w:t>
      </w:r>
      <w:r w:rsidRPr="00E933E7">
        <w:rPr>
          <w:rFonts w:ascii="仿宋_GB2312" w:eastAsia="仿宋_GB2312" w:hAnsi="宋体" w:cs="仿宋_GB2312" w:hint="eastAsia"/>
          <w:kern w:val="0"/>
          <w:sz w:val="32"/>
          <w:szCs w:val="32"/>
        </w:rPr>
        <w:lastRenderedPageBreak/>
        <w:t>并核对件数。</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5.邮资采用后付费方式，按月结算，具体报账时间、流程按医院财务</w:t>
      </w:r>
      <w:proofErr w:type="gramStart"/>
      <w:r w:rsidRPr="00E933E7">
        <w:rPr>
          <w:rFonts w:ascii="仿宋_GB2312" w:eastAsia="仿宋_GB2312" w:hAnsi="宋体" w:cs="仿宋_GB2312" w:hint="eastAsia"/>
          <w:kern w:val="0"/>
          <w:sz w:val="32"/>
          <w:szCs w:val="32"/>
        </w:rPr>
        <w:t>供应办</w:t>
      </w:r>
      <w:proofErr w:type="gramEnd"/>
      <w:r w:rsidRPr="00E933E7">
        <w:rPr>
          <w:rFonts w:ascii="仿宋_GB2312" w:eastAsia="仿宋_GB2312" w:hAnsi="宋体" w:cs="仿宋_GB2312" w:hint="eastAsia"/>
          <w:kern w:val="0"/>
          <w:sz w:val="32"/>
          <w:szCs w:val="32"/>
        </w:rPr>
        <w:t>规定执行。</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6.邮寄范围要求覆盖全国各省市区县。</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（三）其他要求</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 xml:space="preserve">1.中标人在服务过程中，违反招标文件的实质性内容，或不按服务合同履行职责的，一经查实，则视情况暂停或终止合同 </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 xml:space="preserve">2.中标人提供服务及工作成果不符合实际情况，一经查实，视情节轻重，给予警告并限期整改。情节严重或经整改仍达不到要求的，采购人将终止服务合同。 </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 xml:space="preserve">3.中标人利用本项业务之便牟取不正当利益的，一经查实，采购人将单方面解除服务合同。 </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4.中标人因上述原因被终止或解除合同的，采购人将依据招标文件规定，将合同授予排名第二的中标候选人，或者重新组织招标。</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5.供应商是在中华人民共和国境内注册的企业，供应商不得以任何方式转包或分包本项目。供应商必须按照国家、地方法律、法规和政策的要求，如《快递业务经营许可管理办法》、《快递市场管理办法》等，依法开展快递集散服务业务，并有稳定、强有力的管理服务队伍，服务及时、态度优良、能确保服务承诺兑现。</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6.本文所述服务要求，应视为保证项目所需的最低要求，如</w:t>
      </w:r>
      <w:r w:rsidRPr="00E933E7">
        <w:rPr>
          <w:rFonts w:ascii="仿宋_GB2312" w:eastAsia="仿宋_GB2312" w:hAnsi="宋体" w:cs="仿宋_GB2312" w:hint="eastAsia"/>
          <w:kern w:val="0"/>
          <w:sz w:val="32"/>
          <w:szCs w:val="32"/>
        </w:rPr>
        <w:lastRenderedPageBreak/>
        <w:t>有遗漏，投标人应予以补充，否则，一旦中标将认为投标人认同遗漏部分并免费提供。</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7.本招标文件未明确的其它约定事项或条款，待招标人与中标人签订合同时，由双方协商订立。</w:t>
      </w:r>
    </w:p>
    <w:p w:rsidR="00E933E7" w:rsidRPr="00E933E7" w:rsidRDefault="00E933E7" w:rsidP="00E933E7">
      <w:pPr>
        <w:rPr>
          <w:rFonts w:ascii="黑体" w:eastAsia="黑体" w:hAnsi="黑体" w:cs="仿宋_GB2312"/>
          <w:kern w:val="0"/>
          <w:sz w:val="32"/>
          <w:szCs w:val="32"/>
        </w:rPr>
      </w:pPr>
      <w:bookmarkStart w:id="19" w:name="_Toc528241510"/>
      <w:r w:rsidRPr="00E933E7">
        <w:rPr>
          <w:rFonts w:ascii="黑体" w:eastAsia="黑体" w:hAnsi="黑体" w:cs="仿宋_GB2312" w:hint="eastAsia"/>
          <w:kern w:val="0"/>
          <w:sz w:val="32"/>
          <w:szCs w:val="32"/>
        </w:rPr>
        <w:t>五、</w:t>
      </w:r>
      <w:bookmarkEnd w:id="18"/>
      <w:r w:rsidRPr="00E933E7">
        <w:rPr>
          <w:rFonts w:ascii="黑体" w:eastAsia="黑体" w:hAnsi="黑体" w:cs="仿宋_GB2312" w:hint="eastAsia"/>
          <w:kern w:val="0"/>
          <w:sz w:val="32"/>
          <w:szCs w:val="32"/>
        </w:rPr>
        <w:t>安全保密要求</w:t>
      </w:r>
      <w:bookmarkEnd w:id="19"/>
    </w:p>
    <w:p w:rsidR="00E933E7" w:rsidRPr="00E933E7" w:rsidRDefault="00E933E7" w:rsidP="00E933E7">
      <w:pPr>
        <w:ind w:firstLineChars="200" w:firstLine="622"/>
        <w:rPr>
          <w:rFonts w:ascii="仿宋_GB2312" w:eastAsia="仿宋_GB2312" w:hAnsi="宋体" w:cs="仿宋_GB2312"/>
          <w:kern w:val="0"/>
          <w:sz w:val="32"/>
          <w:szCs w:val="32"/>
        </w:rPr>
      </w:pPr>
      <w:bookmarkStart w:id="20" w:name="_Toc344475124"/>
      <w:r w:rsidRPr="00E933E7">
        <w:rPr>
          <w:rFonts w:ascii="仿宋_GB2312" w:eastAsia="仿宋_GB2312" w:hAnsi="宋体" w:cs="仿宋_GB2312" w:hint="eastAsia"/>
          <w:kern w:val="0"/>
          <w:sz w:val="32"/>
          <w:szCs w:val="32"/>
        </w:rPr>
        <w:t>1.中标人必须在符合安全保密要求下专门处理。</w:t>
      </w:r>
    </w:p>
    <w:p w:rsidR="00E933E7" w:rsidRPr="00E933E7" w:rsidRDefault="00E933E7" w:rsidP="00E933E7">
      <w:pPr>
        <w:rPr>
          <w:rFonts w:ascii="黑体" w:eastAsia="黑体" w:hAnsi="黑体" w:cs="仿宋_GB2312"/>
          <w:kern w:val="0"/>
          <w:sz w:val="32"/>
          <w:szCs w:val="32"/>
        </w:rPr>
      </w:pPr>
      <w:bookmarkStart w:id="21" w:name="_Toc528241511"/>
      <w:r w:rsidRPr="00E933E7">
        <w:rPr>
          <w:rFonts w:ascii="黑体" w:eastAsia="黑体" w:hAnsi="黑体" w:cs="仿宋_GB2312" w:hint="eastAsia"/>
          <w:kern w:val="0"/>
          <w:sz w:val="32"/>
          <w:szCs w:val="32"/>
        </w:rPr>
        <w:t>★六、</w:t>
      </w:r>
      <w:bookmarkStart w:id="22" w:name="_Toc344475125"/>
      <w:bookmarkEnd w:id="20"/>
      <w:r w:rsidRPr="00E933E7">
        <w:rPr>
          <w:rFonts w:ascii="黑体" w:eastAsia="黑体" w:hAnsi="黑体" w:cs="仿宋_GB2312" w:hint="eastAsia"/>
          <w:kern w:val="0"/>
          <w:sz w:val="32"/>
          <w:szCs w:val="32"/>
        </w:rPr>
        <w:t>付款方式</w:t>
      </w:r>
      <w:bookmarkEnd w:id="21"/>
    </w:p>
    <w:p w:rsidR="00E933E7" w:rsidRPr="00E933E7" w:rsidRDefault="00E933E7" w:rsidP="00E933E7">
      <w:pPr>
        <w:ind w:firstLineChars="200" w:firstLine="622"/>
        <w:rPr>
          <w:rFonts w:ascii="仿宋_GB2312" w:eastAsia="仿宋_GB2312" w:hAnsi="宋体" w:cs="仿宋_GB2312"/>
          <w:kern w:val="0"/>
          <w:sz w:val="32"/>
          <w:szCs w:val="32"/>
        </w:rPr>
      </w:pPr>
      <w:bookmarkStart w:id="23" w:name="_Toc528241512"/>
      <w:bookmarkStart w:id="24" w:name="_Toc511742143"/>
      <w:bookmarkStart w:id="25" w:name="_Toc11867"/>
      <w:bookmarkEnd w:id="22"/>
      <w:r w:rsidRPr="00E933E7">
        <w:rPr>
          <w:rFonts w:ascii="仿宋_GB2312" w:eastAsia="仿宋_GB2312" w:hAnsi="宋体" w:cs="仿宋_GB2312" w:hint="eastAsia"/>
          <w:kern w:val="0"/>
          <w:sz w:val="32"/>
          <w:szCs w:val="32"/>
        </w:rPr>
        <w:t>1.中标人领取中标通知书后10日内向采购人缴纳履约保证金，履约保证金为壹万元整；履约保证金</w:t>
      </w:r>
      <w:r w:rsidRPr="00E933E7">
        <w:rPr>
          <w:rFonts w:ascii="仿宋_GB2312" w:eastAsia="仿宋_GB2312" w:hAnsi="宋体" w:cs="仿宋_GB2312"/>
          <w:kern w:val="0"/>
          <w:sz w:val="32"/>
          <w:szCs w:val="32"/>
        </w:rPr>
        <w:t>在</w:t>
      </w:r>
      <w:r w:rsidRPr="00E933E7">
        <w:rPr>
          <w:rFonts w:ascii="仿宋_GB2312" w:eastAsia="仿宋_GB2312" w:hAnsi="宋体" w:cs="仿宋_GB2312" w:hint="eastAsia"/>
          <w:kern w:val="0"/>
          <w:sz w:val="32"/>
          <w:szCs w:val="32"/>
        </w:rPr>
        <w:t>合同到期</w:t>
      </w:r>
      <w:r w:rsidRPr="00E933E7">
        <w:rPr>
          <w:rFonts w:ascii="仿宋_GB2312" w:eastAsia="仿宋_GB2312" w:hAnsi="宋体" w:cs="仿宋_GB2312"/>
          <w:kern w:val="0"/>
          <w:sz w:val="32"/>
          <w:szCs w:val="32"/>
        </w:rPr>
        <w:t>后</w:t>
      </w:r>
      <w:r w:rsidRPr="00E933E7">
        <w:rPr>
          <w:rFonts w:ascii="仿宋_GB2312" w:eastAsia="仿宋_GB2312" w:hAnsi="宋体" w:cs="仿宋_GB2312" w:hint="eastAsia"/>
          <w:kern w:val="0"/>
          <w:sz w:val="32"/>
          <w:szCs w:val="32"/>
        </w:rPr>
        <w:t>一周内</w:t>
      </w:r>
      <w:r w:rsidRPr="00E933E7">
        <w:rPr>
          <w:rFonts w:ascii="仿宋_GB2312" w:eastAsia="仿宋_GB2312" w:hAnsi="宋体" w:cs="仿宋_GB2312"/>
          <w:kern w:val="0"/>
          <w:sz w:val="32"/>
          <w:szCs w:val="32"/>
        </w:rPr>
        <w:t>，由</w:t>
      </w:r>
      <w:r w:rsidRPr="00E933E7">
        <w:rPr>
          <w:rFonts w:ascii="仿宋_GB2312" w:eastAsia="仿宋_GB2312" w:hAnsi="宋体" w:cs="仿宋_GB2312" w:hint="eastAsia"/>
          <w:kern w:val="0"/>
          <w:sz w:val="32"/>
          <w:szCs w:val="32"/>
        </w:rPr>
        <w:t>采购人无息退还</w:t>
      </w:r>
      <w:r w:rsidRPr="00E933E7">
        <w:rPr>
          <w:rFonts w:ascii="仿宋_GB2312" w:eastAsia="仿宋_GB2312" w:hAnsi="宋体" w:cs="仿宋_GB2312"/>
          <w:kern w:val="0"/>
          <w:sz w:val="32"/>
          <w:szCs w:val="32"/>
        </w:rPr>
        <w:t>给中标人</w:t>
      </w:r>
      <w:r w:rsidRPr="00E933E7">
        <w:rPr>
          <w:rFonts w:ascii="仿宋_GB2312" w:eastAsia="仿宋_GB2312" w:hAnsi="宋体" w:cs="仿宋_GB2312" w:hint="eastAsia"/>
          <w:kern w:val="0"/>
          <w:sz w:val="32"/>
          <w:szCs w:val="32"/>
        </w:rPr>
        <w:t>。</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2.中标人开展服务工作，每月月初5个工作日内中标人提供上一月快递清单并开具符合税法规定增值税专用发票,采购人收到供应商提交的清单及发票后,按医院财务</w:t>
      </w:r>
      <w:proofErr w:type="gramStart"/>
      <w:r w:rsidRPr="00E933E7">
        <w:rPr>
          <w:rFonts w:ascii="仿宋_GB2312" w:eastAsia="仿宋_GB2312" w:hAnsi="宋体" w:cs="仿宋_GB2312" w:hint="eastAsia"/>
          <w:kern w:val="0"/>
          <w:sz w:val="32"/>
          <w:szCs w:val="32"/>
        </w:rPr>
        <w:t>供应办</w:t>
      </w:r>
      <w:proofErr w:type="gramEnd"/>
      <w:r w:rsidRPr="00E933E7">
        <w:rPr>
          <w:rFonts w:ascii="仿宋_GB2312" w:eastAsia="仿宋_GB2312" w:hAnsi="宋体" w:cs="仿宋_GB2312" w:hint="eastAsia"/>
          <w:kern w:val="0"/>
          <w:sz w:val="32"/>
          <w:szCs w:val="32"/>
        </w:rPr>
        <w:t>规定要求向中标人支付快递服务费。</w:t>
      </w:r>
    </w:p>
    <w:p w:rsidR="00E933E7" w:rsidRPr="00E933E7" w:rsidRDefault="00E933E7" w:rsidP="00E933E7">
      <w:pPr>
        <w:rPr>
          <w:rFonts w:ascii="黑体" w:eastAsia="黑体" w:hAnsi="黑体" w:cs="仿宋_GB2312"/>
          <w:kern w:val="0"/>
          <w:sz w:val="32"/>
          <w:szCs w:val="32"/>
        </w:rPr>
      </w:pPr>
      <w:r w:rsidRPr="00E933E7">
        <w:rPr>
          <w:rFonts w:ascii="黑体" w:eastAsia="黑体" w:hAnsi="黑体" w:cs="仿宋_GB2312" w:hint="eastAsia"/>
          <w:kern w:val="0"/>
          <w:sz w:val="32"/>
          <w:szCs w:val="32"/>
        </w:rPr>
        <w:t>七、商务要求内容</w:t>
      </w:r>
      <w:bookmarkEnd w:id="23"/>
      <w:bookmarkEnd w:id="24"/>
      <w:bookmarkEnd w:id="25"/>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1.采购人有权根据实际需要对服务进行综合优化、调整和修改。</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 xml:space="preserve">2.为保证项目服务质量，项目报价明显不合理或者低于成本价的，采购人有权利要求其对成本构成说明原因（在保证质量的前提下，能够大幅节省经费的手段或原因），如投标人没有合理的理由或不按要求提供低价说明，采购人将视其为不被接受的有风险的投标报价、给予适当降低评分处理或作废标处理。 </w:t>
      </w:r>
    </w:p>
    <w:p w:rsidR="00E933E7" w:rsidRPr="00E933E7" w:rsidRDefault="00E933E7" w:rsidP="00E933E7">
      <w:pPr>
        <w:ind w:firstLineChars="200" w:firstLine="622"/>
        <w:rPr>
          <w:rFonts w:ascii="仿宋_GB2312" w:eastAsia="仿宋_GB2312" w:hAnsi="宋体" w:cs="仿宋_GB2312"/>
          <w:kern w:val="0"/>
          <w:sz w:val="32"/>
          <w:szCs w:val="32"/>
        </w:rPr>
      </w:pPr>
      <w:bookmarkStart w:id="26" w:name="_Toc12637"/>
      <w:r w:rsidRPr="00E933E7">
        <w:rPr>
          <w:rFonts w:ascii="仿宋_GB2312" w:eastAsia="仿宋_GB2312" w:hAnsi="宋体" w:cs="仿宋_GB2312" w:hint="eastAsia"/>
          <w:kern w:val="0"/>
          <w:sz w:val="32"/>
          <w:szCs w:val="32"/>
        </w:rPr>
        <w:lastRenderedPageBreak/>
        <w:t>3.中标人在服务过程中，违反招标文件的实质性内容，或不按服务合同履行职责的，一经查实，则视情况暂停或终止合同，剩余履约保证金不予返还。</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4.中标人提供服务报告及工作成果不符合实际情况，一经查实，视情节轻重，给予警告并限期整改。情节严重或经整改仍达不到要求的，采购人将终止服务合同。</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 xml:space="preserve">5.中标人应按照有关标准、规范和采购人的要求开展业务工作。采购人有权对中标人的工作质量进行抽查复核，中标人必须配合采购人的抽查复核工作。 </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6.中标人不得将采购人提供的有关资料及工作成果通过任何方式向第三方透露，应对审查有关的技术和商业资料进行保密，未经采购人同意，不得向第三方透露，中标人实施项目的一切程序都应符合国家、军队安全、保密的有关规定和标准。</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7.采购人将进一步核查投标人提供的资料，若在评标期间有投标人投诉并经查实或评标委员会发现投标人提供了虚假资料，采购人有权请评标委员会对其投标文件作废标处理。</w:t>
      </w:r>
    </w:p>
    <w:p w:rsidR="00E933E7" w:rsidRPr="00E933E7" w:rsidRDefault="00E933E7" w:rsidP="00E933E7">
      <w:pPr>
        <w:rPr>
          <w:rFonts w:ascii="黑体" w:eastAsia="黑体" w:hAnsi="黑体" w:cs="仿宋_GB2312"/>
          <w:kern w:val="0"/>
          <w:sz w:val="32"/>
          <w:szCs w:val="32"/>
        </w:rPr>
      </w:pPr>
      <w:bookmarkStart w:id="27" w:name="_Toc446405102"/>
      <w:bookmarkStart w:id="28" w:name="_Toc6604"/>
      <w:r w:rsidRPr="00E933E7">
        <w:rPr>
          <w:rFonts w:ascii="黑体" w:eastAsia="黑体" w:hAnsi="黑体" w:cs="仿宋_GB2312" w:hint="eastAsia"/>
          <w:kern w:val="0"/>
          <w:sz w:val="32"/>
          <w:szCs w:val="32"/>
        </w:rPr>
        <w:t>八、双方承担的责任和义务</w:t>
      </w:r>
      <w:bookmarkEnd w:id="27"/>
      <w:bookmarkEnd w:id="28"/>
    </w:p>
    <w:p w:rsidR="00E933E7" w:rsidRPr="00E933E7" w:rsidRDefault="00E933E7" w:rsidP="00E933E7">
      <w:pPr>
        <w:rPr>
          <w:rFonts w:ascii="仿宋_GB2312" w:eastAsia="仿宋_GB2312" w:hAnsi="宋体" w:cs="仿宋_GB2312"/>
          <w:kern w:val="0"/>
          <w:sz w:val="32"/>
          <w:szCs w:val="32"/>
        </w:rPr>
      </w:pPr>
      <w:bookmarkStart w:id="29" w:name="_Toc446405103"/>
      <w:r w:rsidRPr="00E933E7">
        <w:rPr>
          <w:rFonts w:ascii="仿宋_GB2312" w:eastAsia="仿宋_GB2312" w:hAnsi="宋体" w:cs="仿宋_GB2312" w:hint="eastAsia"/>
          <w:kern w:val="0"/>
          <w:sz w:val="32"/>
          <w:szCs w:val="32"/>
        </w:rPr>
        <w:t>（一）采购人的权利</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1.有权对中标人建立的快递服务中心标识进行监督，若中标人使用我院的一切中英文的标识、商标、名称等，必须征得采购方同意；</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2.有权在中标人经营状况出现严重问题且无法进行正常经营</w:t>
      </w:r>
      <w:r w:rsidRPr="00E933E7">
        <w:rPr>
          <w:rFonts w:ascii="仿宋_GB2312" w:eastAsia="仿宋_GB2312" w:hAnsi="宋体" w:cs="仿宋_GB2312" w:hint="eastAsia"/>
          <w:kern w:val="0"/>
          <w:sz w:val="32"/>
          <w:szCs w:val="32"/>
        </w:rPr>
        <w:lastRenderedPageBreak/>
        <w:t>活动，导致我院病案快递服务无法正常进行时，对中标人提出整改意见和建议并督促整改，如果整改无效，采购方有权提出终止合同；</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3.在合同期限内，采购方与中标人建立定期协调例会制度，及时协调中标人经营运作中出现与客户需求相冲突或病人投诉的相关问题。</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4.双方约定的其他权利。</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（二）采购人的义务</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1.合同期限内，不得干涉中标人的自主经营权；</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2.合同期限内，除合同规定的条款情况外，采购人不得以任何理由增加项目费用或减少项目年限，但因国家法律、政策的变化除外；</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3.双方约定的其他义务。</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（三）中标人的权利</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 有权取得合法的收益。</w:t>
      </w:r>
    </w:p>
    <w:p w:rsidR="00E933E7" w:rsidRPr="00E933E7" w:rsidRDefault="00E933E7" w:rsidP="00E933E7">
      <w:pPr>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（四）中标人的义务</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1.指派专职人员担任我院病案快递服务的主要责任人，负责本项目的运营管理，其必须具有快递服务管理的经验。</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2.建立和执行与本项目有关的各项管理制度及突发事故应急预案。</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3.对服务人员着装、快递车辆、快递寄件的包装等应有统一标识。</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lastRenderedPageBreak/>
        <w:t>4.在合同期限内，由于中标人及其员工的过错造成采购人或第三人的财产损害的，中标人承担一切责任。</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5.双方约定的其他义务。</w:t>
      </w:r>
    </w:p>
    <w:p w:rsidR="00E933E7" w:rsidRPr="00E933E7" w:rsidRDefault="00E933E7" w:rsidP="00E933E7">
      <w:pPr>
        <w:rPr>
          <w:rFonts w:ascii="黑体" w:eastAsia="黑体" w:hAnsi="黑体" w:cs="仿宋_GB2312"/>
          <w:kern w:val="0"/>
          <w:sz w:val="32"/>
          <w:szCs w:val="32"/>
        </w:rPr>
      </w:pPr>
      <w:bookmarkStart w:id="30" w:name="_Toc528241513"/>
      <w:bookmarkStart w:id="31" w:name="_Toc511742144"/>
      <w:bookmarkEnd w:id="29"/>
      <w:r w:rsidRPr="00E933E7">
        <w:rPr>
          <w:rFonts w:ascii="黑体" w:eastAsia="黑体" w:hAnsi="黑体" w:cs="仿宋_GB2312" w:hint="eastAsia"/>
          <w:kern w:val="0"/>
          <w:sz w:val="32"/>
          <w:szCs w:val="32"/>
        </w:rPr>
        <w:t>九、知识产权</w:t>
      </w:r>
      <w:bookmarkEnd w:id="26"/>
      <w:bookmarkEnd w:id="30"/>
      <w:bookmarkEnd w:id="31"/>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本项目所有研究成果，知识产权归采购人所有。采购人在中华人民共和国境内使用中标人提供的研究成果时免受第三方提出的侵犯其专利权或其它知识产权的起诉。如果第三方提出侵权指控，中标人应承担由此而引起的一切法律责任和费用。</w:t>
      </w:r>
    </w:p>
    <w:p w:rsidR="00E933E7" w:rsidRPr="00E933E7" w:rsidRDefault="00E933E7" w:rsidP="00E933E7">
      <w:pPr>
        <w:rPr>
          <w:rFonts w:ascii="黑体" w:eastAsia="黑体" w:hAnsi="黑体" w:cs="仿宋_GB2312"/>
          <w:kern w:val="0"/>
          <w:sz w:val="32"/>
          <w:szCs w:val="32"/>
        </w:rPr>
      </w:pPr>
      <w:bookmarkStart w:id="32" w:name="_Toc2323"/>
      <w:bookmarkStart w:id="33" w:name="_Toc352657745"/>
      <w:bookmarkStart w:id="34" w:name="_Toc30715"/>
      <w:bookmarkStart w:id="35" w:name="_Toc17012"/>
      <w:bookmarkStart w:id="36" w:name="_Toc405569539"/>
      <w:bookmarkStart w:id="37" w:name="_Toc3988"/>
      <w:r w:rsidRPr="00E933E7">
        <w:rPr>
          <w:rFonts w:ascii="黑体" w:eastAsia="黑体" w:hAnsi="黑体" w:cs="仿宋_GB2312" w:hint="eastAsia"/>
          <w:kern w:val="0"/>
          <w:sz w:val="32"/>
          <w:szCs w:val="32"/>
        </w:rPr>
        <w:t>十、 违约责任</w:t>
      </w:r>
      <w:bookmarkEnd w:id="32"/>
      <w:bookmarkEnd w:id="33"/>
      <w:bookmarkEnd w:id="34"/>
    </w:p>
    <w:p w:rsidR="00E933E7" w:rsidRPr="00E933E7" w:rsidRDefault="00E933E7" w:rsidP="00E933E7">
      <w:pPr>
        <w:ind w:firstLineChars="200" w:firstLine="622"/>
        <w:rPr>
          <w:rFonts w:ascii="仿宋_GB2312" w:eastAsia="仿宋_GB2312" w:hAnsi="宋体" w:cs="仿宋_GB2312"/>
          <w:kern w:val="0"/>
          <w:sz w:val="32"/>
          <w:szCs w:val="32"/>
        </w:rPr>
      </w:pPr>
      <w:bookmarkStart w:id="38" w:name="_Toc361298250"/>
      <w:r w:rsidRPr="00E933E7">
        <w:rPr>
          <w:rFonts w:ascii="仿宋_GB2312" w:eastAsia="仿宋_GB2312" w:hAnsi="宋体" w:cs="仿宋_GB2312" w:hint="eastAsia"/>
          <w:kern w:val="0"/>
          <w:sz w:val="32"/>
          <w:szCs w:val="32"/>
        </w:rPr>
        <w:t>1.</w:t>
      </w:r>
      <w:r w:rsidRPr="00E933E7">
        <w:rPr>
          <w:rFonts w:ascii="仿宋_GB2312" w:eastAsia="仿宋_GB2312" w:hAnsi="宋体" w:cs="仿宋_GB2312"/>
          <w:kern w:val="0"/>
          <w:sz w:val="32"/>
          <w:szCs w:val="32"/>
        </w:rPr>
        <w:t>因</w:t>
      </w:r>
      <w:r w:rsidRPr="00E933E7">
        <w:rPr>
          <w:rFonts w:ascii="仿宋_GB2312" w:eastAsia="仿宋_GB2312" w:hAnsi="宋体" w:cs="仿宋_GB2312" w:hint="eastAsia"/>
          <w:kern w:val="0"/>
          <w:sz w:val="32"/>
          <w:szCs w:val="32"/>
        </w:rPr>
        <w:t>中标</w:t>
      </w:r>
      <w:proofErr w:type="gramStart"/>
      <w:r w:rsidRPr="00E933E7">
        <w:rPr>
          <w:rFonts w:ascii="仿宋_GB2312" w:eastAsia="仿宋_GB2312" w:hAnsi="宋体" w:cs="仿宋_GB2312" w:hint="eastAsia"/>
          <w:kern w:val="0"/>
          <w:sz w:val="32"/>
          <w:szCs w:val="32"/>
        </w:rPr>
        <w:t>人</w:t>
      </w:r>
      <w:r w:rsidRPr="00E933E7">
        <w:rPr>
          <w:rFonts w:ascii="仿宋_GB2312" w:eastAsia="仿宋_GB2312" w:hAnsi="宋体" w:cs="仿宋_GB2312"/>
          <w:kern w:val="0"/>
          <w:sz w:val="32"/>
          <w:szCs w:val="32"/>
        </w:rPr>
        <w:t>原因</w:t>
      </w:r>
      <w:proofErr w:type="gramEnd"/>
      <w:r w:rsidRPr="00E933E7">
        <w:rPr>
          <w:rFonts w:ascii="仿宋_GB2312" w:eastAsia="仿宋_GB2312" w:hAnsi="宋体" w:cs="仿宋_GB2312"/>
          <w:kern w:val="0"/>
          <w:sz w:val="32"/>
          <w:szCs w:val="32"/>
        </w:rPr>
        <w:t>造成合同无法按时签订，</w:t>
      </w:r>
      <w:r w:rsidRPr="00E933E7">
        <w:rPr>
          <w:rFonts w:ascii="仿宋_GB2312" w:eastAsia="仿宋_GB2312" w:hAnsi="宋体" w:cs="仿宋_GB2312" w:hint="eastAsia"/>
          <w:kern w:val="0"/>
          <w:sz w:val="32"/>
          <w:szCs w:val="32"/>
        </w:rPr>
        <w:t>视为中标人违约，采购人有权没收其投标保证金，如投标保证金不能弥补中标人违约对采购人造成的损失的，中标人还需另行支付相应的赔偿。</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2.在</w:t>
      </w:r>
      <w:proofErr w:type="gramStart"/>
      <w:r w:rsidRPr="00E933E7">
        <w:rPr>
          <w:rFonts w:ascii="仿宋_GB2312" w:eastAsia="仿宋_GB2312" w:hAnsi="宋体" w:cs="仿宋_GB2312" w:hint="eastAsia"/>
          <w:kern w:val="0"/>
          <w:sz w:val="32"/>
          <w:szCs w:val="32"/>
        </w:rPr>
        <w:t>签定</w:t>
      </w:r>
      <w:proofErr w:type="gramEnd"/>
      <w:r w:rsidRPr="00E933E7">
        <w:rPr>
          <w:rFonts w:ascii="仿宋_GB2312" w:eastAsia="仿宋_GB2312" w:hAnsi="宋体" w:cs="仿宋_GB2312" w:hint="eastAsia"/>
          <w:kern w:val="0"/>
          <w:sz w:val="32"/>
          <w:szCs w:val="32"/>
        </w:rPr>
        <w:t>合同之后，中标人要求解除合同的，视为中标人违约，对采购人造成的损失的，中标人需支付相应的赔偿。</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3.因中标</w:t>
      </w:r>
      <w:proofErr w:type="gramStart"/>
      <w:r w:rsidRPr="00E933E7">
        <w:rPr>
          <w:rFonts w:ascii="仿宋_GB2312" w:eastAsia="仿宋_GB2312" w:hAnsi="宋体" w:cs="仿宋_GB2312" w:hint="eastAsia"/>
          <w:kern w:val="0"/>
          <w:sz w:val="32"/>
          <w:szCs w:val="32"/>
        </w:rPr>
        <w:t>人原因</w:t>
      </w:r>
      <w:proofErr w:type="gramEnd"/>
      <w:r w:rsidRPr="00E933E7">
        <w:rPr>
          <w:rFonts w:ascii="仿宋_GB2312" w:eastAsia="仿宋_GB2312" w:hAnsi="宋体" w:cs="仿宋_GB2312" w:hint="eastAsia"/>
          <w:kern w:val="0"/>
          <w:sz w:val="32"/>
          <w:szCs w:val="32"/>
        </w:rPr>
        <w:t>发生重大质量事故，除依约承担赔偿责任外，还将按有关质量管理办法规定执行。同时，采购人有权保留更换中标人的权利，并报相关行政主管部门处罚。</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4.在</w:t>
      </w:r>
      <w:r w:rsidRPr="00E933E7">
        <w:rPr>
          <w:rFonts w:ascii="仿宋_GB2312" w:eastAsia="仿宋_GB2312" w:hAnsi="宋体" w:cs="仿宋_GB2312"/>
          <w:kern w:val="0"/>
          <w:sz w:val="32"/>
          <w:szCs w:val="32"/>
        </w:rPr>
        <w:t>明确违约责任后，</w:t>
      </w:r>
      <w:r w:rsidRPr="00E933E7">
        <w:rPr>
          <w:rFonts w:ascii="仿宋_GB2312" w:eastAsia="仿宋_GB2312" w:hAnsi="宋体" w:cs="仿宋_GB2312" w:hint="eastAsia"/>
          <w:kern w:val="0"/>
          <w:sz w:val="32"/>
          <w:szCs w:val="32"/>
        </w:rPr>
        <w:t>中标人应在接到书面通知书起七天内</w:t>
      </w:r>
      <w:r w:rsidRPr="00E933E7">
        <w:rPr>
          <w:rFonts w:ascii="仿宋_GB2312" w:eastAsia="仿宋_GB2312" w:hAnsi="宋体" w:cs="仿宋_GB2312"/>
          <w:kern w:val="0"/>
          <w:sz w:val="32"/>
          <w:szCs w:val="32"/>
        </w:rPr>
        <w:t>支付违约金</w:t>
      </w:r>
      <w:r w:rsidRPr="00E933E7">
        <w:rPr>
          <w:rFonts w:ascii="仿宋_GB2312" w:eastAsia="仿宋_GB2312" w:hAnsi="宋体" w:cs="仿宋_GB2312" w:hint="eastAsia"/>
          <w:kern w:val="0"/>
          <w:sz w:val="32"/>
          <w:szCs w:val="32"/>
        </w:rPr>
        <w:t>、赔偿金等</w:t>
      </w:r>
      <w:r w:rsidRPr="00E933E7">
        <w:rPr>
          <w:rFonts w:ascii="仿宋_GB2312" w:eastAsia="仿宋_GB2312" w:hAnsi="宋体" w:cs="仿宋_GB2312"/>
          <w:kern w:val="0"/>
          <w:sz w:val="32"/>
          <w:szCs w:val="32"/>
        </w:rPr>
        <w:t>。</w:t>
      </w:r>
    </w:p>
    <w:p w:rsidR="00E933E7" w:rsidRPr="00E933E7" w:rsidRDefault="00E933E7" w:rsidP="00E933E7">
      <w:pPr>
        <w:rPr>
          <w:rFonts w:ascii="黑体" w:eastAsia="黑体" w:hAnsi="黑体" w:cs="仿宋_GB2312"/>
          <w:kern w:val="0"/>
          <w:sz w:val="32"/>
          <w:szCs w:val="32"/>
        </w:rPr>
      </w:pPr>
      <w:bookmarkStart w:id="39" w:name="_Toc30136"/>
      <w:bookmarkStart w:id="40" w:name="_Toc528241514"/>
      <w:bookmarkStart w:id="41" w:name="_Toc511742145"/>
      <w:bookmarkEnd w:id="35"/>
      <w:bookmarkEnd w:id="36"/>
      <w:bookmarkEnd w:id="37"/>
      <w:bookmarkEnd w:id="38"/>
      <w:r w:rsidRPr="00E933E7">
        <w:rPr>
          <w:rFonts w:ascii="黑体" w:eastAsia="黑体" w:hAnsi="黑体" w:cs="仿宋_GB2312" w:hint="eastAsia"/>
          <w:kern w:val="0"/>
          <w:sz w:val="32"/>
          <w:szCs w:val="32"/>
        </w:rPr>
        <w:t>十一、其他</w:t>
      </w:r>
      <w:bookmarkEnd w:id="39"/>
      <w:bookmarkEnd w:id="40"/>
      <w:bookmarkEnd w:id="41"/>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1.投标人必须在投标文件中对以上条款和服务承诺明确列出，承诺内容必须达到本篇及招标文件其他条款的要求。</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lastRenderedPageBreak/>
        <w:t>2.其他未尽事宜由供需双方在采购合同中详细约定。</w:t>
      </w:r>
    </w:p>
    <w:p w:rsidR="00E933E7" w:rsidRPr="00E933E7" w:rsidRDefault="00E933E7" w:rsidP="00E933E7">
      <w:pPr>
        <w:ind w:firstLineChars="200" w:firstLine="622"/>
        <w:rPr>
          <w:rFonts w:ascii="仿宋_GB2312" w:eastAsia="仿宋_GB2312" w:hAnsi="宋体" w:cs="仿宋_GB2312"/>
          <w:kern w:val="0"/>
          <w:sz w:val="32"/>
          <w:szCs w:val="32"/>
        </w:rPr>
      </w:pPr>
      <w:r w:rsidRPr="00E933E7">
        <w:rPr>
          <w:rFonts w:ascii="仿宋_GB2312" w:eastAsia="仿宋_GB2312" w:hAnsi="宋体" w:cs="仿宋_GB2312" w:hint="eastAsia"/>
          <w:kern w:val="0"/>
          <w:sz w:val="32"/>
          <w:szCs w:val="32"/>
        </w:rPr>
        <w:t>3.投标人须满足本采购项目所有服务需求和商务要求，并明确响应，标明差异情况，凡有负偏离情况将失去成为中标人的资格。</w:t>
      </w:r>
    </w:p>
    <w:bookmarkEnd w:id="10"/>
    <w:p w:rsidR="00BD2D62" w:rsidRDefault="00BD2D62" w:rsidP="00917F90">
      <w:pPr>
        <w:ind w:firstLineChars="200" w:firstLine="544"/>
        <w:rPr>
          <w:rFonts w:ascii="Times New Roman" w:eastAsia="黑体" w:hAnsi="Times New Roman" w:cs="Times New Roman"/>
          <w:b/>
          <w:bCs/>
          <w:kern w:val="0"/>
          <w:sz w:val="28"/>
          <w:szCs w:val="28"/>
        </w:rPr>
        <w:sectPr w:rsidR="00BD2D62">
          <w:headerReference w:type="default" r:id="rId12"/>
          <w:footerReference w:type="default" r:id="rId13"/>
          <w:pgSz w:w="11906" w:h="16838"/>
          <w:pgMar w:top="2098" w:right="1474" w:bottom="1985" w:left="1588" w:header="851" w:footer="851" w:gutter="0"/>
          <w:cols w:space="425"/>
          <w:docGrid w:type="linesAndChars" w:linePitch="579" w:charSpace="-1844"/>
        </w:sectPr>
      </w:pPr>
    </w:p>
    <w:p w:rsidR="00BD2D62" w:rsidRPr="00C11140" w:rsidRDefault="00917F90" w:rsidP="00C11140">
      <w:pPr>
        <w:autoSpaceDE w:val="0"/>
        <w:autoSpaceDN w:val="0"/>
        <w:adjustRightInd w:val="0"/>
        <w:spacing w:line="560" w:lineRule="exact"/>
        <w:jc w:val="center"/>
        <w:outlineLvl w:val="0"/>
        <w:rPr>
          <w:rFonts w:ascii="方正小标宋简体" w:eastAsia="方正小标宋简体" w:hAnsi="Times New Roman" w:cs="Times New Roman"/>
          <w:kern w:val="0"/>
          <w:sz w:val="44"/>
          <w:szCs w:val="44"/>
        </w:rPr>
      </w:pPr>
      <w:bookmarkStart w:id="42" w:name="_Toc240432230"/>
      <w:bookmarkStart w:id="43" w:name="_Toc390713968"/>
      <w:bookmarkStart w:id="44" w:name="_Toc435540980"/>
      <w:bookmarkStart w:id="45" w:name="_Toc285612601"/>
      <w:r>
        <w:rPr>
          <w:rFonts w:ascii="方正小标宋简体" w:eastAsia="方正小标宋简体" w:hAnsi="Times New Roman" w:cs="方正小标宋简体" w:hint="eastAsia"/>
          <w:kern w:val="0"/>
          <w:sz w:val="44"/>
          <w:szCs w:val="44"/>
        </w:rPr>
        <w:lastRenderedPageBreak/>
        <w:t>第三部分</w:t>
      </w:r>
      <w:r>
        <w:rPr>
          <w:rFonts w:ascii="方正小标宋简体" w:eastAsia="方正小标宋简体" w:hAnsi="Times New Roman" w:cs="方正小标宋简体" w:hint="eastAsia"/>
          <w:kern w:val="0"/>
          <w:sz w:val="44"/>
          <w:szCs w:val="44"/>
          <w:lang w:val="zh-CN"/>
        </w:rPr>
        <w:t>报价方</w:t>
      </w:r>
      <w:r>
        <w:rPr>
          <w:rFonts w:ascii="方正小标宋简体" w:eastAsia="方正小标宋简体" w:hAnsi="Times New Roman" w:cs="方正小标宋简体" w:hint="eastAsia"/>
          <w:kern w:val="0"/>
          <w:sz w:val="44"/>
          <w:szCs w:val="44"/>
        </w:rPr>
        <w:t>须知</w:t>
      </w:r>
      <w:bookmarkEnd w:id="42"/>
      <w:bookmarkEnd w:id="43"/>
      <w:bookmarkEnd w:id="44"/>
      <w:bookmarkEnd w:id="45"/>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一、说明</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（一）概述</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1.</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文件仅适用于《谈判邀请书》中所述采购项目的谈判采购；</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参与谈判的所有各方，对在参与谈判过程中获悉的国家和军队商业、技术秘密以及其它依法应当保密的内容，均负有保密义务，违者应对由此造成的后果承担全部法律责任。</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（二）定义</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“采购项目”系指</w:t>
      </w:r>
      <w:proofErr w:type="gramStart"/>
      <w:r>
        <w:rPr>
          <w:rFonts w:ascii="仿宋_GB2312" w:eastAsia="仿宋_GB2312" w:hAnsi="宋体" w:cs="仿宋_GB2312" w:hint="eastAsia"/>
          <w:snapToGrid w:val="0"/>
          <w:kern w:val="0"/>
          <w:sz w:val="32"/>
          <w:szCs w:val="32"/>
          <w:lang w:val="zh-CN"/>
        </w:rPr>
        <w:t>本谈判</w:t>
      </w:r>
      <w:proofErr w:type="gramEnd"/>
      <w:r>
        <w:rPr>
          <w:rFonts w:ascii="仿宋_GB2312" w:eastAsia="仿宋_GB2312" w:hAnsi="宋体" w:cs="仿宋_GB2312" w:hint="eastAsia"/>
          <w:snapToGrid w:val="0"/>
          <w:kern w:val="0"/>
          <w:sz w:val="32"/>
          <w:szCs w:val="32"/>
          <w:lang w:val="zh-CN"/>
        </w:rPr>
        <w:t>文件里描述的所需采购的货物和相关服务；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“采购机构”系指组织本次谈判的</w:t>
      </w:r>
      <w:r w:rsidR="00A80669" w:rsidRPr="00A80669">
        <w:rPr>
          <w:rFonts w:ascii="仿宋_GB2312" w:eastAsia="仿宋_GB2312" w:hAnsi="宋体" w:cs="仿宋_GB2312" w:hint="eastAsia"/>
          <w:snapToGrid w:val="0"/>
          <w:kern w:val="0"/>
          <w:sz w:val="32"/>
          <w:szCs w:val="32"/>
          <w:u w:val="single"/>
        </w:rPr>
        <w:t>质量管理科病案室病案快递服务采购</w:t>
      </w:r>
      <w:r>
        <w:rPr>
          <w:rFonts w:ascii="仿宋_GB2312" w:eastAsia="仿宋_GB2312" w:hAnsi="宋体" w:cs="仿宋_GB2312" w:hint="eastAsia"/>
          <w:snapToGrid w:val="0"/>
          <w:kern w:val="0"/>
          <w:sz w:val="32"/>
          <w:szCs w:val="32"/>
          <w:u w:val="single"/>
          <w:lang w:val="zh-CN"/>
        </w:rPr>
        <w:t>项目部</w:t>
      </w:r>
      <w:r>
        <w:rPr>
          <w:rFonts w:ascii="仿宋_GB2312" w:eastAsia="仿宋_GB2312" w:hAnsi="宋体" w:cs="仿宋_GB2312" w:hint="eastAsia"/>
          <w:snapToGrid w:val="0"/>
          <w:kern w:val="0"/>
          <w:sz w:val="32"/>
          <w:szCs w:val="32"/>
          <w:lang w:val="zh-CN"/>
        </w:rPr>
        <w:t>；</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“报价方”系指从采购机构按规定获取谈判文件，并提交报价文件的供应商；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4.</w:t>
      </w:r>
      <w:r>
        <w:rPr>
          <w:rFonts w:ascii="仿宋_GB2312" w:eastAsia="仿宋_GB2312" w:hAnsi="宋体" w:cs="仿宋_GB2312" w:hint="eastAsia"/>
          <w:snapToGrid w:val="0"/>
          <w:kern w:val="0"/>
          <w:sz w:val="32"/>
          <w:szCs w:val="32"/>
          <w:lang w:val="zh-CN"/>
        </w:rPr>
        <w:t>“成交供应商”系指经过谈判评审，确定成交的报价方；</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5.</w:t>
      </w:r>
      <w:r>
        <w:rPr>
          <w:rFonts w:ascii="仿宋_GB2312" w:eastAsia="仿宋_GB2312" w:hAnsi="宋体" w:cs="仿宋_GB2312" w:hint="eastAsia"/>
          <w:snapToGrid w:val="0"/>
          <w:kern w:val="0"/>
          <w:sz w:val="32"/>
          <w:szCs w:val="32"/>
          <w:lang w:val="zh-CN"/>
        </w:rPr>
        <w:t>“货物”系指成交供应商按谈判文件规定，所提供的各种形态和种类的物品，包括设备、产品、备品备件、工具、手册等；</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6.</w:t>
      </w:r>
      <w:r>
        <w:rPr>
          <w:rFonts w:ascii="仿宋_GB2312" w:eastAsia="仿宋_GB2312" w:hAnsi="宋体" w:cs="仿宋_GB2312" w:hint="eastAsia"/>
          <w:snapToGrid w:val="0"/>
          <w:kern w:val="0"/>
          <w:sz w:val="32"/>
          <w:szCs w:val="32"/>
          <w:lang w:val="zh-CN"/>
        </w:rPr>
        <w:t>“服务”系指成交供应商按谈判文件规定，必须承担的运输、安装、调试、技术协助、培训、维修、配件供应等义务。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（三）合格的报价方</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能够遵守国家和军队的有关法律、法规和本次谈判的有关</w:t>
      </w:r>
      <w:r>
        <w:rPr>
          <w:rFonts w:ascii="仿宋_GB2312" w:eastAsia="仿宋_GB2312" w:hAnsi="宋体" w:cs="仿宋_GB2312" w:hint="eastAsia"/>
          <w:snapToGrid w:val="0"/>
          <w:kern w:val="0"/>
          <w:sz w:val="32"/>
          <w:szCs w:val="32"/>
          <w:lang w:val="zh-CN"/>
        </w:rPr>
        <w:lastRenderedPageBreak/>
        <w:t>规定；</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经采购机构资格审查合格，接受邀请，并有供货能力的供应商；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snapToGrid w:val="0"/>
          <w:kern w:val="0"/>
          <w:sz w:val="32"/>
          <w:szCs w:val="32"/>
          <w:lang w:val="zh-CN"/>
        </w:rPr>
        <w:t>能够承担谈判报价及合同履约中应承担的全部责任与义务。</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（四）合格的货物和相关服务</w:t>
      </w:r>
    </w:p>
    <w:p w:rsidR="00BD2D62" w:rsidRDefault="00917F90">
      <w:pPr>
        <w:autoSpaceDE w:val="0"/>
        <w:autoSpaceDN w:val="0"/>
        <w:ind w:firstLineChars="200" w:firstLine="622"/>
        <w:rPr>
          <w:rFonts w:ascii="仿宋_GB2312" w:eastAsia="仿宋_GB2312" w:hAnsi="宋体" w:cs="仿宋_GB2312"/>
          <w:snapToGrid w:val="0"/>
          <w:kern w:val="0"/>
          <w:sz w:val="32"/>
          <w:szCs w:val="32"/>
          <w:lang w:val="zh-CN"/>
        </w:rPr>
      </w:pPr>
      <w:r>
        <w:rPr>
          <w:rFonts w:ascii="仿宋_GB2312" w:eastAsia="仿宋_GB2312" w:hAnsi="宋体" w:cs="仿宋_GB2312"/>
          <w:snapToGrid w:val="0"/>
          <w:kern w:val="0"/>
          <w:sz w:val="32"/>
          <w:szCs w:val="32"/>
          <w:lang w:val="zh-CN"/>
        </w:rPr>
        <w:t>1.</w:t>
      </w:r>
      <w:r>
        <w:rPr>
          <w:rFonts w:ascii="仿宋_GB2312" w:eastAsia="仿宋_GB2312" w:hAnsi="宋体" w:cs="仿宋_GB2312" w:hint="eastAsia"/>
          <w:snapToGrid w:val="0"/>
          <w:kern w:val="0"/>
          <w:sz w:val="32"/>
          <w:szCs w:val="32"/>
          <w:lang w:val="zh-CN"/>
        </w:rPr>
        <w:t>报价方对所提供的货物应当享有合法的所有权，没有侵犯任何第三方的知识产权、技术秘密等权利，而且不存在任何抵押、留置、查封等产权瑕疵；</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2.</w:t>
      </w:r>
      <w:r>
        <w:rPr>
          <w:rFonts w:ascii="仿宋_GB2312" w:eastAsia="仿宋_GB2312" w:hAnsi="宋体" w:cs="仿宋_GB2312" w:hint="eastAsia"/>
          <w:snapToGrid w:val="0"/>
          <w:kern w:val="0"/>
          <w:sz w:val="32"/>
          <w:szCs w:val="32"/>
          <w:lang w:val="zh-CN"/>
        </w:rPr>
        <w:t>报价方提供的货物必须是全新的、未使用过的，货物和相关服务应当符合谈判文件的要求，并且其质量完全符合国家标准、军用标准或行业标准。</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（五）报价委托</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如报价方代表不是法定代表人，须持有《法定代表人授权书》。</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（六）付款及结算方式</w:t>
      </w:r>
    </w:p>
    <w:p w:rsidR="00A80669" w:rsidRPr="00A80669" w:rsidRDefault="00917F90" w:rsidP="00A80669">
      <w:pPr>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本项目</w:t>
      </w:r>
      <w:proofErr w:type="gramStart"/>
      <w:r>
        <w:rPr>
          <w:rFonts w:ascii="仿宋_GB2312" w:eastAsia="仿宋_GB2312" w:hAnsi="宋体" w:cs="仿宋_GB2312" w:hint="eastAsia"/>
          <w:kern w:val="0"/>
          <w:sz w:val="32"/>
          <w:szCs w:val="32"/>
          <w:lang w:val="zh-CN"/>
        </w:rPr>
        <w:t>不</w:t>
      </w:r>
      <w:proofErr w:type="gramEnd"/>
      <w:r>
        <w:rPr>
          <w:rFonts w:ascii="仿宋_GB2312" w:eastAsia="仿宋_GB2312" w:hAnsi="宋体" w:cs="仿宋_GB2312" w:hint="eastAsia"/>
          <w:kern w:val="0"/>
          <w:sz w:val="32"/>
          <w:szCs w:val="32"/>
          <w:lang w:val="zh-CN"/>
        </w:rPr>
        <w:t>预付货款，</w:t>
      </w:r>
      <w:r w:rsidR="00A80669" w:rsidRPr="00A80669">
        <w:rPr>
          <w:rFonts w:ascii="仿宋_GB2312" w:eastAsia="仿宋_GB2312" w:hAnsi="宋体" w:cs="仿宋_GB2312" w:hint="eastAsia"/>
          <w:kern w:val="0"/>
          <w:sz w:val="32"/>
          <w:szCs w:val="32"/>
        </w:rPr>
        <w:t>中标人领取中标通知书后10日内向采购人缴纳履约保证金，履约保证金为壹万元整；履约保证金</w:t>
      </w:r>
      <w:r w:rsidR="00A80669" w:rsidRPr="00A80669">
        <w:rPr>
          <w:rFonts w:ascii="仿宋_GB2312" w:eastAsia="仿宋_GB2312" w:hAnsi="宋体" w:cs="仿宋_GB2312"/>
          <w:kern w:val="0"/>
          <w:sz w:val="32"/>
          <w:szCs w:val="32"/>
        </w:rPr>
        <w:t>在</w:t>
      </w:r>
      <w:r w:rsidR="00A80669" w:rsidRPr="00A80669">
        <w:rPr>
          <w:rFonts w:ascii="仿宋_GB2312" w:eastAsia="仿宋_GB2312" w:hAnsi="宋体" w:cs="仿宋_GB2312" w:hint="eastAsia"/>
          <w:kern w:val="0"/>
          <w:sz w:val="32"/>
          <w:szCs w:val="32"/>
        </w:rPr>
        <w:t>合同到期</w:t>
      </w:r>
      <w:r w:rsidR="00A80669" w:rsidRPr="00A80669">
        <w:rPr>
          <w:rFonts w:ascii="仿宋_GB2312" w:eastAsia="仿宋_GB2312" w:hAnsi="宋体" w:cs="仿宋_GB2312"/>
          <w:kern w:val="0"/>
          <w:sz w:val="32"/>
          <w:szCs w:val="32"/>
        </w:rPr>
        <w:t>后</w:t>
      </w:r>
      <w:r w:rsidR="00A80669" w:rsidRPr="00A80669">
        <w:rPr>
          <w:rFonts w:ascii="仿宋_GB2312" w:eastAsia="仿宋_GB2312" w:hAnsi="宋体" w:cs="仿宋_GB2312" w:hint="eastAsia"/>
          <w:kern w:val="0"/>
          <w:sz w:val="32"/>
          <w:szCs w:val="32"/>
        </w:rPr>
        <w:t>一周内</w:t>
      </w:r>
      <w:r w:rsidR="00A80669" w:rsidRPr="00A80669">
        <w:rPr>
          <w:rFonts w:ascii="仿宋_GB2312" w:eastAsia="仿宋_GB2312" w:hAnsi="宋体" w:cs="仿宋_GB2312"/>
          <w:kern w:val="0"/>
          <w:sz w:val="32"/>
          <w:szCs w:val="32"/>
        </w:rPr>
        <w:t>，由</w:t>
      </w:r>
      <w:r w:rsidR="00A80669" w:rsidRPr="00A80669">
        <w:rPr>
          <w:rFonts w:ascii="仿宋_GB2312" w:eastAsia="仿宋_GB2312" w:hAnsi="宋体" w:cs="仿宋_GB2312" w:hint="eastAsia"/>
          <w:kern w:val="0"/>
          <w:sz w:val="32"/>
          <w:szCs w:val="32"/>
        </w:rPr>
        <w:t>采购人无息退还</w:t>
      </w:r>
      <w:r w:rsidR="00A80669" w:rsidRPr="00A80669">
        <w:rPr>
          <w:rFonts w:ascii="仿宋_GB2312" w:eastAsia="仿宋_GB2312" w:hAnsi="宋体" w:cs="仿宋_GB2312"/>
          <w:kern w:val="0"/>
          <w:sz w:val="32"/>
          <w:szCs w:val="32"/>
        </w:rPr>
        <w:t>给中标人</w:t>
      </w:r>
      <w:r w:rsidR="00A80669" w:rsidRPr="00A80669">
        <w:rPr>
          <w:rFonts w:ascii="仿宋_GB2312" w:eastAsia="仿宋_GB2312" w:hAnsi="宋体" w:cs="仿宋_GB2312" w:hint="eastAsia"/>
          <w:kern w:val="0"/>
          <w:sz w:val="32"/>
          <w:szCs w:val="32"/>
        </w:rPr>
        <w:t>。</w:t>
      </w:r>
    </w:p>
    <w:p w:rsidR="00A80669" w:rsidRPr="00A80669" w:rsidRDefault="00A80669" w:rsidP="00A80669">
      <w:pPr>
        <w:autoSpaceDE w:val="0"/>
        <w:autoSpaceDN w:val="0"/>
        <w:ind w:firstLineChars="200" w:firstLine="622"/>
        <w:rPr>
          <w:rFonts w:ascii="仿宋_GB2312" w:eastAsia="仿宋_GB2312" w:hAnsi="宋体" w:cs="仿宋_GB2312"/>
          <w:kern w:val="0"/>
          <w:sz w:val="32"/>
          <w:szCs w:val="32"/>
        </w:rPr>
      </w:pPr>
      <w:r w:rsidRPr="00A80669">
        <w:rPr>
          <w:rFonts w:ascii="仿宋_GB2312" w:eastAsia="仿宋_GB2312" w:hAnsi="宋体" w:cs="仿宋_GB2312" w:hint="eastAsia"/>
          <w:kern w:val="0"/>
          <w:sz w:val="32"/>
          <w:szCs w:val="32"/>
        </w:rPr>
        <w:t>2.中标人开展服务工作，每月月初5个工作日内中标人提供上一月快递清单并开具符合税法规定增值税专用发票,采购人收到供应商提交的清单及发票后,按医院财务</w:t>
      </w:r>
      <w:proofErr w:type="gramStart"/>
      <w:r w:rsidRPr="00A80669">
        <w:rPr>
          <w:rFonts w:ascii="仿宋_GB2312" w:eastAsia="仿宋_GB2312" w:hAnsi="宋体" w:cs="仿宋_GB2312" w:hint="eastAsia"/>
          <w:kern w:val="0"/>
          <w:sz w:val="32"/>
          <w:szCs w:val="32"/>
        </w:rPr>
        <w:t>供应办</w:t>
      </w:r>
      <w:proofErr w:type="gramEnd"/>
      <w:r w:rsidRPr="00A80669">
        <w:rPr>
          <w:rFonts w:ascii="仿宋_GB2312" w:eastAsia="仿宋_GB2312" w:hAnsi="宋体" w:cs="仿宋_GB2312" w:hint="eastAsia"/>
          <w:kern w:val="0"/>
          <w:sz w:val="32"/>
          <w:szCs w:val="32"/>
        </w:rPr>
        <w:t>规定要求向中标</w:t>
      </w:r>
      <w:r w:rsidRPr="00A80669">
        <w:rPr>
          <w:rFonts w:ascii="仿宋_GB2312" w:eastAsia="仿宋_GB2312" w:hAnsi="宋体" w:cs="仿宋_GB2312" w:hint="eastAsia"/>
          <w:kern w:val="0"/>
          <w:sz w:val="32"/>
          <w:szCs w:val="32"/>
        </w:rPr>
        <w:lastRenderedPageBreak/>
        <w:t>人支付快递服务费。</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（七）谈判报价费用</w:t>
      </w:r>
    </w:p>
    <w:p w:rsidR="00BD2D62" w:rsidRDefault="00917F90">
      <w:pPr>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不论谈判报价结果如何，报价方均应自行承担与谈判报价有关的全部费用。</w:t>
      </w:r>
    </w:p>
    <w:p w:rsidR="00BD2D62" w:rsidRDefault="00917F90">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（八）信息发布</w:t>
      </w:r>
    </w:p>
    <w:p w:rsidR="00BD2D62" w:rsidRDefault="00917F90" w:rsidP="00C11140">
      <w:pPr>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本采购项目需要公开的有关信息，采购机构均通过（</w:t>
      </w:r>
      <w:r>
        <w:rPr>
          <w:rFonts w:ascii="仿宋_GB2312" w:eastAsia="仿宋_GB2312" w:hAnsi="宋体" w:cs="仿宋_GB2312"/>
          <w:kern w:val="0"/>
          <w:sz w:val="32"/>
          <w:szCs w:val="32"/>
          <w:lang w:val="zh-CN"/>
        </w:rPr>
        <w:t>www.</w:t>
      </w:r>
      <w:r w:rsidR="00C11140">
        <w:rPr>
          <w:rFonts w:ascii="仿宋_GB2312" w:eastAsia="仿宋_GB2312" w:hAnsi="宋体" w:cs="仿宋_GB2312" w:hint="eastAsia"/>
          <w:kern w:val="0"/>
          <w:sz w:val="32"/>
          <w:szCs w:val="32"/>
          <w:lang w:val="zh-CN"/>
        </w:rPr>
        <w:t>xnyy</w:t>
      </w:r>
      <w:r>
        <w:rPr>
          <w:rFonts w:ascii="仿宋_GB2312" w:eastAsia="仿宋_GB2312" w:hAnsi="宋体" w:cs="仿宋_GB2312"/>
          <w:kern w:val="0"/>
          <w:sz w:val="32"/>
          <w:szCs w:val="32"/>
          <w:lang w:val="zh-CN"/>
        </w:rPr>
        <w:t>.cn</w:t>
      </w:r>
      <w:r>
        <w:rPr>
          <w:rFonts w:ascii="仿宋_GB2312" w:eastAsia="仿宋_GB2312" w:hAnsi="宋体" w:cs="仿宋_GB2312" w:hint="eastAsia"/>
          <w:kern w:val="0"/>
          <w:sz w:val="32"/>
          <w:szCs w:val="32"/>
          <w:lang w:val="zh-CN"/>
        </w:rPr>
        <w:t>）公开发布。报价方在参与本采购项目谈判报价活动期间，请及时关注以上媒体上的相关信息，报价方因没有及时关注而未能如期获取相关信息，将会增加报价风险，采购机构对此不承担任何责任。</w:t>
      </w:r>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二、谈判文件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（一）谈判文件的内容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谈判文件由谈判邀请书、采购项目技术和商务要求、报价方须知、合同样本、附件</w:t>
      </w:r>
      <w:r>
        <w:rPr>
          <w:rFonts w:ascii="仿宋_GB2312" w:eastAsia="仿宋_GB2312" w:hAnsi="宋体" w:cs="仿宋_GB2312"/>
          <w:snapToGrid w:val="0"/>
          <w:kern w:val="0"/>
          <w:sz w:val="32"/>
          <w:szCs w:val="32"/>
        </w:rPr>
        <w:t>/</w:t>
      </w:r>
      <w:r>
        <w:rPr>
          <w:rFonts w:ascii="仿宋_GB2312" w:eastAsia="仿宋_GB2312" w:hAnsi="宋体" w:cs="仿宋_GB2312" w:hint="eastAsia"/>
          <w:snapToGrid w:val="0"/>
          <w:kern w:val="0"/>
          <w:sz w:val="32"/>
          <w:szCs w:val="32"/>
        </w:rPr>
        <w:t>报价文件格式等内容构成。</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谈判文件以中文编写。纸质谈判文件与电子版谈判文件具有同等法律效力，两者出现不一致时，以纸质谈判文件为准。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（二）谈判文件的澄清</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报价方对谈判文件如有疑问要求澄清，应当在谈判开始</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日前以书面形式通知采购机构，采购机构应当视情以适当方式予以澄清，或以书面形式答复。如有必要，在不标明问题查询来源的情况下，采购机构可将答复内容以书面形式通知所有报价方。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（三）谈判文件的修改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lastRenderedPageBreak/>
        <w:t>1.</w:t>
      </w:r>
      <w:r>
        <w:rPr>
          <w:rFonts w:ascii="仿宋_GB2312" w:eastAsia="仿宋_GB2312" w:hAnsi="宋体" w:cs="仿宋_GB2312" w:hint="eastAsia"/>
          <w:snapToGrid w:val="0"/>
          <w:kern w:val="0"/>
          <w:sz w:val="32"/>
          <w:szCs w:val="32"/>
        </w:rPr>
        <w:t>报价截止时间前，采购机构可对已发出的谈判文件进行修改。谈判文件修改内容是谈判文件的组成部分。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谈判文件的修改内容可能影响报价文件编制的，采购机构将在报价截止时间至少</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日前，以书面形式通知所有购买谈判文件的报价方，并对报价方具有约束力。报价方在收到上述通知后，应立即以书面形式向采购机构确认。</w:t>
      </w:r>
    </w:p>
    <w:p w:rsidR="00BD2D62" w:rsidRDefault="00917F90" w:rsidP="00C1114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为使报价方有足够时间修改报价文件，采购机构可酌情推迟报价文件提交截止时间和谈判时间，并在报价文件提交截止时间</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日前以书面形式通知所有报价方。</w:t>
      </w:r>
    </w:p>
    <w:p w:rsidR="00BD2D62" w:rsidRPr="00C11140" w:rsidRDefault="00917F90" w:rsidP="00C1114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三、报价文件编制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（一）注意事项</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报价方应仔细阅读谈判文件，在完全了解全部内容后，依法真实编制报价文件。如果没有按照谈判文件要求提交全部报价文件或者资料，没有对谈判文件实质性响应，可能导致报价被拒绝。</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（二）报价文件的语言及计量单位</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报价文件和来往信函均以中文书写。确有需要时，相关内容可以使用其他语言书写，但必须同时提供中文译文，以中文译文为准。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报价文件中所使用的计量单位，</w:t>
      </w:r>
      <w:proofErr w:type="gramStart"/>
      <w:r>
        <w:rPr>
          <w:rFonts w:ascii="仿宋_GB2312" w:eastAsia="仿宋_GB2312" w:hAnsi="宋体" w:cs="仿宋_GB2312" w:hint="eastAsia"/>
          <w:snapToGrid w:val="0"/>
          <w:kern w:val="0"/>
          <w:sz w:val="32"/>
          <w:szCs w:val="32"/>
        </w:rPr>
        <w:t>除谈判</w:t>
      </w:r>
      <w:proofErr w:type="gramEnd"/>
      <w:r>
        <w:rPr>
          <w:rFonts w:ascii="仿宋_GB2312" w:eastAsia="仿宋_GB2312" w:hAnsi="宋体" w:cs="仿宋_GB2312" w:hint="eastAsia"/>
          <w:snapToGrid w:val="0"/>
          <w:kern w:val="0"/>
          <w:sz w:val="32"/>
          <w:szCs w:val="32"/>
        </w:rPr>
        <w:t>文件中有特殊要求外，均采用国家法定计量单位。</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（三）报价文件组成（包括两部分：报价书、资格证明文件）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报价书包括：</w:t>
      </w:r>
    </w:p>
    <w:p w:rsidR="00C11140" w:rsidRDefault="00917F90">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snapToGrid w:val="0"/>
          <w:kern w:val="0"/>
          <w:sz w:val="32"/>
          <w:szCs w:val="32"/>
        </w:rPr>
        <w:lastRenderedPageBreak/>
        <w:t>(1)</w:t>
      </w:r>
      <w:r>
        <w:rPr>
          <w:rFonts w:ascii="仿宋_GB2312" w:eastAsia="仿宋_GB2312" w:hAnsi="宋体" w:cs="仿宋_GB2312" w:hint="eastAsia"/>
          <w:snapToGrid w:val="0"/>
          <w:kern w:val="0"/>
          <w:sz w:val="32"/>
          <w:szCs w:val="32"/>
        </w:rPr>
        <w:t>报价函</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(2)</w:t>
      </w:r>
      <w:r w:rsidR="00C11140">
        <w:rPr>
          <w:rFonts w:ascii="仿宋_GB2312" w:eastAsia="仿宋_GB2312" w:hAnsi="宋体" w:cs="仿宋_GB2312" w:hint="eastAsia"/>
          <w:snapToGrid w:val="0"/>
          <w:kern w:val="0"/>
          <w:sz w:val="32"/>
          <w:szCs w:val="32"/>
        </w:rPr>
        <w:t>报价一览表</w:t>
      </w:r>
    </w:p>
    <w:p w:rsidR="003B3CCC" w:rsidRDefault="00917F90">
      <w:pPr>
        <w:ind w:firstLineChars="200" w:firstLine="622"/>
        <w:rPr>
          <w:rFonts w:ascii="仿宋_GB2312" w:eastAsia="仿宋_GB2312" w:hAnsi="宋体" w:cs="仿宋_GB2312"/>
          <w:snapToGrid w:val="0"/>
          <w:kern w:val="0"/>
          <w:sz w:val="32"/>
          <w:szCs w:val="32"/>
        </w:rPr>
      </w:pPr>
      <w:r>
        <w:rPr>
          <w:rFonts w:ascii="仿宋_GB2312" w:eastAsia="仿宋_GB2312" w:hAnsi="宋体" w:cs="仿宋_GB2312"/>
          <w:snapToGrid w:val="0"/>
          <w:kern w:val="0"/>
          <w:sz w:val="32"/>
          <w:szCs w:val="32"/>
        </w:rPr>
        <w:t>(3)</w:t>
      </w:r>
      <w:r w:rsidR="003B3CCC">
        <w:rPr>
          <w:rFonts w:ascii="仿宋_GB2312" w:eastAsia="仿宋_GB2312" w:hAnsi="宋体" w:cs="仿宋_GB2312" w:hint="eastAsia"/>
          <w:snapToGrid w:val="0"/>
          <w:kern w:val="0"/>
          <w:sz w:val="32"/>
          <w:szCs w:val="32"/>
        </w:rPr>
        <w:t>主要技术性能参数表</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(4)</w:t>
      </w:r>
      <w:r w:rsidR="003B3CCC">
        <w:rPr>
          <w:rFonts w:ascii="仿宋_GB2312" w:eastAsia="仿宋_GB2312" w:hAnsi="宋体" w:cs="仿宋_GB2312" w:hint="eastAsia"/>
          <w:snapToGrid w:val="0"/>
          <w:kern w:val="0"/>
          <w:sz w:val="32"/>
          <w:szCs w:val="32"/>
        </w:rPr>
        <w:t>技术指标参数响应偏离表</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(5)</w:t>
      </w:r>
      <w:r w:rsidR="003B3CCC">
        <w:rPr>
          <w:rFonts w:ascii="仿宋_GB2312" w:eastAsia="仿宋_GB2312" w:hAnsi="宋体" w:cs="仿宋_GB2312" w:hint="eastAsia"/>
          <w:snapToGrid w:val="0"/>
          <w:kern w:val="0"/>
          <w:sz w:val="32"/>
          <w:szCs w:val="32"/>
        </w:rPr>
        <w:t>主要商务条款响应偏离表</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(6)</w:t>
      </w:r>
      <w:r w:rsidR="00186FFB">
        <w:rPr>
          <w:rFonts w:ascii="仿宋_GB2312" w:eastAsia="仿宋_GB2312" w:hAnsi="宋体" w:cs="仿宋_GB2312" w:hint="eastAsia"/>
          <w:kern w:val="0"/>
          <w:sz w:val="32"/>
          <w:szCs w:val="32"/>
        </w:rPr>
        <w:t>保密承诺书</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(7)</w:t>
      </w:r>
      <w:r w:rsidR="00186FFB" w:rsidRPr="0076325D">
        <w:rPr>
          <w:rFonts w:ascii="仿宋_GB2312" w:eastAsia="仿宋_GB2312" w:hAnsi="宋体" w:cs="仿宋_GB2312" w:hint="eastAsia"/>
          <w:kern w:val="0"/>
          <w:sz w:val="32"/>
          <w:szCs w:val="32"/>
        </w:rPr>
        <w:t>近1年</w:t>
      </w:r>
      <w:r w:rsidR="00186FFB">
        <w:rPr>
          <w:rFonts w:ascii="仿宋_GB2312" w:eastAsia="仿宋_GB2312" w:hAnsi="宋体" w:cs="仿宋_GB2312" w:hint="eastAsia"/>
          <w:kern w:val="0"/>
          <w:sz w:val="32"/>
          <w:szCs w:val="32"/>
        </w:rPr>
        <w:t>没有发生过重大质量安全事故承诺或证明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sidR="00186FFB">
        <w:rPr>
          <w:rFonts w:ascii="仿宋_GB2312" w:eastAsia="仿宋_GB2312" w:hAnsi="宋体" w:cs="仿宋_GB2312" w:hint="eastAsia"/>
          <w:kern w:val="0"/>
          <w:sz w:val="32"/>
          <w:szCs w:val="32"/>
        </w:rPr>
        <w:t>报价方认为需要加以说明的其他内容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资格证明文件包括（除必须要求原件外，其他资料原件和复印件均可）：</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营业执照副本</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组织机构代码证副本</w:t>
      </w:r>
      <w:r>
        <w:rPr>
          <w:rFonts w:ascii="仿宋_GB2312" w:eastAsia="仿宋_GB2312" w:hAnsi="宋体" w:cs="仿宋_GB2312" w:hint="eastAsia"/>
          <w:sz w:val="32"/>
          <w:szCs w:val="32"/>
        </w:rPr>
        <w:t>（三证合一的不需提供）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税务登记证副本</w:t>
      </w:r>
      <w:r>
        <w:rPr>
          <w:rFonts w:ascii="仿宋_GB2312" w:eastAsia="仿宋_GB2312" w:hAnsi="宋体" w:cs="仿宋_GB2312" w:hint="eastAsia"/>
          <w:sz w:val="32"/>
          <w:szCs w:val="32"/>
        </w:rPr>
        <w:t>（三证合一的不需提供）</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sidR="00A80669">
        <w:rPr>
          <w:rFonts w:ascii="仿宋_GB2312" w:eastAsia="仿宋_GB2312" w:hAnsi="宋体" w:cs="仿宋_GB2312" w:hint="eastAsia"/>
          <w:kern w:val="0"/>
          <w:sz w:val="32"/>
          <w:szCs w:val="32"/>
        </w:rPr>
        <w:t>参加本次采购活动</w:t>
      </w:r>
      <w:r w:rsidR="00A80669" w:rsidRPr="0076325D">
        <w:rPr>
          <w:rFonts w:ascii="仿宋_GB2312" w:eastAsia="仿宋_GB2312" w:hAnsi="宋体" w:cs="仿宋_GB2312" w:hint="eastAsia"/>
          <w:kern w:val="0"/>
          <w:sz w:val="32"/>
          <w:szCs w:val="32"/>
        </w:rPr>
        <w:t>前1年</w:t>
      </w:r>
      <w:r w:rsidR="00A80669">
        <w:rPr>
          <w:rFonts w:ascii="仿宋_GB2312" w:eastAsia="仿宋_GB2312" w:hAnsi="宋体" w:cs="仿宋_GB2312" w:hint="eastAsia"/>
          <w:kern w:val="0"/>
          <w:sz w:val="32"/>
          <w:szCs w:val="32"/>
        </w:rPr>
        <w:t>内在经营活动中没有重大违法记录的书面声明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sidR="00A80669">
        <w:rPr>
          <w:rFonts w:ascii="仿宋_GB2312" w:eastAsia="仿宋_GB2312" w:hAnsi="宋体" w:cs="仿宋_GB2312"/>
          <w:kern w:val="0"/>
          <w:sz w:val="32"/>
          <w:szCs w:val="32"/>
        </w:rPr>
        <w:t xml:space="preserve"> </w:t>
      </w:r>
      <w:r w:rsidR="00A80669">
        <w:rPr>
          <w:rFonts w:ascii="仿宋_GB2312" w:eastAsia="仿宋_GB2312" w:hAnsi="宋体" w:cs="仿宋_GB2312" w:hint="eastAsia"/>
          <w:kern w:val="0"/>
          <w:sz w:val="32"/>
          <w:szCs w:val="32"/>
        </w:rPr>
        <w:t>法定代表人资格证明书（原件）</w:t>
      </w:r>
    </w:p>
    <w:p w:rsidR="00BD2D62" w:rsidRDefault="00917F90" w:rsidP="00186FFB">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w:t>
      </w:r>
      <w:r w:rsidR="00A80669">
        <w:rPr>
          <w:rFonts w:ascii="仿宋_GB2312" w:eastAsia="仿宋_GB2312" w:hAnsi="宋体" w:cs="仿宋_GB2312" w:hint="eastAsia"/>
          <w:kern w:val="0"/>
          <w:sz w:val="32"/>
          <w:szCs w:val="32"/>
        </w:rPr>
        <w:t>6</w:t>
      </w:r>
      <w:r>
        <w:rPr>
          <w:rFonts w:ascii="仿宋_GB2312" w:eastAsia="仿宋_GB2312" w:hAnsi="宋体" w:cs="仿宋_GB2312"/>
          <w:kern w:val="0"/>
          <w:sz w:val="32"/>
          <w:szCs w:val="32"/>
        </w:rPr>
        <w:t>)</w:t>
      </w:r>
      <w:r w:rsidR="00C11140">
        <w:rPr>
          <w:rFonts w:ascii="仿宋_GB2312" w:eastAsia="仿宋_GB2312" w:hAnsi="宋体" w:cs="仿宋_GB2312" w:hint="eastAsia"/>
          <w:kern w:val="0"/>
          <w:sz w:val="32"/>
          <w:szCs w:val="32"/>
        </w:rPr>
        <w:t>法定代表人授权书（原件，如法定代表人未到谈判现场需提供</w:t>
      </w:r>
      <w:r>
        <w:rPr>
          <w:rFonts w:ascii="仿宋_GB2312" w:eastAsia="仿宋_GB2312" w:hAnsi="宋体" w:cs="仿宋_GB2312" w:hint="eastAsia"/>
          <w:kern w:val="0"/>
          <w:sz w:val="32"/>
          <w:szCs w:val="32"/>
        </w:rPr>
        <w:t>）</w:t>
      </w:r>
      <w:r w:rsidR="00194217">
        <w:rPr>
          <w:rFonts w:ascii="仿宋_GB2312" w:eastAsia="仿宋_GB2312" w:hAnsi="宋体" w:cs="仿宋_GB2312" w:hint="eastAsia"/>
          <w:kern w:val="0"/>
          <w:sz w:val="32"/>
          <w:szCs w:val="32"/>
        </w:rPr>
        <w:t>及</w:t>
      </w:r>
      <w:r w:rsidR="00600A0D">
        <w:rPr>
          <w:rFonts w:ascii="仿宋_GB2312" w:eastAsia="仿宋_GB2312" w:hAnsi="宋体" w:cs="仿宋_GB2312" w:hint="eastAsia"/>
          <w:kern w:val="0"/>
          <w:sz w:val="32"/>
          <w:szCs w:val="32"/>
        </w:rPr>
        <w:t>企业为代理人缴纳的</w:t>
      </w:r>
      <w:r w:rsidR="00194217">
        <w:rPr>
          <w:rFonts w:ascii="仿宋_GB2312" w:eastAsia="仿宋_GB2312" w:hAnsi="宋体" w:cs="仿宋_GB2312" w:hint="eastAsia"/>
          <w:kern w:val="0"/>
          <w:sz w:val="32"/>
          <w:szCs w:val="32"/>
        </w:rPr>
        <w:t>最近连续6个月的养老保险证明</w:t>
      </w:r>
      <w:r w:rsidR="00186FFB">
        <w:rPr>
          <w:rFonts w:ascii="仿宋_GB2312" w:eastAsia="仿宋_GB2312" w:hAnsi="宋体" w:cs="仿宋_GB2312" w:hint="eastAsia"/>
          <w:kern w:val="0"/>
          <w:sz w:val="32"/>
          <w:szCs w:val="32"/>
        </w:rPr>
        <w:t>（</w:t>
      </w:r>
      <w:r w:rsidR="00186FFB" w:rsidRPr="00EB0588">
        <w:rPr>
          <w:rFonts w:ascii="仿宋_GB2312" w:eastAsia="仿宋_GB2312" w:hAnsi="宋体" w:cs="仿宋_GB2312" w:hint="eastAsia"/>
          <w:kern w:val="0"/>
          <w:sz w:val="32"/>
          <w:szCs w:val="32"/>
        </w:rPr>
        <w:t>最近连续</w:t>
      </w:r>
      <w:r w:rsidR="00186FFB" w:rsidRPr="00EB0588">
        <w:rPr>
          <w:rFonts w:ascii="仿宋_GB2312" w:eastAsia="仿宋_GB2312" w:hAnsi="宋体" w:cs="仿宋_GB2312"/>
          <w:kern w:val="0"/>
          <w:sz w:val="32"/>
          <w:szCs w:val="32"/>
        </w:rPr>
        <w:t>6</w:t>
      </w:r>
      <w:r w:rsidR="00186FFB" w:rsidRPr="00EB0588">
        <w:rPr>
          <w:rFonts w:ascii="仿宋_GB2312" w:eastAsia="仿宋_GB2312" w:hAnsi="宋体" w:cs="仿宋_GB2312" w:hint="eastAsia"/>
          <w:kern w:val="0"/>
          <w:sz w:val="32"/>
          <w:szCs w:val="32"/>
        </w:rPr>
        <w:t>个月养老保险</w:t>
      </w:r>
      <w:r w:rsidR="00186FFB">
        <w:rPr>
          <w:rFonts w:ascii="仿宋_GB2312" w:eastAsia="仿宋_GB2312" w:hAnsi="宋体" w:cs="仿宋_GB2312" w:hint="eastAsia"/>
          <w:kern w:val="0"/>
          <w:sz w:val="32"/>
          <w:szCs w:val="32"/>
        </w:rPr>
        <w:t>证明</w:t>
      </w:r>
      <w:r w:rsidR="00186FFB" w:rsidRPr="00EB0588">
        <w:rPr>
          <w:rFonts w:ascii="仿宋_GB2312" w:eastAsia="仿宋_GB2312" w:hAnsi="宋体" w:cs="仿宋_GB2312" w:hint="eastAsia"/>
          <w:kern w:val="0"/>
          <w:sz w:val="32"/>
          <w:szCs w:val="32"/>
        </w:rPr>
        <w:t>是指投标截止时间的上一个月或上上</w:t>
      </w:r>
      <w:proofErr w:type="gramStart"/>
      <w:r w:rsidR="00186FFB" w:rsidRPr="00EB0588">
        <w:rPr>
          <w:rFonts w:ascii="仿宋_GB2312" w:eastAsia="仿宋_GB2312" w:hAnsi="宋体" w:cs="仿宋_GB2312" w:hint="eastAsia"/>
          <w:kern w:val="0"/>
          <w:sz w:val="32"/>
          <w:szCs w:val="32"/>
        </w:rPr>
        <w:t>个</w:t>
      </w:r>
      <w:proofErr w:type="gramEnd"/>
      <w:r w:rsidR="00186FFB" w:rsidRPr="00EB0588">
        <w:rPr>
          <w:rFonts w:ascii="仿宋_GB2312" w:eastAsia="仿宋_GB2312" w:hAnsi="宋体" w:cs="仿宋_GB2312" w:hint="eastAsia"/>
          <w:kern w:val="0"/>
          <w:sz w:val="32"/>
          <w:szCs w:val="32"/>
        </w:rPr>
        <w:t>月起算，往前推</w:t>
      </w:r>
      <w:r w:rsidR="00186FFB" w:rsidRPr="00EB0588">
        <w:rPr>
          <w:rFonts w:ascii="仿宋_GB2312" w:eastAsia="仿宋_GB2312" w:hAnsi="宋体" w:cs="仿宋_GB2312"/>
          <w:kern w:val="0"/>
          <w:sz w:val="32"/>
          <w:szCs w:val="32"/>
        </w:rPr>
        <w:t>6</w:t>
      </w:r>
      <w:r w:rsidR="00186FFB" w:rsidRPr="00EB0588">
        <w:rPr>
          <w:rFonts w:ascii="仿宋_GB2312" w:eastAsia="仿宋_GB2312" w:hAnsi="宋体" w:cs="仿宋_GB2312" w:hint="eastAsia"/>
          <w:kern w:val="0"/>
          <w:sz w:val="32"/>
          <w:szCs w:val="32"/>
        </w:rPr>
        <w:t>个月的不间断连续缴纳养老保险费的证明。</w:t>
      </w:r>
      <w:r w:rsidR="00186FFB">
        <w:rPr>
          <w:rFonts w:ascii="仿宋_GB2312" w:eastAsia="仿宋_GB2312" w:hAnsi="宋体" w:cs="仿宋_GB2312" w:hint="eastAsia"/>
          <w:kern w:val="0"/>
          <w:sz w:val="32"/>
          <w:szCs w:val="32"/>
        </w:rPr>
        <w:t>）</w:t>
      </w:r>
    </w:p>
    <w:p w:rsidR="00CF3F3E" w:rsidRPr="00194217" w:rsidRDefault="00A80669" w:rsidP="00A80669">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7</w:t>
      </w:r>
      <w:r>
        <w:rPr>
          <w:rFonts w:ascii="仿宋_GB2312" w:eastAsia="仿宋_GB2312" w:hAnsi="宋体" w:cs="仿宋_GB2312"/>
          <w:kern w:val="0"/>
          <w:sz w:val="32"/>
          <w:szCs w:val="32"/>
        </w:rPr>
        <w:t>)</w:t>
      </w:r>
      <w:r w:rsidR="00EB0588" w:rsidRPr="00A16A1C">
        <w:rPr>
          <w:rFonts w:ascii="仿宋_GB2312" w:eastAsia="仿宋_GB2312" w:hAnsi="宋体" w:hint="eastAsia"/>
          <w:kern w:val="0"/>
          <w:sz w:val="32"/>
          <w:szCs w:val="32"/>
        </w:rPr>
        <w:t>基本账户信息证明材料</w:t>
      </w:r>
    </w:p>
    <w:p w:rsidR="00CF3F3E" w:rsidRPr="00194217" w:rsidRDefault="000C575D" w:rsidP="000C575D">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8</w:t>
      </w:r>
      <w:r>
        <w:rPr>
          <w:rFonts w:ascii="仿宋_GB2312" w:eastAsia="仿宋_GB2312" w:hAnsi="宋体" w:cs="仿宋_GB2312"/>
          <w:kern w:val="0"/>
          <w:sz w:val="32"/>
          <w:szCs w:val="32"/>
        </w:rPr>
        <w:t>)</w:t>
      </w:r>
      <w:r w:rsidR="00CF3F3E" w:rsidRPr="00194217">
        <w:rPr>
          <w:rFonts w:ascii="仿宋_GB2312" w:eastAsia="仿宋_GB2312" w:hAnsi="宋体" w:cs="仿宋_GB2312" w:hint="eastAsia"/>
          <w:kern w:val="0"/>
          <w:sz w:val="32"/>
          <w:szCs w:val="32"/>
        </w:rPr>
        <w:t>谈判保证金缴纳相关证明</w:t>
      </w:r>
    </w:p>
    <w:p w:rsidR="00BD2D62" w:rsidRDefault="00A80669" w:rsidP="00A80669">
      <w:pPr>
        <w:ind w:firstLineChars="150" w:firstLine="466"/>
        <w:rPr>
          <w:rFonts w:ascii="仿宋_GB2312" w:eastAsia="仿宋_GB2312" w:hAnsi="宋体" w:cs="Times New Roman"/>
          <w:kern w:val="0"/>
          <w:sz w:val="32"/>
          <w:szCs w:val="32"/>
        </w:rPr>
      </w:pPr>
      <w:r w:rsidRPr="00194217">
        <w:rPr>
          <w:rFonts w:ascii="仿宋_GB2312" w:eastAsia="仿宋_GB2312" w:hAnsi="宋体" w:cs="仿宋_GB2312" w:hint="eastAsia"/>
          <w:kern w:val="0"/>
          <w:sz w:val="32"/>
          <w:szCs w:val="32"/>
        </w:rPr>
        <w:lastRenderedPageBreak/>
        <w:t>（</w:t>
      </w:r>
      <w:r>
        <w:rPr>
          <w:rFonts w:ascii="仿宋_GB2312" w:eastAsia="仿宋_GB2312" w:hAnsi="宋体" w:cs="仿宋_GB2312" w:hint="eastAsia"/>
          <w:kern w:val="0"/>
          <w:sz w:val="32"/>
          <w:szCs w:val="32"/>
        </w:rPr>
        <w:t>9</w:t>
      </w:r>
      <w:r w:rsidRPr="00194217">
        <w:rPr>
          <w:rFonts w:ascii="仿宋_GB2312" w:eastAsia="仿宋_GB2312" w:hAnsi="宋体" w:cs="仿宋_GB2312" w:hint="eastAsia"/>
          <w:kern w:val="0"/>
          <w:sz w:val="32"/>
          <w:szCs w:val="32"/>
        </w:rPr>
        <w:t>）</w:t>
      </w:r>
      <w:r w:rsidR="00917F90">
        <w:rPr>
          <w:rFonts w:ascii="仿宋_GB2312" w:eastAsia="仿宋_GB2312" w:hAnsi="宋体" w:cs="仿宋_GB2312" w:hint="eastAsia"/>
          <w:kern w:val="0"/>
          <w:sz w:val="32"/>
          <w:szCs w:val="32"/>
        </w:rPr>
        <w:t>报价方认为需要加以说明的其他内容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报价方必须按上述统一格式及顺序向采购机构提供《报价书》和《资格证明文件》，否则可能被视为无效报价。</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（四）报价文件的格式规定和签署</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报价文件必须工整、规范、统一、清晰，采用</w:t>
      </w:r>
      <w:r>
        <w:rPr>
          <w:rFonts w:ascii="仿宋_GB2312" w:eastAsia="仿宋_GB2312" w:hAnsi="宋体" w:cs="仿宋_GB2312"/>
          <w:kern w:val="0"/>
          <w:sz w:val="32"/>
          <w:szCs w:val="32"/>
        </w:rPr>
        <w:t>A4</w:t>
      </w:r>
      <w:r>
        <w:rPr>
          <w:rFonts w:ascii="仿宋_GB2312" w:eastAsia="仿宋_GB2312" w:hAnsi="宋体" w:cs="仿宋_GB2312" w:hint="eastAsia"/>
          <w:kern w:val="0"/>
          <w:sz w:val="32"/>
          <w:szCs w:val="32"/>
        </w:rPr>
        <w:t>幅面纸胶装成册、标注页码。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2.</w:t>
      </w:r>
      <w:r>
        <w:rPr>
          <w:rFonts w:ascii="仿宋_GB2312" w:eastAsia="仿宋_GB2312" w:hAnsi="宋体" w:cs="仿宋_GB2312" w:hint="eastAsia"/>
          <w:kern w:val="0"/>
          <w:sz w:val="32"/>
          <w:szCs w:val="32"/>
        </w:rPr>
        <w:t>报价方应当按照谈判文件规定的统一格式填写报价文件，报价文件开始部分应当有目录，以及方便谈判小组评审使用的项目索引。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报价方名称应当填写全称，同时加盖公章</w:t>
      </w:r>
      <w:r>
        <w:rPr>
          <w:rFonts w:ascii="仿宋_GB2312" w:eastAsia="仿宋_GB2312" w:hAnsi="宋体" w:cs="仿宋_GB2312" w:hint="eastAsia"/>
          <w:snapToGrid w:val="0"/>
          <w:kern w:val="0"/>
          <w:sz w:val="32"/>
          <w:szCs w:val="32"/>
        </w:rPr>
        <w:t>，</w:t>
      </w:r>
      <w:r>
        <w:rPr>
          <w:rFonts w:ascii="仿宋_GB2312" w:eastAsia="仿宋_GB2312" w:hAnsi="宋体" w:cs="仿宋_GB2312" w:hint="eastAsia"/>
          <w:kern w:val="0"/>
          <w:sz w:val="32"/>
          <w:szCs w:val="32"/>
          <w:lang w:val="zh-CN"/>
        </w:rPr>
        <w:t>公章与</w:t>
      </w:r>
      <w:r>
        <w:rPr>
          <w:rFonts w:ascii="仿宋_GB2312" w:eastAsia="仿宋_GB2312" w:hAnsi="宋体" w:cs="仿宋_GB2312" w:hint="eastAsia"/>
          <w:snapToGrid w:val="0"/>
          <w:kern w:val="0"/>
          <w:sz w:val="32"/>
          <w:szCs w:val="32"/>
        </w:rPr>
        <w:t>全称</w:t>
      </w:r>
      <w:r>
        <w:rPr>
          <w:rFonts w:ascii="仿宋_GB2312" w:eastAsia="仿宋_GB2312" w:hAnsi="宋体" w:cs="仿宋_GB2312" w:hint="eastAsia"/>
          <w:kern w:val="0"/>
          <w:sz w:val="32"/>
          <w:szCs w:val="32"/>
          <w:lang w:val="zh-CN"/>
        </w:rPr>
        <w:t>相符</w:t>
      </w:r>
      <w:r>
        <w:rPr>
          <w:rFonts w:ascii="仿宋_GB2312" w:eastAsia="仿宋_GB2312" w:hAnsi="宋体" w:cs="仿宋_GB2312" w:hint="eastAsia"/>
          <w:kern w:val="0"/>
          <w:sz w:val="32"/>
          <w:szCs w:val="32"/>
        </w:rPr>
        <w:t>。</w:t>
      </w:r>
    </w:p>
    <w:p w:rsidR="00BD2D62" w:rsidRPr="00294842" w:rsidRDefault="00917F90">
      <w:pPr>
        <w:ind w:firstLineChars="200" w:firstLine="622"/>
        <w:rPr>
          <w:rFonts w:ascii="仿宋_GB2312" w:eastAsia="仿宋_GB2312" w:hAnsi="宋体" w:cs="Times New Roman"/>
          <w:kern w:val="0"/>
          <w:sz w:val="32"/>
          <w:szCs w:val="32"/>
        </w:rPr>
      </w:pPr>
      <w:r w:rsidRPr="00294842">
        <w:rPr>
          <w:rFonts w:ascii="仿宋_GB2312" w:eastAsia="仿宋_GB2312" w:hAnsi="宋体" w:cs="仿宋_GB2312"/>
          <w:kern w:val="0"/>
          <w:sz w:val="32"/>
          <w:szCs w:val="32"/>
        </w:rPr>
        <w:t>4.</w:t>
      </w:r>
      <w:r w:rsidRPr="00294842">
        <w:rPr>
          <w:rFonts w:ascii="仿宋_GB2312" w:eastAsia="仿宋_GB2312" w:hAnsi="宋体" w:cs="仿宋_GB2312" w:hint="eastAsia"/>
          <w:kern w:val="0"/>
          <w:sz w:val="32"/>
          <w:szCs w:val="32"/>
        </w:rPr>
        <w:t>报价书、资格证明文件须单独封装。</w:t>
      </w:r>
      <w:r w:rsidR="00AC336A" w:rsidRPr="00294842">
        <w:rPr>
          <w:rFonts w:ascii="仿宋_GB2312" w:eastAsia="仿宋_GB2312" w:hAnsi="宋体" w:cs="仿宋_GB2312" w:hint="eastAsia"/>
          <w:kern w:val="0"/>
          <w:sz w:val="32"/>
          <w:szCs w:val="32"/>
        </w:rPr>
        <w:t>正本</w:t>
      </w:r>
      <w:r w:rsidR="00AC336A" w:rsidRPr="00294842">
        <w:rPr>
          <w:rFonts w:ascii="仿宋_GB2312" w:eastAsia="仿宋_GB2312" w:hAnsi="宋体" w:cs="仿宋_GB2312" w:hint="eastAsia"/>
          <w:kern w:val="0"/>
          <w:sz w:val="32"/>
          <w:szCs w:val="32"/>
          <w:u w:val="single"/>
        </w:rPr>
        <w:t>2</w:t>
      </w:r>
      <w:r w:rsidR="00AC336A" w:rsidRPr="00294842">
        <w:rPr>
          <w:rFonts w:ascii="仿宋_GB2312" w:eastAsia="仿宋_GB2312" w:hAnsi="宋体" w:cs="仿宋_GB2312" w:hint="eastAsia"/>
          <w:kern w:val="0"/>
          <w:sz w:val="32"/>
          <w:szCs w:val="32"/>
        </w:rPr>
        <w:t>份，副本</w:t>
      </w:r>
      <w:r w:rsidR="00AC336A" w:rsidRPr="00294842">
        <w:rPr>
          <w:rFonts w:ascii="仿宋_GB2312" w:eastAsia="仿宋_GB2312" w:hAnsi="宋体" w:cs="仿宋_GB2312" w:hint="eastAsia"/>
          <w:kern w:val="0"/>
          <w:sz w:val="32"/>
          <w:szCs w:val="32"/>
          <w:u w:val="single"/>
        </w:rPr>
        <w:t>2</w:t>
      </w:r>
      <w:r w:rsidR="00AC336A" w:rsidRPr="00294842">
        <w:rPr>
          <w:rFonts w:ascii="仿宋_GB2312" w:eastAsia="仿宋_GB2312" w:hAnsi="宋体" w:cs="仿宋_GB2312" w:hint="eastAsia"/>
          <w:kern w:val="0"/>
          <w:sz w:val="32"/>
          <w:szCs w:val="32"/>
        </w:rPr>
        <w:t>份，电子文档</w:t>
      </w:r>
      <w:r w:rsidR="00AC336A" w:rsidRPr="00294842">
        <w:rPr>
          <w:rFonts w:ascii="仿宋_GB2312" w:eastAsia="仿宋_GB2312" w:hAnsi="宋体" w:cs="仿宋_GB2312" w:hint="eastAsia"/>
          <w:kern w:val="0"/>
          <w:sz w:val="32"/>
          <w:szCs w:val="32"/>
          <w:u w:val="single"/>
        </w:rPr>
        <w:t>1</w:t>
      </w:r>
      <w:r w:rsidR="00AC336A" w:rsidRPr="00294842">
        <w:rPr>
          <w:rFonts w:ascii="仿宋_GB2312" w:eastAsia="仿宋_GB2312" w:hAnsi="宋体" w:cs="仿宋_GB2312" w:hint="eastAsia"/>
          <w:kern w:val="0"/>
          <w:sz w:val="32"/>
          <w:szCs w:val="32"/>
        </w:rPr>
        <w:t>份；</w:t>
      </w:r>
      <w:r w:rsidRPr="00294842">
        <w:rPr>
          <w:rFonts w:ascii="仿宋_GB2312" w:eastAsia="仿宋_GB2312" w:hAnsi="宋体" w:cs="仿宋_GB2312" w:hint="eastAsia"/>
          <w:kern w:val="0"/>
          <w:sz w:val="32"/>
          <w:szCs w:val="32"/>
        </w:rPr>
        <w:t>其中，报价书一式</w:t>
      </w:r>
      <w:r w:rsidR="00AC336A" w:rsidRPr="00294842">
        <w:rPr>
          <w:rFonts w:ascii="仿宋_GB2312" w:eastAsia="仿宋_GB2312" w:hAnsi="宋体" w:cs="仿宋_GB2312" w:hint="eastAsia"/>
          <w:kern w:val="0"/>
          <w:sz w:val="32"/>
          <w:szCs w:val="32"/>
          <w:u w:val="single"/>
        </w:rPr>
        <w:t>2</w:t>
      </w:r>
      <w:r w:rsidRPr="00294842">
        <w:rPr>
          <w:rFonts w:ascii="仿宋_GB2312" w:eastAsia="仿宋_GB2312" w:hAnsi="宋体" w:cs="仿宋_GB2312" w:hint="eastAsia"/>
          <w:kern w:val="0"/>
          <w:sz w:val="32"/>
          <w:szCs w:val="32"/>
        </w:rPr>
        <w:t>份，其中正本</w:t>
      </w:r>
      <w:r w:rsidRPr="00294842">
        <w:rPr>
          <w:rFonts w:ascii="仿宋_GB2312" w:eastAsia="仿宋_GB2312" w:hAnsi="宋体" w:cs="仿宋_GB2312"/>
          <w:kern w:val="0"/>
          <w:sz w:val="32"/>
          <w:szCs w:val="32"/>
          <w:u w:val="single"/>
        </w:rPr>
        <w:t>1</w:t>
      </w:r>
      <w:r w:rsidRPr="00294842">
        <w:rPr>
          <w:rFonts w:ascii="仿宋_GB2312" w:eastAsia="仿宋_GB2312" w:hAnsi="宋体" w:cs="仿宋_GB2312" w:hint="eastAsia"/>
          <w:kern w:val="0"/>
          <w:sz w:val="32"/>
          <w:szCs w:val="32"/>
        </w:rPr>
        <w:t>份，副本</w:t>
      </w:r>
      <w:r w:rsidR="00AC336A" w:rsidRPr="00294842">
        <w:rPr>
          <w:rFonts w:ascii="仿宋_GB2312" w:eastAsia="仿宋_GB2312" w:hAnsi="宋体" w:cs="仿宋_GB2312"/>
          <w:kern w:val="0"/>
          <w:sz w:val="32"/>
          <w:szCs w:val="32"/>
          <w:u w:val="single"/>
        </w:rPr>
        <w:t xml:space="preserve"> 1 </w:t>
      </w:r>
      <w:r w:rsidRPr="00294842">
        <w:rPr>
          <w:rFonts w:ascii="仿宋_GB2312" w:eastAsia="仿宋_GB2312" w:hAnsi="宋体" w:cs="仿宋_GB2312" w:hint="eastAsia"/>
          <w:kern w:val="0"/>
          <w:sz w:val="32"/>
          <w:szCs w:val="32"/>
        </w:rPr>
        <w:t>份；资格证明文件一式</w:t>
      </w:r>
      <w:r w:rsidR="00AC336A" w:rsidRPr="00294842">
        <w:rPr>
          <w:rFonts w:ascii="仿宋_GB2312" w:eastAsia="仿宋_GB2312" w:hAnsi="宋体" w:cs="仿宋_GB2312" w:hint="eastAsia"/>
          <w:kern w:val="0"/>
          <w:sz w:val="32"/>
          <w:szCs w:val="32"/>
          <w:u w:val="single"/>
        </w:rPr>
        <w:t>2</w:t>
      </w:r>
      <w:r w:rsidRPr="00294842">
        <w:rPr>
          <w:rFonts w:ascii="仿宋_GB2312" w:eastAsia="仿宋_GB2312" w:hAnsi="宋体" w:cs="仿宋_GB2312" w:hint="eastAsia"/>
          <w:kern w:val="0"/>
          <w:sz w:val="32"/>
          <w:szCs w:val="32"/>
        </w:rPr>
        <w:t>份，其中正本</w:t>
      </w:r>
      <w:r w:rsidRPr="00294842">
        <w:rPr>
          <w:rFonts w:ascii="仿宋_GB2312" w:eastAsia="仿宋_GB2312" w:hAnsi="宋体" w:cs="仿宋_GB2312"/>
          <w:kern w:val="0"/>
          <w:sz w:val="32"/>
          <w:szCs w:val="32"/>
          <w:u w:val="single"/>
        </w:rPr>
        <w:t>1</w:t>
      </w:r>
      <w:r w:rsidRPr="00294842">
        <w:rPr>
          <w:rFonts w:ascii="仿宋_GB2312" w:eastAsia="仿宋_GB2312" w:hAnsi="宋体" w:cs="仿宋_GB2312" w:hint="eastAsia"/>
          <w:kern w:val="0"/>
          <w:sz w:val="32"/>
          <w:szCs w:val="32"/>
        </w:rPr>
        <w:t>份，副本</w:t>
      </w:r>
      <w:r w:rsidR="00AC336A" w:rsidRPr="00294842">
        <w:rPr>
          <w:rFonts w:ascii="仿宋_GB2312" w:eastAsia="仿宋_GB2312" w:hAnsi="宋体" w:cs="仿宋_GB2312"/>
          <w:kern w:val="0"/>
          <w:sz w:val="32"/>
          <w:szCs w:val="32"/>
          <w:u w:val="single"/>
        </w:rPr>
        <w:t xml:space="preserve"> </w:t>
      </w:r>
      <w:r w:rsidRPr="00294842">
        <w:rPr>
          <w:rFonts w:ascii="仿宋_GB2312" w:eastAsia="仿宋_GB2312" w:hAnsi="宋体" w:cs="仿宋_GB2312"/>
          <w:kern w:val="0"/>
          <w:sz w:val="32"/>
          <w:szCs w:val="32"/>
          <w:u w:val="single"/>
        </w:rPr>
        <w:t xml:space="preserve">1 </w:t>
      </w:r>
      <w:r w:rsidRPr="00294842">
        <w:rPr>
          <w:rFonts w:ascii="仿宋_GB2312" w:eastAsia="仿宋_GB2312" w:hAnsi="宋体" w:cs="仿宋_GB2312" w:hint="eastAsia"/>
          <w:kern w:val="0"/>
          <w:sz w:val="32"/>
          <w:szCs w:val="32"/>
        </w:rPr>
        <w:t>份。在每一份文件上要注明“报价书”、“资格证明文件”、“正本”或“副本”字样。报价书、资格证明文件提供电子文档一份。如果纸质正本与副本、电子报价文件不符，以纸质正本为准。</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报价文件必须打印或用黑色、蓝黑色墨水填写。</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报价文件必须由法定代表人或授权代表签署。</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报价文件不得随意涂改和增删。如有修改错漏之处，必须由法定代表人或授权代表签字、盖章。法定代表人签字或签章均视为有效。</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8.</w:t>
      </w:r>
      <w:r>
        <w:rPr>
          <w:rFonts w:ascii="仿宋_GB2312" w:eastAsia="仿宋_GB2312" w:hAnsi="宋体" w:cs="仿宋_GB2312" w:hint="eastAsia"/>
          <w:kern w:val="0"/>
          <w:sz w:val="32"/>
          <w:szCs w:val="32"/>
        </w:rPr>
        <w:t>报价文件</w:t>
      </w:r>
      <w:r>
        <w:rPr>
          <w:rFonts w:ascii="仿宋_GB2312" w:eastAsia="仿宋_GB2312" w:hAnsi="宋体" w:cs="仿宋_GB2312" w:hint="eastAsia"/>
          <w:kern w:val="0"/>
          <w:sz w:val="32"/>
          <w:szCs w:val="32"/>
          <w:lang w:val="zh-CN"/>
        </w:rPr>
        <w:t>因字迹潦草或表述不清以及复印件不清所引起的后果由报价方自行负责</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（五）</w:t>
      </w:r>
      <w:r>
        <w:rPr>
          <w:rFonts w:ascii="仿宋_GB2312" w:eastAsia="仿宋_GB2312" w:hAnsi="宋体" w:cs="仿宋_GB2312" w:hint="eastAsia"/>
          <w:snapToGrid w:val="0"/>
          <w:kern w:val="0"/>
          <w:sz w:val="32"/>
          <w:szCs w:val="32"/>
        </w:rPr>
        <w:t>报价文件有效期</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lang w:val="zh-CN"/>
        </w:rPr>
        <w:t>报价文件自提交截止之日起</w:t>
      </w:r>
      <w:r>
        <w:rPr>
          <w:rFonts w:ascii="仿宋_GB2312" w:eastAsia="仿宋_GB2312" w:hAnsi="宋体" w:cs="仿宋_GB2312"/>
          <w:snapToGrid w:val="0"/>
          <w:kern w:val="0"/>
          <w:sz w:val="32"/>
          <w:szCs w:val="32"/>
          <w:lang w:val="zh-CN"/>
        </w:rPr>
        <w:t>180</w:t>
      </w:r>
      <w:r>
        <w:rPr>
          <w:rFonts w:ascii="仿宋_GB2312" w:eastAsia="仿宋_GB2312" w:hAnsi="宋体" w:cs="仿宋_GB2312" w:hint="eastAsia"/>
          <w:kern w:val="0"/>
          <w:sz w:val="32"/>
          <w:szCs w:val="32"/>
          <w:lang w:val="zh-CN"/>
        </w:rPr>
        <w:t>日内保持有效。</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报价文件有效期需要延长的，采购机构可与报价方进行协商，并以书面形式予以确认，谈判保证金有效期相应延长。报价方拒绝延长有效期不影响退还谈判保证金。同意延长有效期的报价方不能修改报价文件。</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在采购过程中</w:t>
      </w:r>
      <w:r>
        <w:rPr>
          <w:rFonts w:ascii="仿宋_GB2312" w:eastAsia="仿宋_GB2312" w:hAnsi="宋体" w:cs="仿宋_GB2312" w:hint="eastAsia"/>
          <w:kern w:val="0"/>
          <w:sz w:val="32"/>
          <w:szCs w:val="32"/>
        </w:rPr>
        <w:t>，报价方发生合并、分立、破产等重大变化时，应当及时书面告知采购机构。</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（六）谈判</w:t>
      </w:r>
      <w:r>
        <w:rPr>
          <w:rFonts w:ascii="仿宋_GB2312" w:eastAsia="仿宋_GB2312" w:hAnsi="宋体" w:cs="仿宋_GB2312" w:hint="eastAsia"/>
          <w:snapToGrid w:val="0"/>
          <w:kern w:val="0"/>
          <w:sz w:val="32"/>
          <w:szCs w:val="32"/>
        </w:rPr>
        <w:t>报价</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lang w:val="zh-CN"/>
        </w:rPr>
        <w:t>所有报价均以人民币为货币单位</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所有单价和总价按照报价一览表和合同格式要求填报。</w:t>
      </w:r>
      <w:r>
        <w:rPr>
          <w:rFonts w:ascii="仿宋_GB2312" w:eastAsia="仿宋_GB2312" w:hAnsi="宋体" w:cs="仿宋_GB2312" w:hint="eastAsia"/>
          <w:snapToGrid w:val="0"/>
          <w:kern w:val="0"/>
          <w:sz w:val="32"/>
          <w:szCs w:val="32"/>
          <w:lang w:val="zh-CN"/>
        </w:rPr>
        <w:t>报价应包括货款、标准附件、备品备件、专用工具、包装、安装、调试、培训、保修等费用和税金。</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lang w:val="zh-CN"/>
        </w:rPr>
      </w:pPr>
      <w:r>
        <w:rPr>
          <w:rFonts w:ascii="仿宋_GB2312" w:eastAsia="仿宋_GB2312" w:hAnsi="宋体" w:cs="仿宋_GB2312"/>
          <w:snapToGrid w:val="0"/>
          <w:kern w:val="0"/>
          <w:sz w:val="32"/>
          <w:szCs w:val="32"/>
          <w:lang w:val="zh-CN"/>
        </w:rPr>
        <w:t>3.</w:t>
      </w:r>
      <w:r>
        <w:rPr>
          <w:rFonts w:ascii="仿宋_GB2312" w:eastAsia="仿宋_GB2312" w:hAnsi="宋体" w:cs="仿宋_GB2312" w:hint="eastAsia"/>
          <w:kern w:val="0"/>
          <w:sz w:val="32"/>
          <w:szCs w:val="32"/>
          <w:lang w:val="zh-CN"/>
        </w:rPr>
        <w:t>报价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报价方不同意以上修正，其报价将被拒绝。</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lang w:val="zh-CN"/>
        </w:rPr>
        <w:lastRenderedPageBreak/>
        <w:t>4.</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对同一种货物每次报价只允许有一种报价，采购机构不接受任何有选择的报价。</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谈判小组对报价</w:t>
      </w:r>
      <w:proofErr w:type="gramStart"/>
      <w:r>
        <w:rPr>
          <w:rFonts w:ascii="仿宋_GB2312" w:eastAsia="仿宋_GB2312" w:hAnsi="宋体" w:cs="仿宋_GB2312" w:hint="eastAsia"/>
          <w:kern w:val="0"/>
          <w:sz w:val="32"/>
          <w:szCs w:val="32"/>
        </w:rPr>
        <w:t>方每个</w:t>
      </w:r>
      <w:proofErr w:type="gramEnd"/>
      <w:r>
        <w:rPr>
          <w:rFonts w:ascii="仿宋_GB2312" w:eastAsia="仿宋_GB2312" w:hAnsi="宋体" w:cs="仿宋_GB2312" w:hint="eastAsia"/>
          <w:kern w:val="0"/>
          <w:sz w:val="32"/>
          <w:szCs w:val="32"/>
        </w:rPr>
        <w:t>项目各品种物资最终报价进行评定。若五分之四以上评委认定最低报价或者重要分项报价明显不合理或者低于成本，有可能影响产品质量和不能诚信履约的，谈判小组应当要求其在规定期限内提供书面文件予以解释说明，并提交相关证明材料，否则谈判小组有权视其为低价恶意竞争，否决其报价。</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（七）</w:t>
      </w:r>
      <w:r>
        <w:rPr>
          <w:rFonts w:ascii="仿宋_GB2312" w:eastAsia="仿宋_GB2312" w:hAnsi="宋体" w:cs="仿宋_GB2312" w:hint="eastAsia"/>
          <w:snapToGrid w:val="0"/>
          <w:kern w:val="0"/>
          <w:sz w:val="32"/>
          <w:szCs w:val="32"/>
        </w:rPr>
        <w:t>谈判保证金</w:t>
      </w:r>
    </w:p>
    <w:p w:rsidR="00BD2D62" w:rsidRDefault="00917F90">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1.</w:t>
      </w:r>
      <w:r>
        <w:rPr>
          <w:rFonts w:ascii="仿宋_GB2312" w:eastAsia="仿宋_GB2312" w:hAnsi="宋体" w:cs="仿宋_GB2312" w:hint="eastAsia"/>
          <w:kern w:val="0"/>
          <w:sz w:val="32"/>
          <w:szCs w:val="32"/>
          <w:lang w:val="zh-CN"/>
        </w:rPr>
        <w:t xml:space="preserve">报价方应当在提交报价文件截止时间前向采购机构交纳 </w:t>
      </w:r>
      <w:r w:rsidR="00A80669">
        <w:rPr>
          <w:rFonts w:ascii="仿宋_GB2312" w:eastAsia="仿宋_GB2312" w:hAnsi="宋体" w:cs="仿宋_GB2312" w:hint="eastAsia"/>
          <w:kern w:val="0"/>
          <w:sz w:val="32"/>
          <w:szCs w:val="32"/>
          <w:u w:val="single"/>
          <w:lang w:val="zh-CN"/>
        </w:rPr>
        <w:t>0.6</w:t>
      </w:r>
      <w:r>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 xml:space="preserve"> 万元谈判保证金</w:t>
      </w:r>
      <w:r>
        <w:rPr>
          <w:rFonts w:ascii="仿宋_GB2312" w:eastAsia="仿宋_GB2312" w:hAnsi="宋体" w:cs="仿宋_GB2312" w:hint="eastAsia"/>
          <w:kern w:val="0"/>
          <w:sz w:val="32"/>
          <w:szCs w:val="32"/>
        </w:rPr>
        <w:t>。</w:t>
      </w:r>
    </w:p>
    <w:p w:rsidR="00BD2D62" w:rsidRDefault="00917F90">
      <w:pPr>
        <w:tabs>
          <w:tab w:val="left" w:pos="-1418"/>
        </w:tabs>
        <w:autoSpaceDE w:val="0"/>
        <w:autoSpaceDN w:val="0"/>
        <w:ind w:firstLineChars="200" w:firstLine="622"/>
        <w:rPr>
          <w:rFonts w:ascii="仿宋_GB2312" w:eastAsia="仿宋_GB2312" w:hAnsi="宋体" w:cs="仿宋_GB2312"/>
          <w:kern w:val="0"/>
          <w:sz w:val="32"/>
          <w:szCs w:val="32"/>
        </w:rPr>
      </w:pPr>
      <w:r>
        <w:rPr>
          <w:rFonts w:ascii="仿宋_GB2312" w:eastAsia="仿宋_GB2312" w:hAnsi="宋体" w:cs="仿宋_GB2312" w:hint="eastAsia"/>
          <w:kern w:val="0"/>
          <w:sz w:val="32"/>
          <w:szCs w:val="32"/>
        </w:rPr>
        <w:t>2.缴纳时间:竞标保证金须在</w:t>
      </w:r>
      <w:r w:rsidR="006D75A9">
        <w:rPr>
          <w:rFonts w:ascii="仿宋_GB2312" w:eastAsia="仿宋_GB2312" w:hAnsi="宋体" w:cs="仿宋_GB2312" w:hint="eastAsia"/>
          <w:kern w:val="0"/>
          <w:sz w:val="32"/>
          <w:szCs w:val="32"/>
        </w:rPr>
        <w:t>投标截止</w:t>
      </w:r>
      <w:r>
        <w:rPr>
          <w:rFonts w:ascii="仿宋_GB2312" w:eastAsia="仿宋_GB2312" w:hAnsi="宋体" w:cs="仿宋_GB2312" w:hint="eastAsia"/>
          <w:kern w:val="0"/>
          <w:sz w:val="32"/>
          <w:szCs w:val="32"/>
        </w:rPr>
        <w:t>时</w:t>
      </w:r>
      <w:r w:rsidR="006D75A9">
        <w:rPr>
          <w:rFonts w:ascii="仿宋_GB2312" w:eastAsia="仿宋_GB2312" w:hAnsi="宋体" w:cs="仿宋_GB2312" w:hint="eastAsia"/>
          <w:kern w:val="0"/>
          <w:sz w:val="32"/>
          <w:szCs w:val="32"/>
        </w:rPr>
        <w:t>间</w:t>
      </w:r>
      <w:r>
        <w:rPr>
          <w:rFonts w:ascii="仿宋_GB2312" w:eastAsia="仿宋_GB2312" w:hAnsi="宋体" w:cs="仿宋_GB2312" w:hint="eastAsia"/>
          <w:kern w:val="0"/>
          <w:sz w:val="32"/>
          <w:szCs w:val="32"/>
        </w:rPr>
        <w:t>前汇入指定银行账户，未按谈判文件规定缴纳竞标保证金的不予受理投标文件。</w:t>
      </w:r>
      <w:r>
        <w:rPr>
          <w:rFonts w:ascii="仿宋_GB2312" w:eastAsia="仿宋_GB2312" w:hAnsi="宋体" w:cs="仿宋_GB2312" w:hint="eastAsia"/>
          <w:kern w:val="0"/>
          <w:sz w:val="32"/>
          <w:szCs w:val="32"/>
        </w:rPr>
        <w:t> </w:t>
      </w:r>
    </w:p>
    <w:p w:rsidR="00BD2D62" w:rsidRDefault="00917F90">
      <w:pPr>
        <w:tabs>
          <w:tab w:val="left" w:pos="-1418"/>
        </w:tabs>
        <w:autoSpaceDE w:val="0"/>
        <w:autoSpaceDN w:val="0"/>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3</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谈判</w:t>
      </w:r>
      <w:r>
        <w:rPr>
          <w:rFonts w:ascii="仿宋_GB2312" w:eastAsia="仿宋_GB2312" w:hAnsi="宋体" w:cs="仿宋_GB2312" w:hint="eastAsia"/>
          <w:kern w:val="0"/>
          <w:sz w:val="32"/>
          <w:szCs w:val="32"/>
          <w:lang w:val="zh-CN"/>
        </w:rPr>
        <w:t>保证金须采取非现金方式交纳，在提交报价文件截止时间前必须到达采购机构账户内，未到账的报价将被拒绝。</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成交供应商的谈判保证金，在成交供应商与采购机构签订正式合同后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个工作日内全额无息退还。未成交报价方的谈判保证金，在采购机构发出成交通知书后</w:t>
      </w: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个工作日内全额无息退还。</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有下列情况之一的，谈判保证金将被没收：</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谈判开始后，报价方撤回其报价文件的；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谈判期间，报价方干扰谈判活动，造成严重影响和后果的；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虚假报价、串通报价的；</w:t>
      </w:r>
    </w:p>
    <w:p w:rsidR="00BD2D62" w:rsidRDefault="00917F90">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(4)</w:t>
      </w:r>
      <w:r>
        <w:rPr>
          <w:rFonts w:ascii="仿宋_GB2312" w:eastAsia="仿宋_GB2312" w:hAnsi="宋体" w:cs="仿宋_GB2312" w:hint="eastAsia"/>
          <w:kern w:val="0"/>
          <w:sz w:val="32"/>
          <w:szCs w:val="32"/>
        </w:rPr>
        <w:t>成交</w:t>
      </w:r>
      <w:proofErr w:type="gramStart"/>
      <w:r>
        <w:rPr>
          <w:rFonts w:ascii="仿宋_GB2312" w:eastAsia="仿宋_GB2312" w:hAnsi="宋体" w:cs="仿宋_GB2312" w:hint="eastAsia"/>
          <w:kern w:val="0"/>
          <w:sz w:val="32"/>
          <w:szCs w:val="32"/>
        </w:rPr>
        <w:t>供应商无正当</w:t>
      </w:r>
      <w:proofErr w:type="gramEnd"/>
      <w:r>
        <w:rPr>
          <w:rFonts w:ascii="仿宋_GB2312" w:eastAsia="仿宋_GB2312" w:hAnsi="宋体" w:cs="仿宋_GB2312" w:hint="eastAsia"/>
          <w:kern w:val="0"/>
          <w:sz w:val="32"/>
          <w:szCs w:val="32"/>
        </w:rPr>
        <w:t>理由放弃成交的；</w:t>
      </w:r>
    </w:p>
    <w:p w:rsidR="006D75A9" w:rsidRPr="000C575D" w:rsidRDefault="00917F90" w:rsidP="000C575D">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成交供应商不按规定签订合同的；</w:t>
      </w:r>
    </w:p>
    <w:p w:rsidR="00BD2D62" w:rsidRPr="00CF3F3E" w:rsidRDefault="00917F90" w:rsidP="00CF3F3E">
      <w:pPr>
        <w:tabs>
          <w:tab w:val="left" w:pos="-1418"/>
        </w:tabs>
        <w:autoSpaceDE w:val="0"/>
        <w:autoSpaceDN w:val="0"/>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其他违反国家和军队法律法规行为的。</w:t>
      </w:r>
    </w:p>
    <w:p w:rsidR="00BD2D62" w:rsidRPr="00CF3F3E" w:rsidRDefault="00917F90" w:rsidP="00CF3F3E">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四、报价文件提交</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（一）报价文件密封及标记</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报价方应当将报价</w:t>
      </w:r>
      <w:r>
        <w:rPr>
          <w:rFonts w:ascii="仿宋_GB2312" w:eastAsia="仿宋_GB2312" w:hAnsi="宋体" w:cs="仿宋_GB2312" w:hint="eastAsia"/>
          <w:kern w:val="0"/>
          <w:sz w:val="32"/>
          <w:szCs w:val="32"/>
          <w:lang w:val="zh-CN"/>
        </w:rPr>
        <w:t>文件的正本和副本统一装入密封袋内，封口</w:t>
      </w:r>
      <w:proofErr w:type="gramStart"/>
      <w:r>
        <w:rPr>
          <w:rFonts w:ascii="仿宋_GB2312" w:eastAsia="仿宋_GB2312" w:hAnsi="宋体" w:cs="仿宋_GB2312" w:hint="eastAsia"/>
          <w:kern w:val="0"/>
          <w:sz w:val="32"/>
          <w:szCs w:val="32"/>
          <w:lang w:val="zh-CN"/>
        </w:rPr>
        <w:t>处应当</w:t>
      </w:r>
      <w:proofErr w:type="gramEnd"/>
      <w:r>
        <w:rPr>
          <w:rFonts w:ascii="仿宋_GB2312" w:eastAsia="仿宋_GB2312" w:hAnsi="宋体" w:cs="仿宋_GB2312" w:hint="eastAsia"/>
          <w:kern w:val="0"/>
          <w:sz w:val="32"/>
          <w:szCs w:val="32"/>
          <w:lang w:val="zh-CN"/>
        </w:rPr>
        <w:t>有报价方单位公章，封面</w:t>
      </w:r>
      <w:r>
        <w:rPr>
          <w:rFonts w:ascii="仿宋_GB2312" w:eastAsia="仿宋_GB2312" w:hAnsi="宋体" w:cs="仿宋_GB2312" w:hint="eastAsia"/>
          <w:kern w:val="0"/>
          <w:sz w:val="32"/>
          <w:szCs w:val="32"/>
        </w:rPr>
        <w:t>上注明“报价文件、谈判项目名称、项目编号、</w:t>
      </w:r>
      <w:r>
        <w:rPr>
          <w:rFonts w:ascii="仿宋_GB2312" w:eastAsia="仿宋_GB2312" w:hAnsi="宋体" w:cs="仿宋_GB2312" w:hint="eastAsia"/>
          <w:kern w:val="0"/>
          <w:sz w:val="32"/>
          <w:szCs w:val="32"/>
          <w:lang w:val="zh-CN"/>
        </w:rPr>
        <w:t>报价方</w:t>
      </w:r>
      <w:r>
        <w:rPr>
          <w:rFonts w:ascii="仿宋_GB2312" w:eastAsia="仿宋_GB2312" w:hAnsi="宋体" w:cs="仿宋_GB2312" w:hint="eastAsia"/>
          <w:kern w:val="0"/>
          <w:sz w:val="32"/>
          <w:szCs w:val="32"/>
        </w:rPr>
        <w:t>名称”和“谈判时启封”字样。</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报价方应当在谈判文件明确的提交报价文件截止时间前，由谈判全权代表将报价文件送达采购机构指定地点。逾期提交的报价文件，采购机构将拒收。</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电报、电话、电传、邮寄等形式的报价文件概不接受。</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报价文件未按要求密封、标记的，采购机构将拒绝接收。</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lang w:val="zh-CN"/>
        </w:rPr>
        <w:t>（二）</w:t>
      </w:r>
      <w:r>
        <w:rPr>
          <w:rFonts w:ascii="仿宋_GB2312" w:eastAsia="仿宋_GB2312" w:hAnsi="宋体" w:cs="仿宋_GB2312" w:hint="eastAsia"/>
          <w:snapToGrid w:val="0"/>
          <w:kern w:val="0"/>
          <w:sz w:val="32"/>
          <w:szCs w:val="32"/>
        </w:rPr>
        <w:t>报价文件的修改和撤回</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1.</w:t>
      </w:r>
      <w:r>
        <w:rPr>
          <w:rFonts w:ascii="仿宋_GB2312" w:eastAsia="仿宋_GB2312" w:hAnsi="宋体" w:cs="仿宋_GB2312" w:hint="eastAsia"/>
          <w:kern w:val="0"/>
          <w:sz w:val="32"/>
          <w:szCs w:val="32"/>
          <w:lang w:val="zh-CN"/>
        </w:rPr>
        <w:t>报价方在报价文件提交截止时间前，可以对所提交的报价文件进行补充、修改或者撤回。补充、修改的内容应当以书面形式通知采购机构，并按照谈判文件要求签署、盖章，作为报价文件的组成部分。</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2.</w:t>
      </w:r>
      <w:r>
        <w:rPr>
          <w:rFonts w:ascii="仿宋_GB2312" w:eastAsia="仿宋_GB2312" w:hAnsi="宋体" w:cs="仿宋_GB2312" w:hint="eastAsia"/>
          <w:kern w:val="0"/>
          <w:sz w:val="32"/>
          <w:szCs w:val="32"/>
          <w:lang w:val="zh-CN"/>
        </w:rPr>
        <w:t>报价方修改补充报价文件的书面材料，须密封送达采购机构指定地点，并在封面上注明“报价修改文件、项目名称、项目编号、报价方名称”和“谈判时启封”字样。</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3.</w:t>
      </w:r>
      <w:r>
        <w:rPr>
          <w:rFonts w:ascii="仿宋_GB2312" w:eastAsia="仿宋_GB2312" w:hAnsi="宋体" w:cs="仿宋_GB2312" w:hint="eastAsia"/>
          <w:kern w:val="0"/>
          <w:sz w:val="32"/>
          <w:szCs w:val="32"/>
          <w:lang w:val="zh-CN"/>
        </w:rPr>
        <w:t>撤回报价文件应以书面形式通知采购机构。如采取电报或</w:t>
      </w:r>
      <w:r>
        <w:rPr>
          <w:rFonts w:ascii="仿宋_GB2312" w:eastAsia="仿宋_GB2312" w:hAnsi="宋体" w:cs="仿宋_GB2312" w:hint="eastAsia"/>
          <w:kern w:val="0"/>
          <w:sz w:val="32"/>
          <w:szCs w:val="32"/>
          <w:lang w:val="zh-CN"/>
        </w:rPr>
        <w:lastRenderedPageBreak/>
        <w:t>传真等形式撤回报价文件，必须补充法定代表人或授权代表人签署的要求撤回报价文件的正式文件。撤回报价文件的时间以正式文件送达采购机构时间为准。</w:t>
      </w:r>
    </w:p>
    <w:p w:rsidR="00BD2D62" w:rsidRPr="00CF3F3E" w:rsidRDefault="00917F90" w:rsidP="00CF3F3E">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lang w:val="zh-CN"/>
        </w:rPr>
        <w:t>4.</w:t>
      </w:r>
      <w:r>
        <w:rPr>
          <w:rFonts w:ascii="仿宋_GB2312" w:eastAsia="仿宋_GB2312" w:hAnsi="宋体" w:cs="仿宋_GB2312" w:hint="eastAsia"/>
          <w:kern w:val="0"/>
          <w:sz w:val="32"/>
          <w:szCs w:val="32"/>
          <w:lang w:val="zh-CN"/>
        </w:rPr>
        <w:t>谈判开始后，报价方不得撤回报价文件，否则谈判保证金不予退还。</w:t>
      </w:r>
    </w:p>
    <w:p w:rsidR="00BD2D62" w:rsidRPr="00CF3F3E" w:rsidRDefault="00917F90" w:rsidP="00CF3F3E">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五、谈判报价与评审</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（一）开标</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1.竞标人不足3家的不得开标。</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2.采购人按谈判文件规定的时间、地点开标。开标大会由采购人主持，竞标人和有关方面代表参加。评标委员会成员不得参加开标大会。</w:t>
      </w:r>
    </w:p>
    <w:p w:rsidR="00054144" w:rsidRPr="00600A0D" w:rsidRDefault="00054144" w:rsidP="00054144">
      <w:pPr>
        <w:ind w:firstLineChars="200" w:firstLine="622"/>
        <w:rPr>
          <w:rFonts w:ascii="仿宋_GB2312" w:eastAsia="仿宋_GB2312" w:hAnsi="宋体" w:cs="仿宋_GB2312"/>
          <w:snapToGrid w:val="0"/>
          <w:color w:val="FF0000"/>
          <w:kern w:val="0"/>
          <w:sz w:val="32"/>
          <w:szCs w:val="32"/>
        </w:rPr>
      </w:pPr>
      <w:r w:rsidRPr="00600A0D">
        <w:rPr>
          <w:rFonts w:ascii="仿宋_GB2312" w:eastAsia="仿宋_GB2312" w:hAnsi="宋体" w:cs="仿宋_GB2312" w:hint="eastAsia"/>
          <w:snapToGrid w:val="0"/>
          <w:color w:val="FF0000"/>
          <w:kern w:val="0"/>
          <w:sz w:val="32"/>
          <w:szCs w:val="32"/>
        </w:rPr>
        <w:t>3.检查谈判保证金的缴纳</w:t>
      </w:r>
      <w:r w:rsidR="00A80669" w:rsidRPr="00600A0D">
        <w:rPr>
          <w:rFonts w:ascii="仿宋_GB2312" w:eastAsia="仿宋_GB2312" w:hAnsi="宋体" w:cs="仿宋_GB2312" w:hint="eastAsia"/>
          <w:snapToGrid w:val="0"/>
          <w:color w:val="FF0000"/>
          <w:kern w:val="0"/>
          <w:sz w:val="32"/>
          <w:szCs w:val="32"/>
        </w:rPr>
        <w:t>证明</w:t>
      </w:r>
      <w:r w:rsidR="00600A0D" w:rsidRPr="00600A0D">
        <w:rPr>
          <w:rFonts w:ascii="仿宋_GB2312" w:eastAsia="仿宋_GB2312" w:hAnsi="宋体" w:cs="仿宋_GB2312" w:hint="eastAsia"/>
          <w:snapToGrid w:val="0"/>
          <w:color w:val="FF0000"/>
          <w:kern w:val="0"/>
          <w:sz w:val="32"/>
          <w:szCs w:val="32"/>
        </w:rPr>
        <w:t>复印件</w:t>
      </w:r>
      <w:proofErr w:type="gramStart"/>
      <w:r w:rsidR="00600A0D" w:rsidRPr="00600A0D">
        <w:rPr>
          <w:rFonts w:ascii="仿宋_GB2312" w:eastAsia="仿宋_GB2312" w:hAnsi="宋体" w:cs="仿宋_GB2312" w:hint="eastAsia"/>
          <w:snapToGrid w:val="0"/>
          <w:color w:val="FF0000"/>
          <w:kern w:val="0"/>
          <w:sz w:val="32"/>
          <w:szCs w:val="32"/>
        </w:rPr>
        <w:t>盖鲜章</w:t>
      </w:r>
      <w:proofErr w:type="gramEnd"/>
      <w:r w:rsidR="00A80669" w:rsidRPr="00600A0D">
        <w:rPr>
          <w:rFonts w:ascii="仿宋_GB2312" w:eastAsia="仿宋_GB2312" w:hAnsi="宋体" w:cs="仿宋_GB2312" w:hint="eastAsia"/>
          <w:snapToGrid w:val="0"/>
          <w:color w:val="FF0000"/>
          <w:kern w:val="0"/>
          <w:sz w:val="32"/>
          <w:szCs w:val="32"/>
        </w:rPr>
        <w:t>、</w:t>
      </w:r>
      <w:r w:rsidR="00A80669" w:rsidRPr="00600A0D">
        <w:rPr>
          <w:rFonts w:ascii="仿宋_GB2312" w:eastAsia="仿宋_GB2312" w:hAnsi="宋体" w:hint="eastAsia"/>
          <w:color w:val="FF0000"/>
          <w:kern w:val="0"/>
          <w:sz w:val="32"/>
          <w:szCs w:val="32"/>
        </w:rPr>
        <w:t>基本账户信息证明材料</w:t>
      </w:r>
      <w:r w:rsidR="00600A0D" w:rsidRPr="00600A0D">
        <w:rPr>
          <w:rFonts w:ascii="仿宋_GB2312" w:eastAsia="仿宋_GB2312" w:hAnsi="宋体" w:hint="eastAsia"/>
          <w:color w:val="FF0000"/>
          <w:kern w:val="0"/>
          <w:sz w:val="32"/>
          <w:szCs w:val="32"/>
        </w:rPr>
        <w:t>复印件</w:t>
      </w:r>
      <w:proofErr w:type="gramStart"/>
      <w:r w:rsidR="00600A0D" w:rsidRPr="00600A0D">
        <w:rPr>
          <w:rFonts w:ascii="仿宋_GB2312" w:eastAsia="仿宋_GB2312" w:hAnsi="宋体" w:hint="eastAsia"/>
          <w:color w:val="FF0000"/>
          <w:kern w:val="0"/>
          <w:sz w:val="32"/>
          <w:szCs w:val="32"/>
        </w:rPr>
        <w:t>盖鲜章</w:t>
      </w:r>
      <w:proofErr w:type="gramEnd"/>
      <w:r w:rsidR="00A80669" w:rsidRPr="00600A0D">
        <w:rPr>
          <w:rFonts w:ascii="仿宋_GB2312" w:eastAsia="仿宋_GB2312" w:hAnsi="宋体" w:hint="eastAsia"/>
          <w:color w:val="FF0000"/>
          <w:kern w:val="0"/>
          <w:sz w:val="32"/>
          <w:szCs w:val="32"/>
        </w:rPr>
        <w:t>（开户许可证或银行基本账户信息证明）</w:t>
      </w:r>
      <w:r w:rsidRPr="00600A0D">
        <w:rPr>
          <w:rFonts w:ascii="仿宋_GB2312" w:eastAsia="仿宋_GB2312" w:hAnsi="宋体" w:cs="仿宋_GB2312" w:hint="eastAsia"/>
          <w:snapToGrid w:val="0"/>
          <w:color w:val="FF0000"/>
          <w:kern w:val="0"/>
          <w:sz w:val="32"/>
          <w:szCs w:val="32"/>
        </w:rPr>
        <w:t>、法定代表人身份证明</w:t>
      </w:r>
      <w:r w:rsidR="00A80669" w:rsidRPr="00600A0D">
        <w:rPr>
          <w:rFonts w:ascii="仿宋_GB2312" w:eastAsia="仿宋_GB2312" w:hAnsi="宋体" w:cs="仿宋_GB2312" w:hint="eastAsia"/>
          <w:snapToGrid w:val="0"/>
          <w:color w:val="FF0000"/>
          <w:kern w:val="0"/>
          <w:sz w:val="32"/>
          <w:szCs w:val="32"/>
        </w:rPr>
        <w:t>原件</w:t>
      </w:r>
      <w:r w:rsidRPr="00600A0D">
        <w:rPr>
          <w:rFonts w:ascii="仿宋_GB2312" w:eastAsia="仿宋_GB2312" w:hAnsi="宋体" w:cs="仿宋_GB2312" w:hint="eastAsia"/>
          <w:snapToGrid w:val="0"/>
          <w:color w:val="FF0000"/>
          <w:kern w:val="0"/>
          <w:sz w:val="32"/>
          <w:szCs w:val="32"/>
        </w:rPr>
        <w:t>及身份证</w:t>
      </w:r>
      <w:r w:rsidR="00A80669" w:rsidRPr="00600A0D">
        <w:rPr>
          <w:rFonts w:ascii="仿宋_GB2312" w:eastAsia="仿宋_GB2312" w:hAnsi="宋体" w:cs="仿宋_GB2312" w:hint="eastAsia"/>
          <w:snapToGrid w:val="0"/>
          <w:color w:val="FF0000"/>
          <w:kern w:val="0"/>
          <w:sz w:val="32"/>
          <w:szCs w:val="32"/>
        </w:rPr>
        <w:t>原件</w:t>
      </w:r>
      <w:r w:rsidRPr="00600A0D">
        <w:rPr>
          <w:rFonts w:ascii="仿宋_GB2312" w:eastAsia="仿宋_GB2312" w:hAnsi="宋体" w:cs="仿宋_GB2312" w:hint="eastAsia"/>
          <w:snapToGrid w:val="0"/>
          <w:color w:val="FF0000"/>
          <w:kern w:val="0"/>
          <w:sz w:val="32"/>
          <w:szCs w:val="32"/>
        </w:rPr>
        <w:t>或法定代表人授权委托书</w:t>
      </w:r>
      <w:r w:rsidR="00A80669" w:rsidRPr="00600A0D">
        <w:rPr>
          <w:rFonts w:ascii="仿宋_GB2312" w:eastAsia="仿宋_GB2312" w:hAnsi="宋体" w:cs="仿宋_GB2312" w:hint="eastAsia"/>
          <w:snapToGrid w:val="0"/>
          <w:color w:val="FF0000"/>
          <w:kern w:val="0"/>
          <w:sz w:val="32"/>
          <w:szCs w:val="32"/>
        </w:rPr>
        <w:t>原件</w:t>
      </w:r>
      <w:r w:rsidRPr="00600A0D">
        <w:rPr>
          <w:rFonts w:ascii="仿宋_GB2312" w:eastAsia="仿宋_GB2312" w:hAnsi="宋体" w:cs="仿宋_GB2312" w:hint="eastAsia"/>
          <w:snapToGrid w:val="0"/>
          <w:color w:val="FF0000"/>
          <w:kern w:val="0"/>
          <w:sz w:val="32"/>
          <w:szCs w:val="32"/>
        </w:rPr>
        <w:t>及身份证</w:t>
      </w:r>
      <w:r w:rsidR="00A80669" w:rsidRPr="00600A0D">
        <w:rPr>
          <w:rFonts w:ascii="仿宋_GB2312" w:eastAsia="仿宋_GB2312" w:hAnsi="宋体" w:cs="仿宋_GB2312" w:hint="eastAsia"/>
          <w:snapToGrid w:val="0"/>
          <w:color w:val="FF0000"/>
          <w:kern w:val="0"/>
          <w:sz w:val="32"/>
          <w:szCs w:val="32"/>
        </w:rPr>
        <w:t>原件</w:t>
      </w:r>
      <w:r w:rsidRPr="00600A0D">
        <w:rPr>
          <w:rFonts w:ascii="仿宋_GB2312" w:eastAsia="仿宋_GB2312" w:hAnsi="宋体" w:cs="仿宋_GB2312" w:hint="eastAsia"/>
          <w:snapToGrid w:val="0"/>
          <w:color w:val="FF0000"/>
          <w:kern w:val="0"/>
          <w:sz w:val="32"/>
          <w:szCs w:val="32"/>
        </w:rPr>
        <w:t>，未按谈判文件要求提供的报价文件无效，采购人要求其退场。</w:t>
      </w:r>
    </w:p>
    <w:p w:rsidR="00294842"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4.开标时，由采购人委托的公证机构</w:t>
      </w:r>
      <w:proofErr w:type="gramStart"/>
      <w:r w:rsidRPr="00194217">
        <w:rPr>
          <w:rFonts w:ascii="仿宋_GB2312" w:eastAsia="仿宋_GB2312" w:hAnsi="宋体" w:cs="仿宋_GB2312" w:hint="eastAsia"/>
          <w:snapToGrid w:val="0"/>
          <w:kern w:val="0"/>
          <w:sz w:val="32"/>
          <w:szCs w:val="32"/>
        </w:rPr>
        <w:t>或监标</w:t>
      </w:r>
      <w:proofErr w:type="gramEnd"/>
      <w:r w:rsidRPr="00194217">
        <w:rPr>
          <w:rFonts w:ascii="仿宋_GB2312" w:eastAsia="仿宋_GB2312" w:hAnsi="宋体" w:cs="仿宋_GB2312" w:hint="eastAsia"/>
          <w:snapToGrid w:val="0"/>
          <w:kern w:val="0"/>
          <w:sz w:val="32"/>
          <w:szCs w:val="32"/>
        </w:rPr>
        <w:t>人，或者由投标人代表检查所有谈判文件的密封情况并当场公布检查结果。</w:t>
      </w:r>
    </w:p>
    <w:p w:rsidR="00054144" w:rsidRPr="00194217" w:rsidRDefault="00054144" w:rsidP="00054144">
      <w:pPr>
        <w:ind w:firstLineChars="200" w:firstLine="622"/>
        <w:rPr>
          <w:rFonts w:ascii="仿宋_GB2312" w:eastAsia="仿宋_GB2312" w:hAnsi="宋体" w:cs="仿宋_GB2312"/>
          <w:snapToGrid w:val="0"/>
          <w:kern w:val="0"/>
          <w:sz w:val="32"/>
          <w:szCs w:val="32"/>
        </w:rPr>
      </w:pPr>
      <w:r w:rsidRPr="00194217">
        <w:rPr>
          <w:rFonts w:ascii="仿宋_GB2312" w:eastAsia="仿宋_GB2312" w:hAnsi="宋体" w:cs="仿宋_GB2312" w:hint="eastAsia"/>
          <w:snapToGrid w:val="0"/>
          <w:kern w:val="0"/>
          <w:sz w:val="32"/>
          <w:szCs w:val="32"/>
        </w:rPr>
        <w:t>5.竞标人对开标有异议的，应当在开标现场提出，采购人应当场</w:t>
      </w:r>
      <w:proofErr w:type="gramStart"/>
      <w:r w:rsidRPr="00194217">
        <w:rPr>
          <w:rFonts w:ascii="仿宋_GB2312" w:eastAsia="仿宋_GB2312" w:hAnsi="宋体" w:cs="仿宋_GB2312" w:hint="eastAsia"/>
          <w:snapToGrid w:val="0"/>
          <w:kern w:val="0"/>
          <w:sz w:val="32"/>
          <w:szCs w:val="32"/>
        </w:rPr>
        <w:t>作出</w:t>
      </w:r>
      <w:proofErr w:type="gramEnd"/>
      <w:r w:rsidRPr="00194217">
        <w:rPr>
          <w:rFonts w:ascii="仿宋_GB2312" w:eastAsia="仿宋_GB2312" w:hAnsi="宋体" w:cs="仿宋_GB2312" w:hint="eastAsia"/>
          <w:snapToGrid w:val="0"/>
          <w:kern w:val="0"/>
          <w:sz w:val="32"/>
          <w:szCs w:val="32"/>
        </w:rPr>
        <w:t>答复。采购人同时做开标记录。</w:t>
      </w:r>
    </w:p>
    <w:p w:rsidR="00BD2D62" w:rsidRDefault="00917F90" w:rsidP="00054144">
      <w:pPr>
        <w:ind w:firstLineChars="150" w:firstLine="466"/>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w:t>
      </w:r>
      <w:r w:rsidR="00054144">
        <w:rPr>
          <w:rFonts w:ascii="仿宋_GB2312" w:eastAsia="仿宋_GB2312" w:hAnsi="宋体" w:cs="仿宋_GB2312" w:hint="eastAsia"/>
          <w:snapToGrid w:val="0"/>
          <w:kern w:val="0"/>
          <w:sz w:val="32"/>
          <w:szCs w:val="32"/>
        </w:rPr>
        <w:t>二</w:t>
      </w:r>
      <w:r>
        <w:rPr>
          <w:rFonts w:ascii="仿宋_GB2312" w:eastAsia="仿宋_GB2312" w:hAnsi="宋体" w:cs="仿宋_GB2312" w:hint="eastAsia"/>
          <w:snapToGrid w:val="0"/>
          <w:kern w:val="0"/>
          <w:sz w:val="32"/>
          <w:szCs w:val="32"/>
        </w:rPr>
        <w:t>）谈判小组</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采购机构根据规定组建谈判小组。其成员由经济、技术等方</w:t>
      </w:r>
      <w:r>
        <w:rPr>
          <w:rFonts w:ascii="仿宋_GB2312" w:eastAsia="仿宋_GB2312" w:hAnsi="宋体" w:cs="仿宋_GB2312" w:hint="eastAsia"/>
          <w:snapToGrid w:val="0"/>
          <w:kern w:val="0"/>
          <w:sz w:val="32"/>
          <w:szCs w:val="32"/>
        </w:rPr>
        <w:lastRenderedPageBreak/>
        <w:t>面的专家组成，其中技术、经济类专家不少于三分之二。</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w:t>
      </w:r>
      <w:r w:rsidR="00054144">
        <w:rPr>
          <w:rFonts w:ascii="仿宋_GB2312" w:eastAsia="仿宋_GB2312" w:hAnsi="宋体" w:cs="仿宋_GB2312" w:hint="eastAsia"/>
          <w:snapToGrid w:val="0"/>
          <w:kern w:val="0"/>
          <w:sz w:val="32"/>
          <w:szCs w:val="32"/>
        </w:rPr>
        <w:t>三</w:t>
      </w:r>
      <w:r>
        <w:rPr>
          <w:rFonts w:ascii="仿宋_GB2312" w:eastAsia="仿宋_GB2312" w:hAnsi="宋体" w:cs="仿宋_GB2312" w:hint="eastAsia"/>
          <w:snapToGrid w:val="0"/>
          <w:kern w:val="0"/>
          <w:sz w:val="32"/>
          <w:szCs w:val="32"/>
        </w:rPr>
        <w:t>）谈判方式</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本次谈判采取</w:t>
      </w:r>
      <w:r>
        <w:rPr>
          <w:rFonts w:ascii="仿宋_GB2312" w:eastAsia="仿宋_GB2312" w:hAnsi="宋体" w:cs="仿宋_GB2312"/>
          <w:snapToGrid w:val="0"/>
          <w:kern w:val="0"/>
          <w:sz w:val="32"/>
          <w:szCs w:val="32"/>
        </w:rPr>
        <w:t>2</w:t>
      </w:r>
      <w:r>
        <w:rPr>
          <w:rFonts w:ascii="仿宋_GB2312" w:eastAsia="仿宋_GB2312" w:hAnsi="宋体" w:cs="仿宋_GB2312" w:hint="eastAsia"/>
          <w:snapToGrid w:val="0"/>
          <w:kern w:val="0"/>
          <w:sz w:val="32"/>
          <w:szCs w:val="32"/>
        </w:rPr>
        <w:t>轮谈判</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次报价的方式。确需增加谈判报价轮次的，在谈判过程中经谈判小组（五分之四以上评委）认定可以增加，但应当在评审报告中注明理由。</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w:t>
      </w:r>
      <w:r w:rsidR="00054144">
        <w:rPr>
          <w:rFonts w:ascii="仿宋_GB2312" w:eastAsia="仿宋_GB2312" w:hAnsi="宋体" w:cs="仿宋_GB2312" w:hint="eastAsia"/>
          <w:snapToGrid w:val="0"/>
          <w:kern w:val="0"/>
          <w:sz w:val="32"/>
          <w:szCs w:val="32"/>
        </w:rPr>
        <w:t>四</w:t>
      </w:r>
      <w:r>
        <w:rPr>
          <w:rFonts w:ascii="仿宋_GB2312" w:eastAsia="仿宋_GB2312" w:hAnsi="宋体" w:cs="仿宋_GB2312" w:hint="eastAsia"/>
          <w:snapToGrid w:val="0"/>
          <w:kern w:val="0"/>
          <w:sz w:val="32"/>
          <w:szCs w:val="32"/>
        </w:rPr>
        <w:t>）评审要求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评审原则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严格遵守公平、公正、择优的原则；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对所有响应谈判文件实质性要求的报价方一视同仁；</w:t>
      </w:r>
    </w:p>
    <w:p w:rsidR="00BD2D62" w:rsidRDefault="00917F90">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kern w:val="0"/>
          <w:sz w:val="32"/>
          <w:szCs w:val="32"/>
        </w:rPr>
        <w:t>(3)</w:t>
      </w:r>
      <w:r>
        <w:rPr>
          <w:rFonts w:ascii="仿宋_GB2312" w:eastAsia="仿宋_GB2312" w:hAnsi="宋体" w:cs="仿宋_GB2312" w:hint="eastAsia"/>
          <w:snapToGrid w:val="0"/>
          <w:kern w:val="0"/>
          <w:sz w:val="32"/>
          <w:szCs w:val="32"/>
          <w:lang w:val="zh-CN"/>
        </w:rPr>
        <w:t>综合比较货物性能、质量、价格、交货期、售后服务等因素，确定评审排序结果；</w:t>
      </w:r>
    </w:p>
    <w:p w:rsidR="00BD2D62" w:rsidRDefault="00917F90">
      <w:pPr>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snapToGrid w:val="0"/>
          <w:kern w:val="0"/>
          <w:sz w:val="32"/>
          <w:szCs w:val="32"/>
          <w:lang w:val="zh-CN"/>
        </w:rPr>
        <w:t>(4)</w:t>
      </w:r>
      <w:r>
        <w:rPr>
          <w:rFonts w:ascii="仿宋_GB2312" w:eastAsia="仿宋_GB2312" w:hAnsi="宋体" w:cs="仿宋_GB2312" w:hint="eastAsia"/>
          <w:snapToGrid w:val="0"/>
          <w:kern w:val="0"/>
          <w:sz w:val="32"/>
          <w:szCs w:val="32"/>
          <w:lang w:val="zh-CN"/>
        </w:rPr>
        <w:t>报价最低不作为成交的保证。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评审有关要求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谈判小组应当公平、公正、客观，不带任何倾向性和启发性，谈判小组及有关工作人员不得私下与报价方接触。</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评审过程严格保密。凡是属于审查、澄清、评价和比较有关的资料以及成交建议等，所有知情人均不得向报价方或其他无关的人员透露。</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任何单位和个人都不得干扰、影响谈判活动的正常进行。报价方在谈判过程中所进行的试图影响成交结果的一切不符合法律或谈判规定的活动，都可能导致其报价被拒绝。</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w:t>
      </w:r>
      <w:r w:rsidR="00054144">
        <w:rPr>
          <w:rFonts w:ascii="仿宋_GB2312" w:eastAsia="仿宋_GB2312" w:hAnsi="宋体" w:cs="仿宋_GB2312" w:hint="eastAsia"/>
          <w:kern w:val="0"/>
          <w:sz w:val="32"/>
          <w:szCs w:val="32"/>
        </w:rPr>
        <w:t>五</w:t>
      </w:r>
      <w:r>
        <w:rPr>
          <w:rFonts w:ascii="仿宋_GB2312" w:eastAsia="仿宋_GB2312" w:hAnsi="宋体" w:cs="仿宋_GB2312" w:hint="eastAsia"/>
          <w:kern w:val="0"/>
          <w:sz w:val="32"/>
          <w:szCs w:val="32"/>
        </w:rPr>
        <w:t>）评审方法</w:t>
      </w:r>
    </w:p>
    <w:p w:rsidR="00BD2D62" w:rsidRDefault="00917F90">
      <w:pPr>
        <w:ind w:firstLineChars="200" w:firstLine="622"/>
        <w:rPr>
          <w:rFonts w:ascii="仿宋_GB2312" w:eastAsia="仿宋_GB2312" w:hAnsi="宋体" w:cs="Times New Roman"/>
          <w:sz w:val="32"/>
          <w:szCs w:val="32"/>
        </w:rPr>
      </w:pPr>
      <w:r>
        <w:rPr>
          <w:rFonts w:ascii="仿宋_GB2312" w:eastAsia="仿宋_GB2312" w:hAnsi="宋体" w:cs="仿宋_GB2312" w:hint="eastAsia"/>
          <w:sz w:val="32"/>
          <w:szCs w:val="32"/>
        </w:rPr>
        <w:lastRenderedPageBreak/>
        <w:t>综合评分法。技术和商务评审总得分由高到低顺序排列，</w:t>
      </w:r>
      <w:r w:rsidR="005C63AE">
        <w:rPr>
          <w:rFonts w:ascii="仿宋_GB2312" w:eastAsia="仿宋_GB2312" w:hAnsi="宋体" w:cs="仿宋_GB2312" w:hint="eastAsia"/>
          <w:sz w:val="32"/>
          <w:szCs w:val="32"/>
        </w:rPr>
        <w:t>推荐3名中标候选人，得分</w:t>
      </w:r>
      <w:r>
        <w:rPr>
          <w:rFonts w:ascii="仿宋_GB2312" w:eastAsia="仿宋_GB2312" w:hAnsi="宋体" w:cs="仿宋_GB2312" w:hint="eastAsia"/>
          <w:sz w:val="32"/>
          <w:szCs w:val="32"/>
        </w:rPr>
        <w:t>最高的报价方作为</w:t>
      </w:r>
      <w:proofErr w:type="gramStart"/>
      <w:r>
        <w:rPr>
          <w:rFonts w:ascii="仿宋_GB2312" w:eastAsia="仿宋_GB2312" w:hAnsi="宋体" w:cs="仿宋_GB2312" w:hint="eastAsia"/>
          <w:sz w:val="32"/>
          <w:szCs w:val="32"/>
        </w:rPr>
        <w:t>预成交</w:t>
      </w:r>
      <w:proofErr w:type="gramEnd"/>
      <w:r>
        <w:rPr>
          <w:rFonts w:ascii="仿宋_GB2312" w:eastAsia="仿宋_GB2312" w:hAnsi="宋体" w:cs="仿宋_GB2312" w:hint="eastAsia"/>
          <w:sz w:val="32"/>
          <w:szCs w:val="32"/>
        </w:rPr>
        <w:t>供应商；得分相同的，按照报价由低到高顺序排列；得分且报价相同的，按照技术评审得分由高到低顺序排列。</w:t>
      </w:r>
    </w:p>
    <w:p w:rsidR="00BD2D62" w:rsidRDefault="00917F90">
      <w:pPr>
        <w:ind w:firstLineChars="200" w:firstLine="622"/>
        <w:rPr>
          <w:rFonts w:ascii="仿宋_GB2312" w:eastAsia="仿宋_GB2312" w:hAnsi="宋体" w:cs="Times New Roman"/>
          <w:sz w:val="32"/>
          <w:szCs w:val="32"/>
        </w:rPr>
      </w:pPr>
      <w:r>
        <w:rPr>
          <w:rFonts w:ascii="仿宋_GB2312" w:eastAsia="仿宋_GB2312" w:hAnsi="宋体" w:cs="仿宋_GB2312" w:hint="eastAsia"/>
          <w:sz w:val="32"/>
          <w:szCs w:val="32"/>
        </w:rPr>
        <w:t>谈判小组成员技术、商务（不含价格因素）最终评分偏离谈判小组全体成员评分均值±</w:t>
      </w:r>
      <w:r>
        <w:rPr>
          <w:rFonts w:ascii="仿宋_GB2312" w:eastAsia="仿宋_GB2312" w:hAnsi="宋体" w:cs="仿宋_GB2312"/>
          <w:sz w:val="32"/>
          <w:szCs w:val="32"/>
        </w:rPr>
        <w:t>20%</w:t>
      </w:r>
      <w:r>
        <w:rPr>
          <w:rFonts w:ascii="仿宋_GB2312" w:eastAsia="仿宋_GB2312" w:hAnsi="宋体" w:cs="仿宋_GB2312" w:hint="eastAsia"/>
          <w:sz w:val="32"/>
          <w:szCs w:val="32"/>
        </w:rPr>
        <w:t>的，该成员的评分将被剔除，以其他评委的评分均值计算，作为该成员的评分计入总分值；谈判小组所有成员评分均超出±</w:t>
      </w:r>
      <w:r>
        <w:rPr>
          <w:rFonts w:ascii="仿宋_GB2312" w:eastAsia="仿宋_GB2312" w:hAnsi="宋体" w:cs="仿宋_GB2312"/>
          <w:sz w:val="32"/>
          <w:szCs w:val="32"/>
        </w:rPr>
        <w:t>20%</w:t>
      </w:r>
      <w:r>
        <w:rPr>
          <w:rFonts w:ascii="仿宋_GB2312" w:eastAsia="仿宋_GB2312" w:hAnsi="宋体" w:cs="仿宋_GB2312" w:hint="eastAsia"/>
          <w:sz w:val="32"/>
          <w:szCs w:val="32"/>
        </w:rPr>
        <w:t>时，直接以全体成员评分均值计算，不再剔除。</w:t>
      </w:r>
    </w:p>
    <w:p w:rsidR="00BD2D62" w:rsidRDefault="00917F90">
      <w:pPr>
        <w:ind w:firstLineChars="200" w:firstLine="622"/>
        <w:rPr>
          <w:rFonts w:ascii="仿宋_GB2312" w:eastAsia="仿宋_GB2312" w:hAnsi="宋体" w:cs="Times New Roman"/>
          <w:sz w:val="32"/>
          <w:szCs w:val="32"/>
        </w:rPr>
      </w:pPr>
      <w:r>
        <w:rPr>
          <w:rFonts w:ascii="仿宋_GB2312" w:eastAsia="仿宋_GB2312" w:hAnsi="宋体" w:cs="仿宋_GB2312" w:hint="eastAsia"/>
          <w:sz w:val="32"/>
          <w:szCs w:val="32"/>
        </w:rPr>
        <w:t>采用综合评分法评审时，报价方报价高于全体有效报价方报价平均值</w:t>
      </w:r>
      <w:r>
        <w:rPr>
          <w:rFonts w:ascii="仿宋_GB2312" w:eastAsia="仿宋_GB2312" w:hAnsi="宋体" w:cs="仿宋_GB2312"/>
          <w:sz w:val="32"/>
          <w:szCs w:val="32"/>
        </w:rPr>
        <w:t>40%</w:t>
      </w:r>
      <w:r>
        <w:rPr>
          <w:rFonts w:ascii="仿宋_GB2312" w:eastAsia="仿宋_GB2312" w:hAnsi="宋体" w:cs="仿宋_GB2312" w:hint="eastAsia"/>
          <w:sz w:val="32"/>
          <w:szCs w:val="32"/>
        </w:rPr>
        <w:t>以上的，不得推荐为</w:t>
      </w:r>
      <w:proofErr w:type="gramStart"/>
      <w:r>
        <w:rPr>
          <w:rFonts w:ascii="仿宋_GB2312" w:eastAsia="仿宋_GB2312" w:hAnsi="宋体" w:cs="仿宋_GB2312" w:hint="eastAsia"/>
          <w:sz w:val="32"/>
          <w:szCs w:val="32"/>
        </w:rPr>
        <w:t>预成交</w:t>
      </w:r>
      <w:proofErr w:type="gramEnd"/>
      <w:r>
        <w:rPr>
          <w:rFonts w:ascii="仿宋_GB2312" w:eastAsia="仿宋_GB2312" w:hAnsi="宋体" w:cs="仿宋_GB2312" w:hint="eastAsia"/>
          <w:sz w:val="32"/>
          <w:szCs w:val="32"/>
        </w:rPr>
        <w:t>供应商。报价方的技术、商务（不含价格因素）得分低于全体有效报价方的技术、商务得分平均值</w:t>
      </w:r>
      <w:r>
        <w:rPr>
          <w:rFonts w:ascii="仿宋_GB2312" w:eastAsia="仿宋_GB2312" w:hAnsi="宋体" w:cs="仿宋_GB2312"/>
          <w:sz w:val="32"/>
          <w:szCs w:val="32"/>
        </w:rPr>
        <w:t>30%</w:t>
      </w:r>
      <w:r>
        <w:rPr>
          <w:rFonts w:ascii="仿宋_GB2312" w:eastAsia="仿宋_GB2312" w:hAnsi="宋体" w:cs="仿宋_GB2312" w:hint="eastAsia"/>
          <w:sz w:val="32"/>
          <w:szCs w:val="32"/>
        </w:rPr>
        <w:t>以上的，不得推荐为</w:t>
      </w:r>
      <w:proofErr w:type="gramStart"/>
      <w:r>
        <w:rPr>
          <w:rFonts w:ascii="仿宋_GB2312" w:eastAsia="仿宋_GB2312" w:hAnsi="宋体" w:cs="仿宋_GB2312" w:hint="eastAsia"/>
          <w:sz w:val="32"/>
          <w:szCs w:val="32"/>
        </w:rPr>
        <w:t>预成交</w:t>
      </w:r>
      <w:proofErr w:type="gramEnd"/>
      <w:r>
        <w:rPr>
          <w:rFonts w:ascii="仿宋_GB2312" w:eastAsia="仿宋_GB2312" w:hAnsi="宋体" w:cs="仿宋_GB2312" w:hint="eastAsia"/>
          <w:sz w:val="32"/>
          <w:szCs w:val="32"/>
        </w:rPr>
        <w:t>供应商。</w:t>
      </w:r>
    </w:p>
    <w:p w:rsidR="00BD2D62" w:rsidRDefault="00BD2D62">
      <w:pPr>
        <w:ind w:firstLineChars="200" w:firstLine="542"/>
        <w:rPr>
          <w:rFonts w:ascii="宋体" w:cs="Times New Roman"/>
          <w:kern w:val="0"/>
          <w:sz w:val="28"/>
          <w:szCs w:val="28"/>
        </w:rPr>
      </w:pPr>
    </w:p>
    <w:p w:rsidR="00BD2D62" w:rsidRDefault="00917F90">
      <w:pPr>
        <w:rPr>
          <w:rFonts w:ascii="黑体" w:eastAsia="黑体" w:hAnsi="黑体" w:cs="黑体"/>
          <w:kern w:val="0"/>
          <w:sz w:val="32"/>
          <w:szCs w:val="32"/>
        </w:rPr>
      </w:pPr>
      <w:r>
        <w:rPr>
          <w:rFonts w:ascii="Times New Roman" w:hAnsi="Times New Roman" w:cs="Times New Roman"/>
          <w:color w:val="3366FF"/>
          <w:kern w:val="0"/>
          <w:sz w:val="28"/>
          <w:szCs w:val="28"/>
        </w:rPr>
        <w:br w:type="page"/>
      </w:r>
      <w:r>
        <w:rPr>
          <w:rFonts w:ascii="黑体" w:eastAsia="黑体" w:hAnsi="黑体" w:cs="黑体" w:hint="eastAsia"/>
          <w:kern w:val="0"/>
          <w:sz w:val="32"/>
          <w:szCs w:val="32"/>
        </w:rPr>
        <w:lastRenderedPageBreak/>
        <w:t>表</w:t>
      </w:r>
      <w:r>
        <w:rPr>
          <w:rFonts w:ascii="黑体" w:eastAsia="黑体" w:hAnsi="黑体" w:cs="黑体"/>
          <w:kern w:val="0"/>
          <w:sz w:val="32"/>
          <w:szCs w:val="32"/>
        </w:rPr>
        <w:t>1</w:t>
      </w:r>
    </w:p>
    <w:p w:rsidR="00BD2D62" w:rsidRDefault="00917F90">
      <w:pPr>
        <w:jc w:val="center"/>
        <w:rPr>
          <w:rFonts w:ascii="方正小标宋简体" w:eastAsia="方正小标宋简体" w:hAnsi="Times New Roman" w:cs="Times New Roman"/>
          <w:kern w:val="0"/>
          <w:sz w:val="36"/>
          <w:szCs w:val="36"/>
        </w:rPr>
      </w:pPr>
      <w:r>
        <w:rPr>
          <w:rFonts w:ascii="方正小标宋简体" w:eastAsia="方正小标宋简体" w:hAnsi="Times New Roman" w:cs="方正小标宋简体" w:hint="eastAsia"/>
          <w:kern w:val="0"/>
          <w:sz w:val="36"/>
          <w:szCs w:val="36"/>
        </w:rPr>
        <w:t>资格性和符合性审查表</w:t>
      </w:r>
    </w:p>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项目名称：</w:t>
      </w:r>
      <w:r w:rsidR="00294842">
        <w:rPr>
          <w:rFonts w:ascii="Times New Roman" w:hAnsi="Times New Roman" w:cs="宋体" w:hint="eastAsia"/>
          <w:kern w:val="0"/>
          <w:sz w:val="24"/>
          <w:szCs w:val="24"/>
        </w:rPr>
        <w:t xml:space="preserve">                               </w:t>
      </w:r>
      <w:r>
        <w:rPr>
          <w:rFonts w:ascii="Times New Roman" w:hAnsi="Times New Roman" w:cs="宋体" w:hint="eastAsia"/>
          <w:kern w:val="0"/>
          <w:sz w:val="24"/>
          <w:szCs w:val="24"/>
        </w:rPr>
        <w:t>项目编号：</w:t>
      </w:r>
    </w:p>
    <w:tbl>
      <w:tblPr>
        <w:tblW w:w="5000" w:type="pct"/>
        <w:jc w:val="center"/>
        <w:tblLayout w:type="fixed"/>
        <w:tblLook w:val="04A0" w:firstRow="1" w:lastRow="0" w:firstColumn="1" w:lastColumn="0" w:noHBand="0" w:noVBand="1"/>
      </w:tblPr>
      <w:tblGrid>
        <w:gridCol w:w="5853"/>
        <w:gridCol w:w="1069"/>
        <w:gridCol w:w="1069"/>
        <w:gridCol w:w="1069"/>
      </w:tblGrid>
      <w:tr w:rsidR="00600A0D" w:rsidRPr="00600A0D">
        <w:trPr>
          <w:trHeight w:hRule="exact" w:val="454"/>
          <w:jc w:val="center"/>
        </w:trPr>
        <w:tc>
          <w:tcPr>
            <w:tcW w:w="5853" w:type="dxa"/>
            <w:vMerge w:val="restart"/>
            <w:tcBorders>
              <w:top w:val="single" w:sz="4" w:space="0" w:color="auto"/>
              <w:left w:val="single" w:sz="4" w:space="0" w:color="auto"/>
              <w:bottom w:val="single" w:sz="4" w:space="0" w:color="auto"/>
              <w:right w:val="single" w:sz="4" w:space="0" w:color="auto"/>
            </w:tcBorders>
            <w:vAlign w:val="center"/>
          </w:tcPr>
          <w:p w:rsidR="00BD2D62" w:rsidRPr="00600A0D" w:rsidRDefault="00917F90">
            <w:pPr>
              <w:widowControl/>
              <w:spacing w:line="240" w:lineRule="exact"/>
              <w:jc w:val="center"/>
              <w:rPr>
                <w:rFonts w:ascii="黑体" w:eastAsia="黑体" w:hAnsi="黑体" w:cs="Times New Roman"/>
                <w:color w:val="FF0000"/>
                <w:kern w:val="0"/>
              </w:rPr>
            </w:pPr>
            <w:r w:rsidRPr="00600A0D">
              <w:rPr>
                <w:rFonts w:ascii="黑体" w:eastAsia="黑体" w:hAnsi="黑体" w:cs="黑体" w:hint="eastAsia"/>
                <w:color w:val="FF0000"/>
                <w:kern w:val="0"/>
              </w:rPr>
              <w:t>审查项目</w:t>
            </w:r>
          </w:p>
        </w:tc>
        <w:tc>
          <w:tcPr>
            <w:tcW w:w="2138" w:type="dxa"/>
            <w:gridSpan w:val="2"/>
            <w:tcBorders>
              <w:top w:val="single" w:sz="4" w:space="0" w:color="auto"/>
              <w:left w:val="nil"/>
              <w:bottom w:val="single" w:sz="4" w:space="0" w:color="auto"/>
              <w:right w:val="single" w:sz="4" w:space="0" w:color="auto"/>
            </w:tcBorders>
            <w:noWrap/>
            <w:vAlign w:val="center"/>
          </w:tcPr>
          <w:p w:rsidR="00BD2D62" w:rsidRPr="00600A0D" w:rsidRDefault="00917F90">
            <w:pPr>
              <w:widowControl/>
              <w:spacing w:line="240" w:lineRule="exact"/>
              <w:jc w:val="center"/>
              <w:rPr>
                <w:rFonts w:ascii="黑体" w:eastAsia="黑体" w:hAnsi="黑体" w:cs="Times New Roman"/>
                <w:color w:val="FF0000"/>
                <w:kern w:val="0"/>
              </w:rPr>
            </w:pPr>
            <w:r w:rsidRPr="00600A0D">
              <w:rPr>
                <w:rFonts w:ascii="黑体" w:eastAsia="黑体" w:hAnsi="黑体" w:cs="黑体" w:hint="eastAsia"/>
                <w:color w:val="FF0000"/>
                <w:kern w:val="0"/>
              </w:rPr>
              <w:t>是否合格</w:t>
            </w:r>
          </w:p>
        </w:tc>
        <w:tc>
          <w:tcPr>
            <w:tcW w:w="1069" w:type="dxa"/>
            <w:vMerge w:val="restart"/>
            <w:tcBorders>
              <w:top w:val="single" w:sz="4" w:space="0" w:color="auto"/>
              <w:left w:val="nil"/>
              <w:right w:val="single" w:sz="4" w:space="0" w:color="auto"/>
            </w:tcBorders>
            <w:noWrap/>
            <w:vAlign w:val="center"/>
          </w:tcPr>
          <w:p w:rsidR="00BD2D62" w:rsidRPr="00600A0D" w:rsidRDefault="00917F90">
            <w:pPr>
              <w:spacing w:line="240" w:lineRule="exact"/>
              <w:jc w:val="center"/>
              <w:rPr>
                <w:rFonts w:ascii="黑体" w:eastAsia="黑体" w:hAnsi="黑体" w:cs="Times New Roman"/>
                <w:color w:val="FF0000"/>
                <w:kern w:val="0"/>
              </w:rPr>
            </w:pPr>
            <w:r w:rsidRPr="00600A0D">
              <w:rPr>
                <w:rFonts w:ascii="黑体" w:eastAsia="黑体" w:hAnsi="黑体" w:cs="黑体" w:hint="eastAsia"/>
                <w:color w:val="FF0000"/>
                <w:kern w:val="0"/>
              </w:rPr>
              <w:t>说明</w:t>
            </w:r>
          </w:p>
        </w:tc>
      </w:tr>
      <w:tr w:rsidR="00600A0D" w:rsidRPr="00600A0D">
        <w:trPr>
          <w:trHeight w:hRule="exact" w:val="454"/>
          <w:jc w:val="center"/>
        </w:trPr>
        <w:tc>
          <w:tcPr>
            <w:tcW w:w="5853" w:type="dxa"/>
            <w:vMerge/>
            <w:tcBorders>
              <w:top w:val="single" w:sz="4" w:space="0" w:color="auto"/>
              <w:left w:val="single" w:sz="4" w:space="0" w:color="auto"/>
              <w:bottom w:val="single" w:sz="4" w:space="0" w:color="auto"/>
              <w:right w:val="single" w:sz="4" w:space="0" w:color="auto"/>
            </w:tcBorders>
            <w:vAlign w:val="center"/>
          </w:tcPr>
          <w:p w:rsidR="00BD2D62" w:rsidRPr="00600A0D" w:rsidRDefault="00BD2D62">
            <w:pPr>
              <w:widowControl/>
              <w:spacing w:line="240" w:lineRule="exact"/>
              <w:jc w:val="left"/>
              <w:rPr>
                <w:rFonts w:ascii="黑体" w:eastAsia="黑体" w:hAnsi="宋体" w:cs="Times New Roman"/>
                <w:color w:val="FF0000"/>
                <w:kern w:val="0"/>
              </w:rPr>
            </w:pPr>
          </w:p>
        </w:tc>
        <w:tc>
          <w:tcPr>
            <w:tcW w:w="1069" w:type="dxa"/>
            <w:tcBorders>
              <w:top w:val="nil"/>
              <w:left w:val="nil"/>
              <w:bottom w:val="single" w:sz="4" w:space="0" w:color="auto"/>
              <w:right w:val="single" w:sz="4" w:space="0" w:color="auto"/>
            </w:tcBorders>
            <w:vAlign w:val="center"/>
          </w:tcPr>
          <w:p w:rsidR="00BD2D62" w:rsidRPr="00600A0D" w:rsidRDefault="00917F90">
            <w:pPr>
              <w:widowControl/>
              <w:spacing w:line="240" w:lineRule="exact"/>
              <w:jc w:val="center"/>
              <w:rPr>
                <w:rFonts w:ascii="黑体" w:eastAsia="黑体" w:hAnsi="黑体" w:cs="黑体"/>
                <w:color w:val="FF0000"/>
                <w:kern w:val="0"/>
              </w:rPr>
            </w:pPr>
            <w:r w:rsidRPr="00600A0D">
              <w:rPr>
                <w:rFonts w:ascii="黑体" w:eastAsia="黑体" w:hAnsi="黑体" w:cs="黑体" w:hint="eastAsia"/>
                <w:color w:val="FF0000"/>
                <w:kern w:val="0"/>
              </w:rPr>
              <w:t>报价方</w:t>
            </w:r>
            <w:r w:rsidRPr="00600A0D">
              <w:rPr>
                <w:rFonts w:ascii="黑体" w:eastAsia="黑体" w:hAnsi="黑体" w:cs="黑体"/>
                <w:color w:val="FF0000"/>
                <w:kern w:val="0"/>
              </w:rPr>
              <w:t>1</w:t>
            </w:r>
          </w:p>
        </w:tc>
        <w:tc>
          <w:tcPr>
            <w:tcW w:w="1069" w:type="dxa"/>
            <w:tcBorders>
              <w:top w:val="nil"/>
              <w:left w:val="nil"/>
              <w:bottom w:val="single" w:sz="4" w:space="0" w:color="auto"/>
              <w:right w:val="single" w:sz="4" w:space="0" w:color="auto"/>
            </w:tcBorders>
            <w:vAlign w:val="center"/>
          </w:tcPr>
          <w:p w:rsidR="00BD2D62" w:rsidRPr="00600A0D" w:rsidRDefault="00917F90">
            <w:pPr>
              <w:widowControl/>
              <w:spacing w:line="240" w:lineRule="exact"/>
              <w:jc w:val="center"/>
              <w:rPr>
                <w:rFonts w:ascii="黑体" w:eastAsia="黑体" w:hAnsi="黑体" w:cs="Times New Roman"/>
                <w:color w:val="FF0000"/>
                <w:kern w:val="0"/>
              </w:rPr>
            </w:pPr>
            <w:r w:rsidRPr="00600A0D">
              <w:rPr>
                <w:rFonts w:ascii="黑体" w:eastAsia="黑体" w:hAnsi="黑体" w:cs="黑体" w:hint="eastAsia"/>
                <w:color w:val="FF0000"/>
                <w:kern w:val="0"/>
              </w:rPr>
              <w:t>……</w:t>
            </w:r>
          </w:p>
        </w:tc>
        <w:tc>
          <w:tcPr>
            <w:tcW w:w="1069" w:type="dxa"/>
            <w:vMerge/>
            <w:tcBorders>
              <w:left w:val="nil"/>
              <w:bottom w:val="single" w:sz="4" w:space="0" w:color="auto"/>
              <w:right w:val="single" w:sz="4" w:space="0" w:color="auto"/>
            </w:tcBorders>
            <w:noWrap/>
            <w:vAlign w:val="center"/>
          </w:tcPr>
          <w:p w:rsidR="00BD2D62" w:rsidRPr="00600A0D" w:rsidRDefault="00BD2D62">
            <w:pPr>
              <w:widowControl/>
              <w:spacing w:line="240" w:lineRule="exact"/>
              <w:jc w:val="center"/>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rPr>
                <w:rFonts w:ascii="黑体" w:eastAsia="黑体" w:hAnsi="宋体" w:cs="Times New Roman"/>
                <w:color w:val="FF0000"/>
                <w:kern w:val="0"/>
              </w:rPr>
            </w:pPr>
            <w:r w:rsidRPr="00600A0D">
              <w:rPr>
                <w:rFonts w:ascii="黑体" w:eastAsia="黑体" w:hAnsi="宋体" w:cs="黑体" w:hint="eastAsia"/>
                <w:color w:val="FF0000"/>
                <w:kern w:val="0"/>
              </w:rPr>
              <w:t>一、资格性审查内容</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rsidTr="00DA0235">
        <w:trPr>
          <w:trHeight w:hRule="exact" w:val="691"/>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rsidP="00DA0235">
            <w:pPr>
              <w:widowControl/>
              <w:spacing w:line="240" w:lineRule="exact"/>
              <w:rPr>
                <w:rFonts w:ascii="宋体" w:hAnsi="宋体" w:cs="宋体"/>
                <w:color w:val="FF0000"/>
                <w:kern w:val="0"/>
              </w:rPr>
            </w:pPr>
            <w:r w:rsidRPr="00600A0D">
              <w:rPr>
                <w:rFonts w:ascii="宋体" w:hAnsi="宋体" w:cs="宋体"/>
                <w:color w:val="FF0000"/>
                <w:kern w:val="0"/>
              </w:rPr>
              <w:t>1.</w:t>
            </w:r>
            <w:r w:rsidRPr="00600A0D">
              <w:rPr>
                <w:rFonts w:ascii="宋体" w:hAnsi="宋体" w:cs="宋体" w:hint="eastAsia"/>
                <w:color w:val="FF0000"/>
                <w:kern w:val="0"/>
              </w:rPr>
              <w:t>工商营业执照</w:t>
            </w:r>
            <w:r w:rsidR="00DA0235" w:rsidRPr="00600A0D">
              <w:rPr>
                <w:rFonts w:ascii="宋体" w:hAnsi="宋体" w:cs="宋体" w:hint="eastAsia"/>
                <w:color w:val="FF0000"/>
                <w:kern w:val="0"/>
              </w:rPr>
              <w:t>副本</w:t>
            </w:r>
            <w:r w:rsidRPr="00600A0D">
              <w:rPr>
                <w:rFonts w:ascii="宋体" w:hAnsi="宋体" w:cs="宋体" w:hint="eastAsia"/>
                <w:color w:val="FF0000"/>
                <w:kern w:val="0"/>
              </w:rPr>
              <w:t>、组织机构代码证</w:t>
            </w:r>
            <w:r w:rsidR="00194217" w:rsidRPr="00600A0D">
              <w:rPr>
                <w:rFonts w:ascii="宋体" w:hAnsi="宋体" w:cs="宋体" w:hint="eastAsia"/>
                <w:color w:val="FF0000"/>
                <w:kern w:val="0"/>
              </w:rPr>
              <w:t>（三证合一的不需提供）</w:t>
            </w:r>
            <w:r w:rsidRPr="00600A0D">
              <w:rPr>
                <w:rFonts w:ascii="宋体" w:hAnsi="宋体" w:cs="宋体" w:hint="eastAsia"/>
                <w:color w:val="FF0000"/>
                <w:kern w:val="0"/>
              </w:rPr>
              <w:t>、税务登记证</w:t>
            </w:r>
            <w:r w:rsidR="00194217" w:rsidRPr="00600A0D">
              <w:rPr>
                <w:rFonts w:ascii="宋体" w:hAnsi="宋体" w:cs="宋体" w:hint="eastAsia"/>
                <w:color w:val="FF0000"/>
                <w:kern w:val="0"/>
              </w:rPr>
              <w:t>（三证合一的不需提供）</w:t>
            </w:r>
            <w:r w:rsidRPr="00600A0D">
              <w:rPr>
                <w:rFonts w:ascii="宋体" w:hAnsi="宋体" w:cs="宋体" w:hint="eastAsia"/>
                <w:color w:val="FF0000"/>
                <w:kern w:val="0"/>
              </w:rPr>
              <w:t>、</w:t>
            </w:r>
            <w:r w:rsidR="00DA0235" w:rsidRPr="00600A0D">
              <w:rPr>
                <w:rFonts w:ascii="宋体" w:hAnsi="宋体" w:cs="宋体" w:hint="eastAsia"/>
                <w:color w:val="FF0000"/>
                <w:kern w:val="0"/>
              </w:rPr>
              <w:t>基本账户信息证明材料</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194217" w:rsidRPr="00600A0D" w:rsidRDefault="00917F90" w:rsidP="00194217">
            <w:pPr>
              <w:widowControl/>
              <w:spacing w:line="240" w:lineRule="exact"/>
              <w:rPr>
                <w:rFonts w:ascii="宋体" w:hAnsi="宋体" w:cs="宋体"/>
                <w:color w:val="FF0000"/>
                <w:kern w:val="0"/>
              </w:rPr>
            </w:pPr>
            <w:r w:rsidRPr="00600A0D">
              <w:rPr>
                <w:rFonts w:ascii="宋体" w:hAnsi="宋体" w:cs="宋体"/>
                <w:color w:val="FF0000"/>
                <w:kern w:val="0"/>
              </w:rPr>
              <w:t>2.</w:t>
            </w:r>
            <w:r w:rsidRPr="00600A0D">
              <w:rPr>
                <w:rFonts w:ascii="宋体" w:hAnsi="宋体" w:cs="宋体" w:hint="eastAsia"/>
                <w:color w:val="FF0000"/>
                <w:kern w:val="0"/>
              </w:rPr>
              <w:t>法定代表人资格证明书</w:t>
            </w:r>
            <w:r w:rsidR="00CF3F3E" w:rsidRPr="00600A0D">
              <w:rPr>
                <w:rFonts w:ascii="宋体" w:hAnsi="宋体" w:cs="宋体" w:hint="eastAsia"/>
                <w:color w:val="FF0000"/>
                <w:kern w:val="0"/>
              </w:rPr>
              <w:t>或</w:t>
            </w:r>
            <w:r w:rsidRPr="00600A0D">
              <w:rPr>
                <w:rFonts w:ascii="宋体" w:hAnsi="宋体" w:cs="宋体" w:hint="eastAsia"/>
                <w:color w:val="FF0000"/>
                <w:kern w:val="0"/>
              </w:rPr>
              <w:t>授权书</w:t>
            </w:r>
            <w:r w:rsidR="00194217" w:rsidRPr="00600A0D">
              <w:rPr>
                <w:rFonts w:ascii="宋体" w:hAnsi="宋体" w:cs="宋体" w:hint="eastAsia"/>
                <w:color w:val="FF0000"/>
                <w:kern w:val="0"/>
              </w:rPr>
              <w:t>及</w:t>
            </w:r>
            <w:r w:rsidR="00600A0D" w:rsidRPr="00600A0D">
              <w:rPr>
                <w:rFonts w:ascii="宋体" w:hAnsi="宋体" w:cs="宋体" w:hint="eastAsia"/>
                <w:color w:val="FF0000"/>
                <w:kern w:val="0"/>
              </w:rPr>
              <w:t>企业为代理人缴纳的</w:t>
            </w:r>
            <w:r w:rsidR="00194217" w:rsidRPr="00600A0D">
              <w:rPr>
                <w:rFonts w:ascii="宋体" w:hAnsi="宋体" w:cs="宋体" w:hint="eastAsia"/>
                <w:color w:val="FF0000"/>
                <w:kern w:val="0"/>
              </w:rPr>
              <w:t>最近连续6个月的养老保险证明</w:t>
            </w:r>
          </w:p>
          <w:p w:rsidR="00BD2D62" w:rsidRPr="00600A0D" w:rsidRDefault="00BD2D62" w:rsidP="00CF3F3E">
            <w:pPr>
              <w:widowControl/>
              <w:spacing w:line="240" w:lineRule="exact"/>
              <w:rPr>
                <w:rFonts w:ascii="宋体" w:cs="Times New Roman"/>
                <w:color w:val="FF0000"/>
                <w:kern w:val="0"/>
              </w:rPr>
            </w:pP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rPr>
                <w:rFonts w:ascii="宋体" w:cs="Times New Roman"/>
                <w:snapToGrid w:val="0"/>
                <w:color w:val="FF0000"/>
                <w:kern w:val="0"/>
              </w:rPr>
            </w:pPr>
            <w:r w:rsidRPr="00600A0D">
              <w:rPr>
                <w:rFonts w:ascii="宋体" w:hAnsi="宋体" w:cs="宋体"/>
                <w:color w:val="FF0000"/>
                <w:kern w:val="0"/>
              </w:rPr>
              <w:t>3.</w:t>
            </w:r>
            <w:proofErr w:type="gramStart"/>
            <w:r w:rsidR="00DA0235" w:rsidRPr="00600A0D">
              <w:rPr>
                <w:rFonts w:ascii="宋体" w:hAnsi="宋体" w:cs="宋体" w:hint="eastAsia"/>
                <w:color w:val="FF0000"/>
                <w:kern w:val="0"/>
              </w:rPr>
              <w:t>非外资</w:t>
            </w:r>
            <w:proofErr w:type="gramEnd"/>
            <w:r w:rsidR="00DA0235" w:rsidRPr="00600A0D">
              <w:rPr>
                <w:rFonts w:ascii="宋体" w:hAnsi="宋体" w:cs="宋体" w:hint="eastAsia"/>
                <w:color w:val="FF0000"/>
                <w:kern w:val="0"/>
              </w:rPr>
              <w:t>独资或外资控股企业或联合体的声明</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5C63AE" w:rsidRPr="00600A0D" w:rsidRDefault="005C63AE">
            <w:pPr>
              <w:widowControl/>
              <w:spacing w:line="240" w:lineRule="exact"/>
              <w:rPr>
                <w:rFonts w:ascii="宋体" w:hAnsi="宋体" w:cs="宋体"/>
                <w:color w:val="FF0000"/>
                <w:kern w:val="0"/>
              </w:rPr>
            </w:pPr>
            <w:r w:rsidRPr="00600A0D">
              <w:rPr>
                <w:rFonts w:ascii="宋体" w:hAnsi="宋体" w:cs="宋体" w:hint="eastAsia"/>
                <w:color w:val="FF0000"/>
                <w:kern w:val="0"/>
              </w:rPr>
              <w:t>4.快递业务经营许可证</w:t>
            </w:r>
          </w:p>
        </w:tc>
        <w:tc>
          <w:tcPr>
            <w:tcW w:w="1069" w:type="dxa"/>
            <w:tcBorders>
              <w:top w:val="nil"/>
              <w:left w:val="nil"/>
              <w:bottom w:val="single" w:sz="4" w:space="0" w:color="auto"/>
              <w:right w:val="single" w:sz="4" w:space="0" w:color="auto"/>
            </w:tcBorders>
            <w:vAlign w:val="center"/>
          </w:tcPr>
          <w:p w:rsidR="005C63AE" w:rsidRPr="00600A0D" w:rsidRDefault="005C63AE">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5C63AE" w:rsidRPr="00600A0D" w:rsidRDefault="005C63AE">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5C63AE" w:rsidRPr="00600A0D" w:rsidRDefault="005C63AE">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rPr>
                <w:rFonts w:ascii="宋体" w:cs="Times New Roman"/>
                <w:snapToGrid w:val="0"/>
                <w:color w:val="FF0000"/>
                <w:kern w:val="0"/>
              </w:rPr>
            </w:pPr>
            <w:r w:rsidRPr="00600A0D">
              <w:rPr>
                <w:rFonts w:ascii="宋体" w:hAnsi="宋体" w:cs="宋体"/>
                <w:color w:val="FF0000"/>
                <w:kern w:val="0"/>
              </w:rPr>
              <w:t>5</w:t>
            </w:r>
            <w:r w:rsidRPr="00600A0D">
              <w:rPr>
                <w:rFonts w:ascii="宋体" w:cs="宋体"/>
                <w:color w:val="FF0000"/>
                <w:kern w:val="0"/>
              </w:rPr>
              <w:t>.</w:t>
            </w:r>
            <w:r w:rsidRPr="00600A0D">
              <w:rPr>
                <w:rFonts w:ascii="宋体" w:hAnsi="宋体" w:cs="宋体" w:hint="eastAsia"/>
                <w:color w:val="FF0000"/>
                <w:kern w:val="0"/>
              </w:rPr>
              <w:t>其他内容</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rPr>
                <w:rFonts w:ascii="黑体" w:eastAsia="黑体" w:hAnsi="宋体" w:cs="Times New Roman"/>
                <w:color w:val="FF0000"/>
                <w:kern w:val="0"/>
              </w:rPr>
            </w:pPr>
            <w:r w:rsidRPr="00600A0D">
              <w:rPr>
                <w:rFonts w:ascii="黑体" w:eastAsia="黑体" w:hAnsi="宋体" w:cs="黑体" w:hint="eastAsia"/>
                <w:color w:val="FF0000"/>
                <w:kern w:val="0"/>
              </w:rPr>
              <w:t>二、符合性审查内容</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1.</w:t>
            </w:r>
            <w:r w:rsidRPr="00600A0D">
              <w:rPr>
                <w:rFonts w:ascii="宋体" w:hAnsi="宋体" w:cs="宋体" w:hint="eastAsia"/>
                <w:color w:val="FF0000"/>
              </w:rPr>
              <w:t>报价文件密封完好</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2.</w:t>
            </w:r>
            <w:r w:rsidRPr="00600A0D">
              <w:rPr>
                <w:rFonts w:ascii="宋体" w:hAnsi="宋体" w:cs="宋体" w:hint="eastAsia"/>
                <w:color w:val="FF0000"/>
              </w:rPr>
              <w:t>报价文件签署、盖章齐全完整</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3.</w:t>
            </w:r>
            <w:r w:rsidRPr="00600A0D">
              <w:rPr>
                <w:rFonts w:ascii="宋体" w:hAnsi="宋体" w:cs="宋体" w:hint="eastAsia"/>
                <w:color w:val="FF0000"/>
              </w:rPr>
              <w:t>报价文件组成齐全完整</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4.</w:t>
            </w:r>
            <w:r w:rsidRPr="00600A0D">
              <w:rPr>
                <w:rFonts w:ascii="宋体" w:hAnsi="宋体" w:cs="宋体" w:hint="eastAsia"/>
                <w:color w:val="FF0000"/>
              </w:rPr>
              <w:t>报价文件有效期满足谈判文件要求</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5.</w:t>
            </w:r>
            <w:r w:rsidRPr="00600A0D">
              <w:rPr>
                <w:rFonts w:ascii="宋体" w:hAnsi="宋体" w:cs="宋体" w:hint="eastAsia"/>
                <w:color w:val="FF0000"/>
              </w:rPr>
              <w:t>谈判保证金满足谈判文件要求</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spacing w:line="240" w:lineRule="exact"/>
              <w:rPr>
                <w:rFonts w:ascii="宋体" w:cs="Times New Roman"/>
                <w:color w:val="FF0000"/>
              </w:rPr>
            </w:pPr>
            <w:r w:rsidRPr="00600A0D">
              <w:rPr>
                <w:rFonts w:ascii="宋体" w:hAnsi="宋体" w:cs="宋体"/>
                <w:color w:val="FF0000"/>
              </w:rPr>
              <w:t>6.</w:t>
            </w:r>
            <w:r w:rsidRPr="00600A0D">
              <w:rPr>
                <w:rFonts w:ascii="宋体" w:hAnsi="宋体" w:cs="宋体" w:hint="eastAsia"/>
                <w:color w:val="FF0000"/>
              </w:rPr>
              <w:t>其他内容</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510"/>
          <w:jc w:val="center"/>
        </w:trPr>
        <w:tc>
          <w:tcPr>
            <w:tcW w:w="5853" w:type="dxa"/>
            <w:tcBorders>
              <w:top w:val="nil"/>
              <w:left w:val="single" w:sz="4" w:space="0" w:color="auto"/>
              <w:bottom w:val="single" w:sz="4" w:space="0" w:color="auto"/>
              <w:right w:val="single" w:sz="4" w:space="0" w:color="auto"/>
            </w:tcBorders>
            <w:vAlign w:val="center"/>
          </w:tcPr>
          <w:p w:rsidR="00BD2D62" w:rsidRPr="00600A0D" w:rsidRDefault="00917F90">
            <w:pPr>
              <w:widowControl/>
              <w:spacing w:line="240" w:lineRule="exact"/>
              <w:jc w:val="center"/>
              <w:rPr>
                <w:rFonts w:ascii="黑体" w:eastAsia="黑体" w:hAnsi="宋体" w:cs="Times New Roman"/>
                <w:color w:val="FF0000"/>
                <w:kern w:val="0"/>
              </w:rPr>
            </w:pPr>
            <w:r w:rsidRPr="00600A0D">
              <w:rPr>
                <w:rFonts w:ascii="黑体" w:eastAsia="黑体" w:hAnsi="宋体" w:cs="黑体" w:hint="eastAsia"/>
                <w:color w:val="FF0000"/>
                <w:kern w:val="0"/>
              </w:rPr>
              <w:t>综合评定</w:t>
            </w:r>
          </w:p>
        </w:tc>
        <w:tc>
          <w:tcPr>
            <w:tcW w:w="1069" w:type="dxa"/>
            <w:tcBorders>
              <w:top w:val="nil"/>
              <w:left w:val="nil"/>
              <w:bottom w:val="single" w:sz="4" w:space="0" w:color="auto"/>
              <w:right w:val="single" w:sz="4" w:space="0" w:color="auto"/>
            </w:tcBorders>
            <w:vAlign w:val="center"/>
          </w:tcPr>
          <w:p w:rsidR="00BD2D62" w:rsidRPr="00600A0D" w:rsidRDefault="00BD2D62">
            <w:pPr>
              <w:widowControl/>
              <w:spacing w:line="240" w:lineRule="exact"/>
              <w:jc w:val="left"/>
              <w:rPr>
                <w:rFonts w:ascii="Times New Roman" w:hAnsi="Times New Roman"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c>
          <w:tcPr>
            <w:tcW w:w="1069" w:type="dxa"/>
            <w:tcBorders>
              <w:top w:val="nil"/>
              <w:left w:val="nil"/>
              <w:bottom w:val="single" w:sz="4" w:space="0" w:color="auto"/>
              <w:right w:val="single" w:sz="4" w:space="0" w:color="auto"/>
            </w:tcBorders>
            <w:noWrap/>
            <w:vAlign w:val="center"/>
          </w:tcPr>
          <w:p w:rsidR="00BD2D62" w:rsidRPr="00600A0D" w:rsidRDefault="00BD2D62">
            <w:pPr>
              <w:widowControl/>
              <w:spacing w:line="240" w:lineRule="exact"/>
              <w:jc w:val="left"/>
              <w:rPr>
                <w:rFonts w:ascii="宋体" w:cs="Times New Roman"/>
                <w:color w:val="FF0000"/>
                <w:kern w:val="0"/>
              </w:rPr>
            </w:pPr>
          </w:p>
        </w:tc>
      </w:tr>
      <w:tr w:rsidR="00600A0D" w:rsidRPr="00600A0D">
        <w:trPr>
          <w:trHeight w:hRule="exact" w:val="1134"/>
          <w:jc w:val="center"/>
        </w:trPr>
        <w:tc>
          <w:tcPr>
            <w:tcW w:w="9060" w:type="dxa"/>
            <w:gridSpan w:val="4"/>
            <w:tcBorders>
              <w:top w:val="single" w:sz="4" w:space="0" w:color="auto"/>
              <w:left w:val="single" w:sz="4" w:space="0" w:color="auto"/>
              <w:bottom w:val="single" w:sz="4" w:space="0" w:color="auto"/>
              <w:right w:val="single" w:sz="4" w:space="0" w:color="000000"/>
            </w:tcBorders>
            <w:noWrap/>
            <w:vAlign w:val="center"/>
          </w:tcPr>
          <w:p w:rsidR="00BD2D62" w:rsidRPr="00600A0D" w:rsidRDefault="00917F90">
            <w:pPr>
              <w:widowControl/>
              <w:spacing w:line="240" w:lineRule="exact"/>
              <w:jc w:val="left"/>
              <w:rPr>
                <w:rFonts w:ascii="宋体" w:cs="Times New Roman"/>
                <w:color w:val="FF0000"/>
                <w:kern w:val="0"/>
              </w:rPr>
            </w:pPr>
            <w:r w:rsidRPr="00600A0D">
              <w:rPr>
                <w:rFonts w:ascii="宋体" w:hAnsi="宋体" w:cs="宋体" w:hint="eastAsia"/>
                <w:color w:val="FF0000"/>
                <w:kern w:val="0"/>
              </w:rPr>
              <w:t>说明：</w:t>
            </w:r>
            <w:r w:rsidRPr="00600A0D">
              <w:rPr>
                <w:rFonts w:ascii="宋体" w:hAnsi="宋体" w:cs="宋体"/>
                <w:color w:val="FF0000"/>
                <w:kern w:val="0"/>
              </w:rPr>
              <w:t>1.</w:t>
            </w:r>
            <w:r w:rsidRPr="00600A0D">
              <w:rPr>
                <w:rFonts w:ascii="宋体" w:hAnsi="宋体" w:cs="宋体" w:hint="eastAsia"/>
                <w:color w:val="FF0000"/>
                <w:kern w:val="0"/>
              </w:rPr>
              <w:t>合格打“√”</w:t>
            </w:r>
            <w:r w:rsidRPr="00600A0D">
              <w:rPr>
                <w:rFonts w:ascii="宋体" w:hAnsi="宋体" w:cs="宋体"/>
                <w:color w:val="FF0000"/>
                <w:kern w:val="0"/>
              </w:rPr>
              <w:t xml:space="preserve">, </w:t>
            </w:r>
            <w:r w:rsidRPr="00600A0D">
              <w:rPr>
                <w:rFonts w:ascii="宋体" w:hAnsi="宋体" w:cs="宋体" w:hint="eastAsia"/>
                <w:color w:val="FF0000"/>
                <w:kern w:val="0"/>
              </w:rPr>
              <w:t>不合格打“×”。</w:t>
            </w:r>
          </w:p>
          <w:p w:rsidR="00BD2D62" w:rsidRPr="00600A0D" w:rsidRDefault="00917F90">
            <w:pPr>
              <w:widowControl/>
              <w:spacing w:line="240" w:lineRule="exact"/>
              <w:ind w:firstLineChars="300" w:firstLine="603"/>
              <w:jc w:val="left"/>
              <w:rPr>
                <w:rFonts w:ascii="宋体" w:cs="Times New Roman"/>
                <w:color w:val="FF0000"/>
                <w:kern w:val="0"/>
              </w:rPr>
            </w:pPr>
            <w:r w:rsidRPr="00600A0D">
              <w:rPr>
                <w:rFonts w:ascii="宋体" w:hAnsi="宋体" w:cs="宋体"/>
                <w:color w:val="FF0000"/>
                <w:kern w:val="0"/>
              </w:rPr>
              <w:t>2.</w:t>
            </w:r>
            <w:r w:rsidRPr="00600A0D">
              <w:rPr>
                <w:rFonts w:ascii="宋体" w:hAnsi="宋体" w:cs="宋体" w:hint="eastAsia"/>
                <w:color w:val="FF0000"/>
                <w:kern w:val="0"/>
              </w:rPr>
              <w:t>有一项内容不合格，综合评定为不合格。</w:t>
            </w:r>
          </w:p>
          <w:p w:rsidR="00BD2D62" w:rsidRPr="00600A0D" w:rsidRDefault="00917F90">
            <w:pPr>
              <w:widowControl/>
              <w:spacing w:line="240" w:lineRule="exact"/>
              <w:ind w:firstLineChars="300" w:firstLine="603"/>
              <w:jc w:val="left"/>
              <w:rPr>
                <w:rFonts w:ascii="宋体" w:cs="Times New Roman"/>
                <w:color w:val="FF0000"/>
                <w:kern w:val="0"/>
              </w:rPr>
            </w:pPr>
            <w:r w:rsidRPr="00600A0D">
              <w:rPr>
                <w:rFonts w:ascii="宋体" w:hAnsi="宋体" w:cs="宋体"/>
                <w:color w:val="FF0000"/>
                <w:kern w:val="0"/>
              </w:rPr>
              <w:t>3.</w:t>
            </w:r>
            <w:r w:rsidRPr="00600A0D">
              <w:rPr>
                <w:rFonts w:ascii="宋体" w:hAnsi="宋体" w:cs="宋体" w:hint="eastAsia"/>
                <w:color w:val="FF0000"/>
                <w:kern w:val="0"/>
              </w:rPr>
              <w:t>采购机构应当结合采购项目实际情况，适当增减调整审查内容。</w:t>
            </w:r>
          </w:p>
        </w:tc>
      </w:tr>
    </w:tbl>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谈判小组成员签名：</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年</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月</w:t>
      </w:r>
      <w:r w:rsidR="00015D07">
        <w:rPr>
          <w:rFonts w:ascii="Times New Roman" w:hAnsi="Times New Roman" w:cs="宋体" w:hint="eastAsia"/>
          <w:kern w:val="0"/>
          <w:sz w:val="24"/>
          <w:szCs w:val="24"/>
        </w:rPr>
        <w:t xml:space="preserve">      </w:t>
      </w:r>
      <w:r>
        <w:rPr>
          <w:rFonts w:ascii="Times New Roman" w:hAnsi="Times New Roman" w:cs="宋体" w:hint="eastAsia"/>
          <w:kern w:val="0"/>
          <w:sz w:val="24"/>
          <w:szCs w:val="24"/>
        </w:rPr>
        <w:t>日</w:t>
      </w:r>
    </w:p>
    <w:p w:rsidR="00BD2D62" w:rsidRDefault="00BD2D62">
      <w:pPr>
        <w:rPr>
          <w:rFonts w:ascii="黑体" w:eastAsia="黑体" w:hAnsi="黑体" w:cs="Times New Roman"/>
          <w:kern w:val="0"/>
          <w:sz w:val="32"/>
          <w:szCs w:val="32"/>
        </w:rPr>
      </w:pPr>
    </w:p>
    <w:p w:rsidR="00BD2D62" w:rsidRDefault="00917F90">
      <w:pPr>
        <w:rPr>
          <w:rFonts w:ascii="黑体" w:eastAsia="黑体" w:hAnsi="黑体" w:cs="Times New Roman"/>
          <w:color w:val="FF6600"/>
          <w:kern w:val="0"/>
          <w:sz w:val="32"/>
          <w:szCs w:val="32"/>
        </w:rPr>
      </w:pPr>
      <w:r>
        <w:rPr>
          <w:rFonts w:ascii="黑体" w:eastAsia="黑体" w:hAnsi="黑体" w:cs="黑体" w:hint="eastAsia"/>
          <w:kern w:val="0"/>
          <w:sz w:val="32"/>
          <w:szCs w:val="32"/>
        </w:rPr>
        <w:lastRenderedPageBreak/>
        <w:t>表</w:t>
      </w:r>
      <w:r>
        <w:rPr>
          <w:rFonts w:ascii="黑体" w:eastAsia="黑体" w:hAnsi="黑体" w:cs="黑体"/>
          <w:kern w:val="0"/>
          <w:sz w:val="32"/>
          <w:szCs w:val="32"/>
        </w:rPr>
        <w:t>2</w:t>
      </w:r>
    </w:p>
    <w:p w:rsidR="00DA0235" w:rsidRPr="00054144" w:rsidRDefault="00917F90" w:rsidP="00054144">
      <w:pPr>
        <w:jc w:val="center"/>
        <w:rPr>
          <w:rFonts w:ascii="黑体" w:eastAsia="黑体" w:hAnsi="黑体" w:cs="黑体"/>
          <w:kern w:val="0"/>
          <w:sz w:val="32"/>
          <w:szCs w:val="32"/>
        </w:rPr>
      </w:pPr>
      <w:r w:rsidRPr="00054144">
        <w:rPr>
          <w:rFonts w:ascii="黑体" w:eastAsia="黑体" w:hAnsi="黑体" w:cs="黑体" w:hint="eastAsia"/>
          <w:kern w:val="0"/>
          <w:sz w:val="32"/>
          <w:szCs w:val="32"/>
        </w:rPr>
        <w:t>商务技术评审表</w:t>
      </w:r>
    </w:p>
    <w:tbl>
      <w:tblPr>
        <w:tblW w:w="10774" w:type="dxa"/>
        <w:tblInd w:w="-743" w:type="dxa"/>
        <w:tblLayout w:type="fixed"/>
        <w:tblLook w:val="04A0" w:firstRow="1" w:lastRow="0" w:firstColumn="1" w:lastColumn="0" w:noHBand="0" w:noVBand="1"/>
      </w:tblPr>
      <w:tblGrid>
        <w:gridCol w:w="567"/>
        <w:gridCol w:w="993"/>
        <w:gridCol w:w="1276"/>
        <w:gridCol w:w="567"/>
        <w:gridCol w:w="5670"/>
        <w:gridCol w:w="1701"/>
      </w:tblGrid>
      <w:tr w:rsidR="00DA0235" w:rsidTr="00DA0235">
        <w:trPr>
          <w:trHeight w:val="67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序号</w:t>
            </w:r>
          </w:p>
        </w:tc>
        <w:tc>
          <w:tcPr>
            <w:tcW w:w="993" w:type="dxa"/>
            <w:tcBorders>
              <w:top w:val="single" w:sz="4" w:space="0" w:color="auto"/>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评分因素及权重</w:t>
            </w:r>
          </w:p>
        </w:tc>
        <w:tc>
          <w:tcPr>
            <w:tcW w:w="1276" w:type="dxa"/>
            <w:tcBorders>
              <w:top w:val="single" w:sz="4" w:space="0" w:color="auto"/>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评分因素</w:t>
            </w:r>
          </w:p>
        </w:tc>
        <w:tc>
          <w:tcPr>
            <w:tcW w:w="567" w:type="dxa"/>
            <w:tcBorders>
              <w:top w:val="single" w:sz="4" w:space="0" w:color="auto"/>
              <w:left w:val="nil"/>
              <w:bottom w:val="single" w:sz="4" w:space="0" w:color="auto"/>
              <w:right w:val="single" w:sz="4" w:space="0" w:color="auto"/>
            </w:tcBorders>
            <w:shd w:val="clear" w:color="auto" w:fill="auto"/>
            <w:vAlign w:val="center"/>
          </w:tcPr>
          <w:p w:rsidR="00DA0235" w:rsidRPr="00DA0235" w:rsidRDefault="00DA0235" w:rsidP="00186FFB">
            <w:pPr>
              <w:widowControl/>
              <w:jc w:val="center"/>
              <w:rPr>
                <w:rFonts w:ascii="宋体" w:hAnsi="宋体" w:cs="宋体"/>
                <w:kern w:val="0"/>
              </w:rPr>
            </w:pPr>
            <w:r w:rsidRPr="00DA0235">
              <w:rPr>
                <w:rFonts w:ascii="宋体" w:hAnsi="宋体" w:cs="宋体" w:hint="eastAsia"/>
                <w:kern w:val="0"/>
              </w:rPr>
              <w:t>分值</w:t>
            </w:r>
          </w:p>
        </w:tc>
        <w:tc>
          <w:tcPr>
            <w:tcW w:w="5670" w:type="dxa"/>
            <w:tcBorders>
              <w:top w:val="single" w:sz="4" w:space="0" w:color="auto"/>
              <w:left w:val="nil"/>
              <w:bottom w:val="single" w:sz="4" w:space="0" w:color="auto"/>
              <w:right w:val="single" w:sz="4" w:space="0" w:color="auto"/>
            </w:tcBorders>
            <w:shd w:val="clear" w:color="auto" w:fill="auto"/>
            <w:vAlign w:val="center"/>
          </w:tcPr>
          <w:p w:rsidR="00DA0235" w:rsidRPr="00DA0235" w:rsidRDefault="00DA0235" w:rsidP="00186FFB">
            <w:pPr>
              <w:widowControl/>
              <w:jc w:val="left"/>
              <w:rPr>
                <w:rFonts w:ascii="宋体" w:hAnsi="宋体" w:cs="宋体"/>
                <w:kern w:val="0"/>
              </w:rPr>
            </w:pPr>
            <w:r w:rsidRPr="00DA0235">
              <w:rPr>
                <w:rFonts w:ascii="宋体" w:hAnsi="宋体" w:cs="宋体" w:hint="eastAsia"/>
                <w:kern w:val="0"/>
              </w:rPr>
              <w:t>评分标准</w:t>
            </w:r>
          </w:p>
        </w:tc>
        <w:tc>
          <w:tcPr>
            <w:tcW w:w="1701" w:type="dxa"/>
            <w:tcBorders>
              <w:top w:val="single" w:sz="4" w:space="0" w:color="auto"/>
              <w:left w:val="nil"/>
              <w:bottom w:val="single" w:sz="4" w:space="0" w:color="auto"/>
              <w:right w:val="single" w:sz="4" w:space="0" w:color="auto"/>
            </w:tcBorders>
            <w:shd w:val="clear" w:color="auto" w:fill="auto"/>
            <w:vAlign w:val="center"/>
          </w:tcPr>
          <w:p w:rsidR="00DA0235" w:rsidRPr="00DA0235" w:rsidRDefault="00DA0235" w:rsidP="00186FFB">
            <w:pPr>
              <w:widowControl/>
              <w:jc w:val="center"/>
              <w:rPr>
                <w:rFonts w:ascii="宋体" w:hAnsi="宋体" w:cs="宋体"/>
                <w:kern w:val="0"/>
              </w:rPr>
            </w:pPr>
            <w:r w:rsidRPr="00DA0235">
              <w:rPr>
                <w:rFonts w:ascii="宋体" w:hAnsi="宋体" w:cs="宋体" w:hint="eastAsia"/>
                <w:kern w:val="0"/>
              </w:rPr>
              <w:t>说明</w:t>
            </w:r>
          </w:p>
        </w:tc>
      </w:tr>
      <w:tr w:rsidR="00DA0235" w:rsidTr="00DA0235">
        <w:trPr>
          <w:trHeight w:val="510"/>
        </w:trPr>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1</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经济部分（20%）</w:t>
            </w:r>
          </w:p>
        </w:tc>
        <w:tc>
          <w:tcPr>
            <w:tcW w:w="1276" w:type="dxa"/>
            <w:tcBorders>
              <w:top w:val="nil"/>
              <w:left w:val="nil"/>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重庆市内（50%）</w:t>
            </w:r>
          </w:p>
        </w:tc>
        <w:tc>
          <w:tcPr>
            <w:tcW w:w="567" w:type="dxa"/>
            <w:tcBorders>
              <w:top w:val="nil"/>
              <w:left w:val="nil"/>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10</w:t>
            </w:r>
          </w:p>
        </w:tc>
        <w:tc>
          <w:tcPr>
            <w:tcW w:w="5670" w:type="dxa"/>
            <w:vMerge w:val="restart"/>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有效的投标报价中的最低价为评价评标基准价，按照下列公式计算每个投标人的投标报价得分。投标报价得分=20*∑[(各类评标基准价/各类投标报价）*各类价格权重</w:t>
            </w:r>
            <w:r>
              <w:rPr>
                <w:rFonts w:ascii="宋体" w:hAnsi="宋体" w:cs="宋体"/>
                <w:kern w:val="0"/>
              </w:rPr>
              <w:t>]</w:t>
            </w:r>
            <w:r>
              <w:rPr>
                <w:rFonts w:ascii="宋体" w:hAnsi="宋体" w:cs="宋体" w:hint="eastAsia"/>
                <w:kern w:val="0"/>
              </w:rPr>
              <w:t>，保留两位小数。</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按首重为2KG进行报价。见“开标一览表”</w:t>
            </w:r>
          </w:p>
        </w:tc>
      </w:tr>
      <w:tr w:rsidR="00DA0235" w:rsidTr="00DA0235">
        <w:trPr>
          <w:trHeight w:val="510"/>
        </w:trPr>
        <w:tc>
          <w:tcPr>
            <w:tcW w:w="567"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重庆市外（40%）</w:t>
            </w:r>
          </w:p>
        </w:tc>
        <w:tc>
          <w:tcPr>
            <w:tcW w:w="567"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8</w:t>
            </w:r>
          </w:p>
        </w:tc>
        <w:tc>
          <w:tcPr>
            <w:tcW w:w="5670"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701"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r>
      <w:tr w:rsidR="00DA0235" w:rsidTr="00DA0235">
        <w:trPr>
          <w:trHeight w:val="979"/>
        </w:trPr>
        <w:tc>
          <w:tcPr>
            <w:tcW w:w="567"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偏远地区（10%）</w:t>
            </w:r>
          </w:p>
        </w:tc>
        <w:tc>
          <w:tcPr>
            <w:tcW w:w="567"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2</w:t>
            </w:r>
          </w:p>
        </w:tc>
        <w:tc>
          <w:tcPr>
            <w:tcW w:w="5670"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701"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r>
      <w:tr w:rsidR="00DA0235" w:rsidTr="00DA0235">
        <w:trPr>
          <w:trHeight w:val="886"/>
        </w:trPr>
        <w:tc>
          <w:tcPr>
            <w:tcW w:w="567" w:type="dxa"/>
            <w:vMerge w:val="restart"/>
            <w:tcBorders>
              <w:top w:val="nil"/>
              <w:left w:val="single" w:sz="4" w:space="0" w:color="auto"/>
              <w:bottom w:val="single" w:sz="4" w:space="0" w:color="000000"/>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2</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技术部分（48%）</w:t>
            </w: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技术方案</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20</w:t>
            </w:r>
          </w:p>
        </w:tc>
        <w:tc>
          <w:tcPr>
            <w:tcW w:w="5670"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投标人提供病历寄递运营管理方案，有助于改善采购</w:t>
            </w:r>
            <w:proofErr w:type="gramStart"/>
            <w:r w:rsidRPr="00DA0235">
              <w:rPr>
                <w:rFonts w:ascii="宋体" w:hAnsi="宋体" w:cs="宋体" w:hint="eastAsia"/>
                <w:kern w:val="0"/>
              </w:rPr>
              <w:t>方现有</w:t>
            </w:r>
            <w:proofErr w:type="gramEnd"/>
            <w:r w:rsidRPr="00DA0235">
              <w:rPr>
                <w:rFonts w:ascii="宋体" w:hAnsi="宋体" w:cs="宋体" w:hint="eastAsia"/>
                <w:kern w:val="0"/>
              </w:rPr>
              <w:t>病案寄递工作流程，提高工作效率。根据方案的可行性进行评分，优：15-20分，良：10-14分，一般：5-9分，未提供的得0分。</w:t>
            </w:r>
          </w:p>
        </w:tc>
        <w:tc>
          <w:tcPr>
            <w:tcW w:w="1701"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 xml:space="preserve">　</w:t>
            </w:r>
          </w:p>
        </w:tc>
      </w:tr>
      <w:tr w:rsidR="00DA0235" w:rsidTr="00DA0235">
        <w:trPr>
          <w:trHeight w:val="971"/>
        </w:trPr>
        <w:tc>
          <w:tcPr>
            <w:tcW w:w="567" w:type="dxa"/>
            <w:vMerge/>
            <w:tcBorders>
              <w:top w:val="nil"/>
              <w:left w:val="single" w:sz="4" w:space="0" w:color="auto"/>
              <w:bottom w:val="single" w:sz="4" w:space="0" w:color="000000"/>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设施设备</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15</w:t>
            </w:r>
          </w:p>
        </w:tc>
        <w:tc>
          <w:tcPr>
            <w:tcW w:w="5670"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详细阐述病案病例全国配送服务能力，提供全国网点分布信息、运输车辆数量等证明材料，优：12-15分，良：9-11分，一般：5-8分，未提供的得0分。</w:t>
            </w:r>
          </w:p>
        </w:tc>
        <w:tc>
          <w:tcPr>
            <w:tcW w:w="1701"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 xml:space="preserve">　</w:t>
            </w:r>
          </w:p>
        </w:tc>
      </w:tr>
      <w:tr w:rsidR="00DA0235" w:rsidTr="00DA0235">
        <w:trPr>
          <w:trHeight w:val="857"/>
        </w:trPr>
        <w:tc>
          <w:tcPr>
            <w:tcW w:w="567" w:type="dxa"/>
            <w:vMerge/>
            <w:tcBorders>
              <w:top w:val="nil"/>
              <w:left w:val="single" w:sz="4" w:space="0" w:color="auto"/>
              <w:bottom w:val="single" w:sz="4" w:space="0" w:color="000000"/>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质量保障</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8</w:t>
            </w:r>
          </w:p>
        </w:tc>
        <w:tc>
          <w:tcPr>
            <w:tcW w:w="5670"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投标人应提供关于本次项目质量保障体系及措施方案，根据方案的可行性、完整性进行评分。优：7-8分，良：5-6分，一般：3-4分，未提供的得0分。</w:t>
            </w:r>
          </w:p>
        </w:tc>
        <w:tc>
          <w:tcPr>
            <w:tcW w:w="1701"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 xml:space="preserve">　</w:t>
            </w:r>
          </w:p>
        </w:tc>
      </w:tr>
      <w:tr w:rsidR="00DA0235" w:rsidTr="00DA0235">
        <w:trPr>
          <w:trHeight w:val="1252"/>
        </w:trPr>
        <w:tc>
          <w:tcPr>
            <w:tcW w:w="567" w:type="dxa"/>
            <w:vMerge/>
            <w:tcBorders>
              <w:top w:val="nil"/>
              <w:left w:val="single" w:sz="4" w:space="0" w:color="auto"/>
              <w:bottom w:val="single" w:sz="4" w:space="0" w:color="000000"/>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vAlign w:val="center"/>
          </w:tcPr>
          <w:p w:rsidR="00DA0235" w:rsidRP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 xml:space="preserve">应急预案　</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center"/>
              <w:rPr>
                <w:rFonts w:ascii="宋体" w:hAnsi="宋体" w:cs="宋体"/>
                <w:kern w:val="0"/>
              </w:rPr>
            </w:pPr>
            <w:r w:rsidRPr="00DA0235">
              <w:rPr>
                <w:rFonts w:ascii="宋体" w:hAnsi="宋体" w:cs="宋体" w:hint="eastAsia"/>
                <w:kern w:val="0"/>
              </w:rPr>
              <w:t>5</w:t>
            </w:r>
          </w:p>
        </w:tc>
        <w:tc>
          <w:tcPr>
            <w:tcW w:w="5670" w:type="dxa"/>
            <w:tcBorders>
              <w:top w:val="nil"/>
              <w:left w:val="nil"/>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投标人应提供快递社会化服务突发事件的应急方案及应对措施（如遇特殊情况导致快递派送问题的方案），根据方案的可预见性、合理性、可操作性等方面进行评分，优5分，良4分，一般3分，未提供的得0分。</w:t>
            </w:r>
          </w:p>
        </w:tc>
        <w:tc>
          <w:tcPr>
            <w:tcW w:w="1701"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 xml:space="preserve">　</w:t>
            </w:r>
          </w:p>
        </w:tc>
      </w:tr>
      <w:tr w:rsidR="00DA0235" w:rsidTr="00DA0235">
        <w:trPr>
          <w:trHeight w:val="510"/>
        </w:trPr>
        <w:tc>
          <w:tcPr>
            <w:tcW w:w="567" w:type="dxa"/>
            <w:vMerge w:val="restart"/>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3</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商务部分（32%）</w:t>
            </w:r>
          </w:p>
        </w:tc>
        <w:tc>
          <w:tcPr>
            <w:tcW w:w="1276"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 xml:space="preserve">合作案例　</w:t>
            </w:r>
          </w:p>
        </w:tc>
        <w:tc>
          <w:tcPr>
            <w:tcW w:w="567"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12</w:t>
            </w:r>
          </w:p>
        </w:tc>
        <w:tc>
          <w:tcPr>
            <w:tcW w:w="5670" w:type="dxa"/>
            <w:tcBorders>
              <w:top w:val="nil"/>
              <w:left w:val="nil"/>
              <w:bottom w:val="single" w:sz="4" w:space="0" w:color="auto"/>
              <w:right w:val="single" w:sz="4" w:space="0" w:color="auto"/>
            </w:tcBorders>
            <w:shd w:val="clear" w:color="auto" w:fill="auto"/>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投标人提供2016年至今与医院、企事业单位等的同类项目合作案例，提供一个得3分，最多可得12分。</w:t>
            </w:r>
          </w:p>
        </w:tc>
        <w:tc>
          <w:tcPr>
            <w:tcW w:w="1701"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以双方签章的快递合同（协议）复印件加盖鲜章，每份合同服务期限大于等于12个月，提供的合同复印件中须能明确认为快递服务合同。</w:t>
            </w:r>
          </w:p>
        </w:tc>
      </w:tr>
      <w:tr w:rsidR="00DA0235" w:rsidTr="00DA0235">
        <w:trPr>
          <w:trHeight w:val="1088"/>
        </w:trPr>
        <w:tc>
          <w:tcPr>
            <w:tcW w:w="567" w:type="dxa"/>
            <w:vMerge/>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企业经验</w:t>
            </w:r>
          </w:p>
        </w:tc>
        <w:tc>
          <w:tcPr>
            <w:tcW w:w="567"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9</w:t>
            </w:r>
          </w:p>
        </w:tc>
        <w:tc>
          <w:tcPr>
            <w:tcW w:w="5670" w:type="dxa"/>
            <w:tcBorders>
              <w:top w:val="nil"/>
              <w:left w:val="nil"/>
              <w:bottom w:val="single" w:sz="4" w:space="0" w:color="auto"/>
              <w:right w:val="single" w:sz="4" w:space="0" w:color="auto"/>
            </w:tcBorders>
            <w:shd w:val="clear" w:color="auto" w:fill="auto"/>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投标公司近三年（2017、2018</w:t>
            </w:r>
            <w:r>
              <w:rPr>
                <w:rFonts w:ascii="宋体" w:hAnsi="宋体" w:cs="宋体" w:hint="eastAsia"/>
                <w:kern w:val="0"/>
              </w:rPr>
              <w:t>、2019</w:t>
            </w:r>
            <w:r w:rsidRPr="008070C8">
              <w:rPr>
                <w:rFonts w:ascii="宋体" w:hAnsi="宋体" w:cs="宋体" w:hint="eastAsia"/>
                <w:kern w:val="0"/>
              </w:rPr>
              <w:t>）获得“国家邮管局”颁发的荣誉证书，每提供一个得3分，满分为9分，没有或者不提供不得分。</w:t>
            </w:r>
          </w:p>
        </w:tc>
        <w:tc>
          <w:tcPr>
            <w:tcW w:w="1701"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提供证书复印件并加盖公章, 原件备查，未提供或不符合不得分</w:t>
            </w:r>
          </w:p>
        </w:tc>
      </w:tr>
      <w:tr w:rsidR="00DA0235" w:rsidTr="00DA0235">
        <w:trPr>
          <w:trHeight w:val="834"/>
        </w:trPr>
        <w:tc>
          <w:tcPr>
            <w:tcW w:w="567" w:type="dxa"/>
            <w:vMerge/>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财务状况</w:t>
            </w:r>
          </w:p>
        </w:tc>
        <w:tc>
          <w:tcPr>
            <w:tcW w:w="567"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3</w:t>
            </w:r>
          </w:p>
        </w:tc>
        <w:tc>
          <w:tcPr>
            <w:tcW w:w="5670" w:type="dxa"/>
            <w:tcBorders>
              <w:top w:val="nil"/>
              <w:left w:val="nil"/>
              <w:bottom w:val="single" w:sz="4" w:space="0" w:color="auto"/>
              <w:right w:val="single" w:sz="4" w:space="0" w:color="auto"/>
            </w:tcBorders>
            <w:shd w:val="clear" w:color="auto" w:fill="auto"/>
            <w:vAlign w:val="center"/>
          </w:tcPr>
          <w:p w:rsidR="00DA0235" w:rsidRPr="008070C8" w:rsidRDefault="00DA0235" w:rsidP="00DA0235">
            <w:pPr>
              <w:widowControl/>
              <w:spacing w:line="240" w:lineRule="exact"/>
              <w:jc w:val="left"/>
              <w:rPr>
                <w:rFonts w:ascii="宋体" w:hAnsi="宋体" w:cs="宋体"/>
                <w:kern w:val="0"/>
              </w:rPr>
            </w:pPr>
            <w:r w:rsidRPr="008070C8">
              <w:rPr>
                <w:rFonts w:ascii="宋体" w:hAnsi="宋体" w:cs="宋体" w:hint="eastAsia"/>
                <w:kern w:val="0"/>
              </w:rPr>
              <w:t>提供近3年（201</w:t>
            </w:r>
            <w:r>
              <w:rPr>
                <w:rFonts w:ascii="宋体" w:hAnsi="宋体" w:cs="宋体" w:hint="eastAsia"/>
                <w:kern w:val="0"/>
              </w:rPr>
              <w:t>7-2019</w:t>
            </w:r>
            <w:r w:rsidRPr="008070C8">
              <w:rPr>
                <w:rFonts w:ascii="宋体" w:hAnsi="宋体" w:cs="宋体" w:hint="eastAsia"/>
                <w:kern w:val="0"/>
              </w:rPr>
              <w:t>）经会计师事务所审计的审计报告，包含资产负债表、利润表、资金流量表；根据近3年生产经营收益情况进行评分，优3分，良2分，一般1分。</w:t>
            </w:r>
          </w:p>
        </w:tc>
        <w:tc>
          <w:tcPr>
            <w:tcW w:w="1701" w:type="dxa"/>
            <w:tcBorders>
              <w:top w:val="nil"/>
              <w:left w:val="nil"/>
              <w:bottom w:val="single" w:sz="4" w:space="0" w:color="auto"/>
              <w:right w:val="single" w:sz="4" w:space="0" w:color="auto"/>
            </w:tcBorders>
            <w:shd w:val="clear" w:color="auto" w:fill="auto"/>
            <w:noWrap/>
            <w:vAlign w:val="center"/>
          </w:tcPr>
          <w:p w:rsidR="00DA0235" w:rsidRPr="008070C8" w:rsidRDefault="00DA0235" w:rsidP="00DA0235">
            <w:pPr>
              <w:widowControl/>
              <w:spacing w:line="240" w:lineRule="exact"/>
              <w:jc w:val="left"/>
              <w:rPr>
                <w:rFonts w:ascii="宋体" w:hAnsi="宋体" w:cs="宋体"/>
                <w:kern w:val="0"/>
              </w:rPr>
            </w:pPr>
          </w:p>
        </w:tc>
      </w:tr>
      <w:tr w:rsidR="00DA0235" w:rsidTr="00DA0235">
        <w:trPr>
          <w:trHeight w:val="557"/>
        </w:trPr>
        <w:tc>
          <w:tcPr>
            <w:tcW w:w="567" w:type="dxa"/>
            <w:vMerge/>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人员配备</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4</w:t>
            </w:r>
          </w:p>
        </w:tc>
        <w:tc>
          <w:tcPr>
            <w:tcW w:w="5670" w:type="dxa"/>
            <w:tcBorders>
              <w:top w:val="nil"/>
              <w:left w:val="nil"/>
              <w:bottom w:val="single" w:sz="4" w:space="0" w:color="auto"/>
              <w:right w:val="single" w:sz="4" w:space="0" w:color="auto"/>
            </w:tcBorders>
            <w:shd w:val="clear" w:color="auto" w:fill="auto"/>
            <w:vAlign w:val="center"/>
          </w:tcPr>
          <w:p w:rsidR="00DA0235" w:rsidRPr="00FC207E" w:rsidRDefault="00DA0235" w:rsidP="00DA0235">
            <w:pPr>
              <w:widowControl/>
              <w:spacing w:line="240" w:lineRule="exact"/>
              <w:jc w:val="left"/>
              <w:rPr>
                <w:rFonts w:ascii="宋体" w:hAnsi="宋体" w:cs="宋体"/>
                <w:kern w:val="0"/>
              </w:rPr>
            </w:pPr>
            <w:r w:rsidRPr="00FC207E">
              <w:rPr>
                <w:rFonts w:ascii="宋体" w:hAnsi="宋体" w:cs="宋体" w:hint="eastAsia"/>
                <w:kern w:val="0"/>
              </w:rPr>
              <w:t>在满足第三篇项目商务要求 三、质量保证及服务（二）第3条人员要求情况下：</w:t>
            </w:r>
          </w:p>
          <w:p w:rsidR="00DA0235" w:rsidRPr="00FC207E" w:rsidRDefault="00DA0235" w:rsidP="00DA0235">
            <w:pPr>
              <w:widowControl/>
              <w:spacing w:line="240" w:lineRule="exact"/>
              <w:jc w:val="left"/>
              <w:rPr>
                <w:rFonts w:ascii="宋体" w:hAnsi="宋体" w:cs="宋体"/>
                <w:kern w:val="0"/>
              </w:rPr>
            </w:pPr>
            <w:r w:rsidRPr="00FC207E">
              <w:rPr>
                <w:rFonts w:ascii="宋体" w:hAnsi="宋体" w:cs="宋体" w:hint="eastAsia"/>
                <w:kern w:val="0"/>
              </w:rPr>
              <w:t>1.投标人拟派进驻医院的管理人员每增加一名得2分，最多得2分。</w:t>
            </w:r>
          </w:p>
          <w:p w:rsidR="00DA0235" w:rsidRPr="00DA0235" w:rsidRDefault="00DA0235" w:rsidP="00DA0235">
            <w:pPr>
              <w:widowControl/>
              <w:spacing w:line="240" w:lineRule="exact"/>
              <w:jc w:val="left"/>
              <w:rPr>
                <w:rFonts w:ascii="宋体" w:hAnsi="宋体" w:cs="宋体"/>
                <w:kern w:val="0"/>
              </w:rPr>
            </w:pPr>
            <w:r w:rsidRPr="00FC207E">
              <w:rPr>
                <w:rFonts w:ascii="宋体" w:hAnsi="宋体" w:cs="宋体" w:hint="eastAsia"/>
                <w:kern w:val="0"/>
              </w:rPr>
              <w:t>2.投标人拟派上门服务快递人员，每增加一名得1分，最多得2分。</w:t>
            </w:r>
          </w:p>
        </w:tc>
        <w:tc>
          <w:tcPr>
            <w:tcW w:w="1701"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Pr>
                <w:rFonts w:ascii="宋体" w:hAnsi="宋体" w:cs="宋体" w:hint="eastAsia"/>
                <w:kern w:val="0"/>
              </w:rPr>
              <w:t>管理人员具有快递服务网点管理的经验，快递人员具有快递运输服务的经验，提供相关证明并加盖公章，未提供或不符合不得分</w:t>
            </w:r>
          </w:p>
        </w:tc>
      </w:tr>
      <w:tr w:rsidR="00DA0235" w:rsidTr="00DA0235">
        <w:trPr>
          <w:trHeight w:val="510"/>
        </w:trPr>
        <w:tc>
          <w:tcPr>
            <w:tcW w:w="567" w:type="dxa"/>
            <w:vMerge/>
            <w:tcBorders>
              <w:top w:val="nil"/>
              <w:left w:val="single" w:sz="4" w:space="0" w:color="auto"/>
              <w:bottom w:val="single" w:sz="4" w:space="0" w:color="auto"/>
              <w:right w:val="single" w:sz="4" w:space="0" w:color="auto"/>
            </w:tcBorders>
            <w:shd w:val="clear" w:color="auto" w:fill="auto"/>
            <w:vAlign w:val="center"/>
          </w:tcPr>
          <w:p w:rsidR="00DA0235" w:rsidRPr="00DA0235" w:rsidRDefault="00DA0235" w:rsidP="00DA0235">
            <w:pPr>
              <w:widowControl/>
              <w:spacing w:line="240" w:lineRule="exact"/>
              <w:jc w:val="left"/>
              <w:rPr>
                <w:rFonts w:ascii="宋体" w:hAnsi="宋体" w:cs="宋体"/>
                <w:kern w:val="0"/>
              </w:rPr>
            </w:pPr>
          </w:p>
        </w:tc>
        <w:tc>
          <w:tcPr>
            <w:tcW w:w="993" w:type="dxa"/>
            <w:vMerge/>
            <w:tcBorders>
              <w:top w:val="nil"/>
              <w:left w:val="single" w:sz="4" w:space="0" w:color="auto"/>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p>
        </w:tc>
        <w:tc>
          <w:tcPr>
            <w:tcW w:w="1276"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企业实力</w:t>
            </w:r>
          </w:p>
        </w:tc>
        <w:tc>
          <w:tcPr>
            <w:tcW w:w="567" w:type="dxa"/>
            <w:tcBorders>
              <w:top w:val="nil"/>
              <w:left w:val="nil"/>
              <w:bottom w:val="single" w:sz="4" w:space="0" w:color="auto"/>
              <w:right w:val="single" w:sz="4" w:space="0" w:color="auto"/>
            </w:tcBorders>
            <w:shd w:val="clear" w:color="auto" w:fill="auto"/>
            <w:noWrap/>
            <w:vAlign w:val="center"/>
          </w:tcPr>
          <w:p w:rsidR="00DA0235" w:rsidRP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4</w:t>
            </w:r>
          </w:p>
        </w:tc>
        <w:tc>
          <w:tcPr>
            <w:tcW w:w="5670" w:type="dxa"/>
            <w:tcBorders>
              <w:top w:val="nil"/>
              <w:left w:val="nil"/>
              <w:bottom w:val="single" w:sz="4" w:space="0" w:color="auto"/>
              <w:right w:val="single" w:sz="4" w:space="0" w:color="auto"/>
            </w:tcBorders>
            <w:shd w:val="clear" w:color="auto" w:fill="auto"/>
            <w:vAlign w:val="center"/>
          </w:tcPr>
          <w:p w:rsidR="00DA0235" w:rsidRDefault="00DA0235" w:rsidP="00DA0235">
            <w:pPr>
              <w:widowControl/>
              <w:spacing w:line="240" w:lineRule="exact"/>
              <w:jc w:val="left"/>
              <w:rPr>
                <w:rFonts w:ascii="宋体" w:hAnsi="宋体" w:cs="宋体"/>
                <w:kern w:val="0"/>
              </w:rPr>
            </w:pPr>
            <w:r w:rsidRPr="00DA0235">
              <w:rPr>
                <w:rFonts w:ascii="宋体" w:hAnsi="宋体" w:cs="宋体" w:hint="eastAsia"/>
                <w:kern w:val="0"/>
              </w:rPr>
              <w:t>投标人在重庆市沙坪坝区有办事处（快递网点）加4分。</w:t>
            </w:r>
          </w:p>
        </w:tc>
        <w:tc>
          <w:tcPr>
            <w:tcW w:w="1701" w:type="dxa"/>
            <w:tcBorders>
              <w:top w:val="nil"/>
              <w:left w:val="nil"/>
              <w:bottom w:val="single" w:sz="4" w:space="0" w:color="auto"/>
              <w:right w:val="single" w:sz="4" w:space="0" w:color="auto"/>
            </w:tcBorders>
            <w:shd w:val="clear" w:color="auto" w:fill="auto"/>
            <w:noWrap/>
            <w:vAlign w:val="center"/>
          </w:tcPr>
          <w:p w:rsidR="00DA0235" w:rsidRDefault="00DA0235" w:rsidP="00DA0235">
            <w:pPr>
              <w:widowControl/>
              <w:spacing w:line="240" w:lineRule="exact"/>
              <w:jc w:val="left"/>
              <w:rPr>
                <w:rFonts w:ascii="宋体" w:hAnsi="宋体" w:cs="宋体"/>
                <w:kern w:val="0"/>
              </w:rPr>
            </w:pPr>
            <w:r>
              <w:rPr>
                <w:rFonts w:ascii="宋体" w:hAnsi="宋体" w:cs="宋体" w:hint="eastAsia"/>
                <w:kern w:val="0"/>
              </w:rPr>
              <w:t>提供相关有效证明材料复印件，原件备查，未提供或不符合不得分</w:t>
            </w:r>
          </w:p>
        </w:tc>
      </w:tr>
    </w:tbl>
    <w:p w:rsidR="00BD2D62" w:rsidRPr="00DA0235" w:rsidRDefault="00BD2D62" w:rsidP="00054144">
      <w:pPr>
        <w:jc w:val="center"/>
        <w:rPr>
          <w:rFonts w:ascii="黑体" w:eastAsia="黑体" w:hAnsi="黑体" w:cs="黑体"/>
          <w:kern w:val="0"/>
          <w:sz w:val="32"/>
          <w:szCs w:val="32"/>
        </w:rPr>
      </w:pP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（五）谈判程序</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由监督人员或采购机构委托的公证机构检查报价文件的密封情况，确认无误后，由工作人员统一拆封。</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资格性和符合性审查。依据谈判文件规定，谈判小组对报价文件中的资格证明、谈判保证金等进行审查，以确定报价方是否具备谈判资格；从报价文件的有效性、完整性和对谈判文件的响应程度进行审查，以确定报价方是否对谈判文件做出实质性响应。具体审查项目见表</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。谈判小组填写《资格性和符合性审查表》，确定有资格进入谈判的报价方名单。资格性和符合性审查不合格的报价方，不再参加后续评审。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谈判小组对报价文件密封、签署、盖章等进行审查过程中，有下列情形，但其他方面符合要求，应当评定为不影响整个报价文件有效性和采购活动公平竞争，并通过报价文件的符合性审查：</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密封时未加盖、少加盖公章或者密封章，但是密封完好、完整标明了报价方名称且得到报价方（法定代表人或者授权代表）现场认可的；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正副本数量齐全、密封完好，只是未按照谈判文件要求进行分装</w:t>
      </w:r>
      <w:proofErr w:type="gramStart"/>
      <w:r>
        <w:rPr>
          <w:rFonts w:ascii="仿宋_GB2312" w:eastAsia="仿宋_GB2312" w:hAnsi="宋体" w:cs="仿宋_GB2312" w:hint="eastAsia"/>
          <w:kern w:val="0"/>
          <w:sz w:val="32"/>
          <w:szCs w:val="32"/>
        </w:rPr>
        <w:t>或者统装的</w:t>
      </w:r>
      <w:proofErr w:type="gramEnd"/>
      <w:r>
        <w:rPr>
          <w:rFonts w:ascii="仿宋_GB2312" w:eastAsia="仿宋_GB2312" w:hAnsi="宋体" w:cs="仿宋_GB2312" w:hint="eastAsia"/>
          <w:kern w:val="0"/>
          <w:sz w:val="32"/>
          <w:szCs w:val="32"/>
        </w:rPr>
        <w:t>；</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存在个别地方（总数不超过</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个且占应签字地方的比例不超过</w:t>
      </w:r>
      <w:r>
        <w:rPr>
          <w:rFonts w:ascii="仿宋_GB2312" w:eastAsia="仿宋_GB2312" w:hAnsi="宋体" w:cs="仿宋_GB2312"/>
          <w:kern w:val="0"/>
          <w:sz w:val="32"/>
          <w:szCs w:val="32"/>
        </w:rPr>
        <w:t>20%</w:t>
      </w:r>
      <w:r>
        <w:rPr>
          <w:rFonts w:ascii="仿宋_GB2312" w:eastAsia="仿宋_GB2312" w:hAnsi="宋体" w:cs="仿宋_GB2312" w:hint="eastAsia"/>
          <w:kern w:val="0"/>
          <w:sz w:val="32"/>
          <w:szCs w:val="32"/>
        </w:rPr>
        <w:t>）没有法定代表人签字，但有法定代表人的私人印章或者授权代表有效签字的；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proofErr w:type="gramStart"/>
      <w:r>
        <w:rPr>
          <w:rFonts w:ascii="仿宋_GB2312" w:eastAsia="仿宋_GB2312" w:hAnsi="宋体" w:cs="仿宋_GB2312" w:hint="eastAsia"/>
          <w:kern w:val="0"/>
          <w:sz w:val="32"/>
          <w:szCs w:val="32"/>
        </w:rPr>
        <w:t>除谈判</w:t>
      </w:r>
      <w:proofErr w:type="gramEnd"/>
      <w:r>
        <w:rPr>
          <w:rFonts w:ascii="仿宋_GB2312" w:eastAsia="仿宋_GB2312" w:hAnsi="宋体" w:cs="仿宋_GB2312" w:hint="eastAsia"/>
          <w:kern w:val="0"/>
          <w:sz w:val="32"/>
          <w:szCs w:val="32"/>
        </w:rPr>
        <w:t>文件明确要求加盖供应商（法人）公章的以外，其他地方以相关专用章加盖的。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第一轮谈判。谈判小组所有成员集中与单一报价方分别进行谈判，报价方派代表参加（法定代表人或授权代表及技术人员必须参加）。报价方每次出场顺序，按照递交报价文件的倒序进行。</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介绍单位概况、技术方案、价格构成、服务承诺等事项，解答、澄清承诺谈判小组提出的质疑。谈判小组可以根据谈判文件和谈判情况实质性变动采购需求中的技术、商务要求以及合同草案条款，但不得变动谈判文件中的其他内容。实质性变动的内容，须经采购机构审核确认，并将变更的内容书</w:t>
      </w:r>
      <w:r>
        <w:rPr>
          <w:rFonts w:ascii="仿宋_GB2312" w:eastAsia="仿宋_GB2312" w:hAnsi="宋体" w:cs="仿宋_GB2312" w:hint="eastAsia"/>
          <w:kern w:val="0"/>
          <w:sz w:val="32"/>
          <w:szCs w:val="32"/>
        </w:rPr>
        <w:lastRenderedPageBreak/>
        <w:t>面通知所有参加谈判的供应商。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谈判过程中，报价方可以根据谈判情况变更其技术、商务响应内容，并将变更内容形成书面材料，作为报价文件的一部分</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小组。供应商书面变更材料应当由其法定代表人或者授权代表签字确认。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第二次报价。报价文件中的报价即为报价方第一次报价。在上述谈判基础上，报价方在谈判室外独立填写《第二次报价表》和澄清承诺，并由其法定代表人或者其授权代表签字确认，在规定时间内密封递交采购机构工作人员，由采购机构工作人员收齐后集中递交谈判小组。采购机构工作人员不得拆封供应商报价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第二轮谈判。谈判小组根据第一轮谈判情况、第二次报价和澄清承诺，集中与单一报价方进一步谈判。谈判小组经过第二轮谈判后，供应商响应内容仍然不能满足谈判文件规定的采购项目最低要求的，或者谈判过程中谈判小组发现或者知晓供应</w:t>
      </w:r>
      <w:proofErr w:type="gramStart"/>
      <w:r>
        <w:rPr>
          <w:rFonts w:ascii="仿宋_GB2312" w:eastAsia="仿宋_GB2312" w:hAnsi="宋体" w:cs="仿宋_GB2312" w:hint="eastAsia"/>
          <w:kern w:val="0"/>
          <w:sz w:val="32"/>
          <w:szCs w:val="32"/>
        </w:rPr>
        <w:t>商存在</w:t>
      </w:r>
      <w:proofErr w:type="gramEnd"/>
      <w:r>
        <w:rPr>
          <w:rFonts w:ascii="仿宋_GB2312" w:eastAsia="仿宋_GB2312" w:hAnsi="宋体" w:cs="仿宋_GB2312" w:hint="eastAsia"/>
          <w:kern w:val="0"/>
          <w:sz w:val="32"/>
          <w:szCs w:val="32"/>
        </w:rPr>
        <w:t>违法、违纪行为的，谈判小组应当将该供应商淘汰，不允许其参加最后报价。谈判小组淘汰供应商的，应当书面通知该供应商，并说明理由。</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最终报价。报价方在第二轮谈判基础上填写《最终报价表》和新的澄清承诺（若没有可不填写），密封后在规定时间内递交谈判小组，并以此报价和所有澄清承诺作为最终评审依据。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报价方提交最终报价时，应将报价和其他承诺分开填写、单独密封递交，否则将被视为无效报价。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谈判文件能够详细列明采购项目技术、商务要求的，谈判小组应当要求所有参加谈判的供应商在规定时间内提交最后报价；谈判文件不能详细列明采购项目技术、商务要求，需要经过谈判由供应商提供最终设计方案或者解决方案的，最后一轮谈判结束后，谈判小组应当按照少数服从多数的原则投票推荐</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家以上供应商的设计方案或者解决方案，并要求其在规定时间内提交最后报价。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最终报价是供应商报价文件的有效组成部分。供应商在提交最后报价之前，可以根据谈判情况退出谈判。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询问与答疑。对报价文件中含义不明确、同类问题表述不一致或者有明显文字和计算错误的内容，谈判小组可以要求报价方以书面形式做出澄清、说明或者补正。报价方可以根据谈判情况变更其技术、商务响应内容，并将变更内容形成书面材料</w:t>
      </w:r>
      <w:proofErr w:type="gramStart"/>
      <w:r>
        <w:rPr>
          <w:rFonts w:ascii="仿宋_GB2312" w:eastAsia="仿宋_GB2312" w:hAnsi="宋体" w:cs="仿宋_GB2312" w:hint="eastAsia"/>
          <w:kern w:val="0"/>
          <w:sz w:val="32"/>
          <w:szCs w:val="32"/>
        </w:rPr>
        <w:t>送谈判</w:t>
      </w:r>
      <w:proofErr w:type="gramEnd"/>
      <w:r>
        <w:rPr>
          <w:rFonts w:ascii="仿宋_GB2312" w:eastAsia="仿宋_GB2312" w:hAnsi="宋体" w:cs="仿宋_GB2312" w:hint="eastAsia"/>
          <w:kern w:val="0"/>
          <w:sz w:val="32"/>
          <w:szCs w:val="32"/>
        </w:rPr>
        <w:t>小组。变更内容应作为报价文件的一部分，并由法定代表人或授权的全权代表签字或加盖公章。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谈判小组认为谈判文件有关事项表述不明确或者需要说明的，可以要求采购机构书面解释。采购机构应当给予书面解释，但不得改变谈判文件的原义或者影响公平、公正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9.</w:t>
      </w:r>
      <w:r>
        <w:rPr>
          <w:rFonts w:ascii="仿宋_GB2312" w:eastAsia="仿宋_GB2312" w:hAnsi="宋体" w:cs="仿宋_GB2312" w:hint="eastAsia"/>
          <w:kern w:val="0"/>
          <w:sz w:val="32"/>
          <w:szCs w:val="32"/>
        </w:rPr>
        <w:t>商务、技术评审。按照谈判文件中规定的评审方法和标准，对资格性审查和符合性审查合格的报价方进行技术评审和商务评审（不含价格因素）。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技术、商务评委应当独立评分。其中，技术评委只能按照技术评审标准作技术评审，商务评委只能按照商务评审标准作商务评审。独立评分前，谈判小组不得集体商议、沟通、协调，技术、商务评审方面存有歧义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价格评审。待技术、商务评审结束后，工作人员再拆封最终报价</w:t>
      </w:r>
      <w:proofErr w:type="gramStart"/>
      <w:r>
        <w:rPr>
          <w:rFonts w:ascii="仿宋_GB2312" w:eastAsia="仿宋_GB2312" w:hAnsi="宋体" w:cs="仿宋_GB2312" w:hint="eastAsia"/>
          <w:kern w:val="0"/>
          <w:sz w:val="32"/>
          <w:szCs w:val="32"/>
        </w:rPr>
        <w:t>交谈判</w:t>
      </w:r>
      <w:proofErr w:type="gramEnd"/>
      <w:r>
        <w:rPr>
          <w:rFonts w:ascii="仿宋_GB2312" w:eastAsia="仿宋_GB2312" w:hAnsi="宋体" w:cs="仿宋_GB2312" w:hint="eastAsia"/>
          <w:kern w:val="0"/>
          <w:sz w:val="32"/>
          <w:szCs w:val="32"/>
        </w:rPr>
        <w:t>小组评审。存在低价恶意竞争的，由谈判小组全体成员按前款（六）谈判报价有关要求认定；不存在低价恶意竞争的，由商务评委依据评审方法和评审标准对最终报价进行评审。</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11.</w:t>
      </w:r>
      <w:r>
        <w:rPr>
          <w:rFonts w:ascii="仿宋_GB2312" w:eastAsia="仿宋_GB2312" w:hAnsi="宋体" w:cs="仿宋_GB2312" w:hint="eastAsia"/>
          <w:kern w:val="0"/>
          <w:sz w:val="32"/>
          <w:szCs w:val="32"/>
        </w:rPr>
        <w:t>复核评审情况。评审结束后，谈判小组应当对评审过程资料和文件逐一进行复核。对排名前</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名的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供应商、报价最高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的、采购超预算的，以及报价文件被认定为无效的和终止评审等情形，进行重点复核、分析原因，并在评审报告中注明。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12.</w:t>
      </w:r>
      <w:r>
        <w:rPr>
          <w:rFonts w:ascii="仿宋_GB2312" w:eastAsia="仿宋_GB2312" w:hAnsi="宋体" w:cs="仿宋_GB2312" w:hint="eastAsia"/>
          <w:kern w:val="0"/>
          <w:sz w:val="32"/>
          <w:szCs w:val="32"/>
        </w:rPr>
        <w:t>谈判小组依据经过复核的评审结果，对报价方进行排序并推荐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13.</w:t>
      </w:r>
      <w:r>
        <w:rPr>
          <w:rFonts w:ascii="仿宋_GB2312" w:eastAsia="仿宋_GB2312" w:hAnsi="宋体" w:cs="仿宋_GB2312" w:hint="eastAsia"/>
          <w:kern w:val="0"/>
          <w:sz w:val="32"/>
          <w:szCs w:val="32"/>
        </w:rPr>
        <w:t>出具评审报告。谈判小组根据全体成员签字的原始评审记录和评审结果编写评审报告。评审报告主要内容由谈判小组全体成员逐页签字确认。谈判小组成员对需要共同认定的事项存在争议的，按照少数服从多数的原则做出结论。持不同意见的谈判小</w:t>
      </w:r>
      <w:r>
        <w:rPr>
          <w:rFonts w:ascii="仿宋_GB2312" w:eastAsia="仿宋_GB2312" w:hAnsi="宋体" w:cs="仿宋_GB2312" w:hint="eastAsia"/>
          <w:kern w:val="0"/>
          <w:sz w:val="32"/>
          <w:szCs w:val="32"/>
        </w:rPr>
        <w:lastRenderedPageBreak/>
        <w:t>组成员应当在评审报告上签署不同意见并说明理由；只签字未写明不同意见或者只写明不同意见未说明理由的，视为无意见；不签字的，不影响评审报告的有效性。评审报告应当包括下列主要内容：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谈判日期和地点；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获取谈判文件供应商名单、报价供应商名单和谈判小组成员名单；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评审方法；</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谈判记录和评审情况及说明，包括无效报价供应商名称及原因；</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评审结果和候选成交供应商排序、各轮次报价汇总表，以及推荐</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供应商的理由，尤其是报价最高</w:t>
      </w:r>
      <w:proofErr w:type="gramStart"/>
      <w:r>
        <w:rPr>
          <w:rFonts w:ascii="仿宋_GB2312" w:eastAsia="仿宋_GB2312" w:hAnsi="宋体" w:cs="仿宋_GB2312" w:hint="eastAsia"/>
          <w:kern w:val="0"/>
          <w:sz w:val="32"/>
          <w:szCs w:val="32"/>
        </w:rPr>
        <w:t>且预成交</w:t>
      </w:r>
      <w:proofErr w:type="gramEnd"/>
      <w:r>
        <w:rPr>
          <w:rFonts w:ascii="仿宋_GB2312" w:eastAsia="仿宋_GB2312" w:hAnsi="宋体" w:cs="仿宋_GB2312" w:hint="eastAsia"/>
          <w:kern w:val="0"/>
          <w:sz w:val="32"/>
          <w:szCs w:val="32"/>
        </w:rPr>
        <w:t>的、报价最低未</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的情形，采购超预算以及报价文件被认定为无效的和终止评审等情形，谈判小组应当进行重点复核、分析原因，并在评审报告中注明。</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谈判小组成交建议。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14.</w:t>
      </w:r>
      <w:r>
        <w:rPr>
          <w:rFonts w:ascii="仿宋_GB2312" w:eastAsia="仿宋_GB2312" w:hAnsi="宋体" w:cs="仿宋_GB2312" w:hint="eastAsia"/>
          <w:kern w:val="0"/>
          <w:sz w:val="32"/>
          <w:szCs w:val="32"/>
        </w:rPr>
        <w:t>宣布评审结果。评审结果由</w:t>
      </w:r>
      <w:r w:rsidR="00054144" w:rsidRPr="004A662F">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在谈判现场向参与采购活动的报价方当场公布，且不得更改。公布的内容至少应包含</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供应商名称、排序和最终报价，以及无效报价供应商名称和无效报价理由。报价方对评审结果有疑义的，</w:t>
      </w:r>
      <w:r w:rsidR="00054144" w:rsidRPr="004A662F">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应当现场予以解答。</w:t>
      </w:r>
    </w:p>
    <w:p w:rsidR="002462B5" w:rsidRPr="002462B5" w:rsidRDefault="002462B5" w:rsidP="002462B5">
      <w:pPr>
        <w:ind w:firstLineChars="200" w:firstLine="622"/>
        <w:rPr>
          <w:rFonts w:ascii="仿宋" w:eastAsia="仿宋" w:hAnsi="仿宋" w:cs="Times New Roman"/>
          <w:color w:val="000000"/>
          <w:kern w:val="0"/>
          <w:sz w:val="32"/>
          <w:szCs w:val="32"/>
        </w:rPr>
      </w:pPr>
      <w:r w:rsidRPr="002462B5">
        <w:rPr>
          <w:rFonts w:ascii="仿宋" w:eastAsia="仿宋" w:hAnsi="仿宋" w:cs="Times New Roman" w:hint="eastAsia"/>
          <w:color w:val="000000"/>
          <w:kern w:val="0"/>
          <w:sz w:val="32"/>
          <w:szCs w:val="32"/>
        </w:rPr>
        <w:t>15.开标后对下列情况，</w:t>
      </w:r>
      <w:r w:rsidR="00054144">
        <w:rPr>
          <w:rFonts w:ascii="仿宋" w:eastAsia="仿宋" w:hAnsi="仿宋" w:cs="Times New Roman" w:hint="eastAsia"/>
          <w:color w:val="000000"/>
          <w:kern w:val="0"/>
          <w:sz w:val="32"/>
          <w:szCs w:val="32"/>
        </w:rPr>
        <w:t>采购人</w:t>
      </w:r>
      <w:r w:rsidRPr="002462B5">
        <w:rPr>
          <w:rFonts w:ascii="仿宋" w:eastAsia="仿宋" w:hAnsi="仿宋" w:cs="Times New Roman" w:hint="eastAsia"/>
          <w:color w:val="000000"/>
          <w:kern w:val="0"/>
          <w:sz w:val="32"/>
          <w:szCs w:val="32"/>
        </w:rPr>
        <w:t>以及评标委员会按照《军队物</w:t>
      </w:r>
      <w:r w:rsidRPr="002462B5">
        <w:rPr>
          <w:rFonts w:ascii="仿宋" w:eastAsia="仿宋" w:hAnsi="仿宋" w:cs="Times New Roman" w:hint="eastAsia"/>
          <w:color w:val="000000"/>
          <w:kern w:val="0"/>
          <w:sz w:val="32"/>
          <w:szCs w:val="32"/>
        </w:rPr>
        <w:lastRenderedPageBreak/>
        <w:t>资采购评审管理办法》相关规定处理。</w:t>
      </w:r>
    </w:p>
    <w:p w:rsidR="002462B5" w:rsidRPr="00DE2535" w:rsidRDefault="002462B5" w:rsidP="002462B5">
      <w:pPr>
        <w:ind w:firstLineChars="200" w:firstLine="622"/>
        <w:rPr>
          <w:rFonts w:ascii="仿宋_GB2312" w:eastAsia="仿宋_GB2312" w:hAnsi="宋体" w:cs="Times New Roman"/>
          <w:kern w:val="0"/>
          <w:sz w:val="32"/>
          <w:szCs w:val="32"/>
        </w:rPr>
      </w:pPr>
      <w:r w:rsidRPr="00DE2535">
        <w:rPr>
          <w:rFonts w:ascii="仿宋_GB2312" w:eastAsia="仿宋_GB2312" w:hAnsi="宋体" w:cs="Times New Roman" w:hint="eastAsia"/>
          <w:kern w:val="0"/>
          <w:sz w:val="32"/>
          <w:szCs w:val="32"/>
        </w:rPr>
        <w:t>1.谈判文件递交截止时间前，少于3家供应商报价的，不得开始谈判，采购机构应当按照中止采购处理。除改用比照竞争性谈判方式或者建议采用单一来源方式外，不得拆封报价文件，并当场退还报价方。</w:t>
      </w:r>
    </w:p>
    <w:p w:rsidR="002462B5" w:rsidRPr="0018759B" w:rsidRDefault="002462B5" w:rsidP="002462B5">
      <w:pPr>
        <w:ind w:firstLineChars="200" w:firstLine="622"/>
        <w:rPr>
          <w:rFonts w:ascii="仿宋" w:eastAsia="仿宋" w:hAnsi="仿宋" w:cs="Times New Roman"/>
          <w:kern w:val="0"/>
          <w:sz w:val="32"/>
          <w:szCs w:val="32"/>
          <w:lang w:val="zh-CN"/>
        </w:rPr>
      </w:pPr>
      <w:r>
        <w:rPr>
          <w:rFonts w:ascii="仿宋" w:eastAsia="仿宋" w:hAnsi="仿宋" w:cs="Times New Roman" w:hint="eastAsia"/>
          <w:bCs/>
          <w:kern w:val="0"/>
          <w:sz w:val="32"/>
          <w:szCs w:val="32"/>
        </w:rPr>
        <w:t>2.</w:t>
      </w:r>
      <w:r w:rsidRPr="0018759B">
        <w:rPr>
          <w:rFonts w:ascii="仿宋" w:eastAsia="仿宋" w:hAnsi="仿宋" w:cs="Times New Roman" w:hint="eastAsia"/>
          <w:bCs/>
          <w:kern w:val="0"/>
          <w:sz w:val="32"/>
          <w:szCs w:val="32"/>
        </w:rPr>
        <w:t>供应商只有2家时，评审委员会（五分之四以上评委）认定采购文件条文合理、采购公告和采购程序符合规定，且投标（报价）供应商报价客观合理的，应当由采购中心填写</w:t>
      </w:r>
      <w:r w:rsidRPr="0018759B">
        <w:rPr>
          <w:rFonts w:ascii="仿宋" w:eastAsia="仿宋" w:hAnsi="仿宋" w:cs="Times New Roman" w:hint="eastAsia"/>
          <w:kern w:val="0"/>
          <w:sz w:val="32"/>
          <w:szCs w:val="32"/>
          <w:lang w:val="zh-CN"/>
        </w:rPr>
        <w:t>采购方式变更审批表，逐级报领导小组副组长审批后</w:t>
      </w:r>
      <w:r w:rsidRPr="0018759B">
        <w:rPr>
          <w:rFonts w:ascii="仿宋" w:eastAsia="仿宋" w:hAnsi="仿宋" w:cs="Times New Roman" w:hint="eastAsia"/>
          <w:bCs/>
          <w:kern w:val="0"/>
          <w:sz w:val="32"/>
          <w:szCs w:val="32"/>
        </w:rPr>
        <w:t>比照竞争性谈判方式实施采购，并在评审报告中注明。</w:t>
      </w:r>
    </w:p>
    <w:p w:rsidR="002462B5" w:rsidRPr="0018759B" w:rsidRDefault="002462B5" w:rsidP="002462B5">
      <w:pPr>
        <w:ind w:firstLineChars="200" w:firstLine="622"/>
        <w:rPr>
          <w:rFonts w:ascii="仿宋" w:eastAsia="仿宋" w:hAnsi="仿宋" w:cs="Times New Roman"/>
          <w:bCs/>
          <w:kern w:val="0"/>
          <w:sz w:val="32"/>
          <w:szCs w:val="32"/>
        </w:rPr>
      </w:pPr>
      <w:r>
        <w:rPr>
          <w:rFonts w:ascii="仿宋" w:eastAsia="仿宋" w:hAnsi="仿宋" w:cs="Times New Roman" w:hint="eastAsia"/>
          <w:bCs/>
          <w:kern w:val="0"/>
          <w:sz w:val="32"/>
          <w:szCs w:val="32"/>
        </w:rPr>
        <w:t>3.</w:t>
      </w:r>
      <w:r w:rsidRPr="0018759B">
        <w:rPr>
          <w:rFonts w:ascii="仿宋" w:eastAsia="仿宋" w:hAnsi="仿宋" w:cs="Times New Roman" w:hint="eastAsia"/>
          <w:bCs/>
          <w:kern w:val="0"/>
          <w:sz w:val="32"/>
          <w:szCs w:val="32"/>
        </w:rPr>
        <w:t>供应商只有1家时，评审委员会（五分之四以上评委）认定投标（报价）供应</w:t>
      </w:r>
      <w:proofErr w:type="gramStart"/>
      <w:r w:rsidRPr="0018759B">
        <w:rPr>
          <w:rFonts w:ascii="仿宋" w:eastAsia="仿宋" w:hAnsi="仿宋" w:cs="Times New Roman" w:hint="eastAsia"/>
          <w:bCs/>
          <w:kern w:val="0"/>
          <w:sz w:val="32"/>
          <w:szCs w:val="32"/>
        </w:rPr>
        <w:t>商满足</w:t>
      </w:r>
      <w:proofErr w:type="gramEnd"/>
      <w:r w:rsidRPr="0018759B">
        <w:rPr>
          <w:rFonts w:ascii="仿宋" w:eastAsia="仿宋" w:hAnsi="仿宋" w:cs="Times New Roman" w:hint="eastAsia"/>
          <w:bCs/>
          <w:kern w:val="0"/>
          <w:sz w:val="32"/>
          <w:szCs w:val="32"/>
        </w:rPr>
        <w:t>单一来源条件的，应当在评审报告中注明，采购中心逐级报领导小组副组长审批后以单一来源公示5个工作日（涉密项目除外），无其他供应</w:t>
      </w:r>
      <w:proofErr w:type="gramStart"/>
      <w:r w:rsidRPr="0018759B">
        <w:rPr>
          <w:rFonts w:ascii="仿宋" w:eastAsia="仿宋" w:hAnsi="仿宋" w:cs="Times New Roman" w:hint="eastAsia"/>
          <w:bCs/>
          <w:kern w:val="0"/>
          <w:sz w:val="32"/>
          <w:szCs w:val="32"/>
        </w:rPr>
        <w:t>商有效响应</w:t>
      </w:r>
      <w:proofErr w:type="gramEnd"/>
      <w:r w:rsidRPr="0018759B">
        <w:rPr>
          <w:rFonts w:ascii="仿宋" w:eastAsia="仿宋" w:hAnsi="仿宋" w:cs="Times New Roman" w:hint="eastAsia"/>
          <w:bCs/>
          <w:kern w:val="0"/>
          <w:sz w:val="32"/>
          <w:szCs w:val="32"/>
        </w:rPr>
        <w:t>则按程序实施单一来源采购。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谈判小组（五分之四以上评委）认定采购项目技术指标参数、采购预算编制等方面存在问题，或者认定采购竞争不够充分的，应当予以终止采购，并在评审报告中注明；采购机构应当报物资采购管理部门处理或者重新组织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供应商报价均超采购预算的，谈判小组应当分析原因；一般情况下视为需求部门（单位）不能支付，应当予以终止采购。谈判小组（五分之四以上评委）认定供应商报价客观合理的，可以</w:t>
      </w:r>
      <w:r>
        <w:rPr>
          <w:rFonts w:ascii="仿宋_GB2312" w:eastAsia="仿宋_GB2312" w:hAnsi="宋体" w:cs="仿宋_GB2312" w:hint="eastAsia"/>
          <w:kern w:val="0"/>
          <w:sz w:val="32"/>
          <w:szCs w:val="32"/>
        </w:rPr>
        <w:lastRenderedPageBreak/>
        <w:t>继续评审，并出具评审报告。</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部分供应商报价超采购预算的，应当继续进行评审。第一</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供应商报价未超采购预算的，评审结果有效；第一</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供应商超采购预算的，报物资采购管理部门处理。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同</w:t>
      </w:r>
      <w:proofErr w:type="gramStart"/>
      <w:r>
        <w:rPr>
          <w:rFonts w:ascii="仿宋_GB2312" w:eastAsia="仿宋_GB2312" w:hAnsi="宋体" w:cs="仿宋_GB2312" w:hint="eastAsia"/>
          <w:kern w:val="0"/>
          <w:sz w:val="32"/>
          <w:szCs w:val="32"/>
        </w:rPr>
        <w:t>一需求</w:t>
      </w:r>
      <w:proofErr w:type="gramEnd"/>
      <w:r>
        <w:rPr>
          <w:rFonts w:ascii="仿宋_GB2312" w:eastAsia="仿宋_GB2312" w:hAnsi="宋体" w:cs="仿宋_GB2312" w:hint="eastAsia"/>
          <w:kern w:val="0"/>
          <w:sz w:val="32"/>
          <w:szCs w:val="32"/>
        </w:rPr>
        <w:t>部门（单位）同</w:t>
      </w:r>
      <w:proofErr w:type="gramStart"/>
      <w:r>
        <w:rPr>
          <w:rFonts w:ascii="仿宋_GB2312" w:eastAsia="仿宋_GB2312" w:hAnsi="宋体" w:cs="仿宋_GB2312" w:hint="eastAsia"/>
          <w:kern w:val="0"/>
          <w:sz w:val="32"/>
          <w:szCs w:val="32"/>
        </w:rPr>
        <w:t>一经费</w:t>
      </w:r>
      <w:proofErr w:type="gramEnd"/>
      <w:r>
        <w:rPr>
          <w:rFonts w:ascii="仿宋_GB2312" w:eastAsia="仿宋_GB2312" w:hAnsi="宋体" w:cs="仿宋_GB2312" w:hint="eastAsia"/>
          <w:kern w:val="0"/>
          <w:sz w:val="32"/>
          <w:szCs w:val="32"/>
        </w:rPr>
        <w:t>来源的同类物资，部分产品单价或者金额超采购预算，但成交总金额未超采购预算的，</w:t>
      </w:r>
      <w:proofErr w:type="gramStart"/>
      <w:r>
        <w:rPr>
          <w:rFonts w:ascii="仿宋_GB2312" w:eastAsia="仿宋_GB2312" w:hAnsi="宋体" w:cs="仿宋_GB2312" w:hint="eastAsia"/>
          <w:kern w:val="0"/>
          <w:sz w:val="32"/>
          <w:szCs w:val="32"/>
        </w:rPr>
        <w:t>不</w:t>
      </w:r>
      <w:proofErr w:type="gramEnd"/>
      <w:r>
        <w:rPr>
          <w:rFonts w:ascii="仿宋_GB2312" w:eastAsia="仿宋_GB2312" w:hAnsi="宋体" w:cs="仿宋_GB2312" w:hint="eastAsia"/>
          <w:kern w:val="0"/>
          <w:sz w:val="32"/>
          <w:szCs w:val="32"/>
        </w:rPr>
        <w:t>视为需求部门（单位）不能支付。</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4.</w:t>
      </w:r>
      <w:r w:rsidR="00917F90">
        <w:rPr>
          <w:rFonts w:ascii="仿宋_GB2312" w:eastAsia="仿宋_GB2312" w:hAnsi="宋体" w:cs="仿宋_GB2312" w:hint="eastAsia"/>
          <w:kern w:val="0"/>
          <w:sz w:val="32"/>
          <w:szCs w:val="32"/>
        </w:rPr>
        <w:t>报价方及其报价文件有下列情形之一的，在符合性审查时按照无效报价处理：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未按照谈判文件规定要求密封、签署、盖章的（符合资格性和符合性审查要求的除外）；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报价文件组成明显不符合谈判文件的规定要求，影响谈判小组评判的；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应交未交谈判保证金的或保证金金额不足的；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报价有效期不符合谈判文件要求的；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其他未满足对报价文件有效性、完整性和对谈判文件响应程度要求的情形。</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5</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报价方及其报价文件有下列情形之一的，在资格性审查时按照无效报价处理：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不具备谈判文件中规定的资格性要求的；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法人代表授权不符合要求的；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属于禁止参加报价的供应商的；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(4)</w:t>
      </w:r>
      <w:r>
        <w:rPr>
          <w:rFonts w:ascii="仿宋_GB2312" w:eastAsia="仿宋_GB2312" w:hAnsi="宋体" w:cs="仿宋_GB2312" w:hint="eastAsia"/>
          <w:kern w:val="0"/>
          <w:sz w:val="32"/>
          <w:szCs w:val="32"/>
        </w:rPr>
        <w:t>不符合法律、法规、规章规定的资格性要求的；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供应商授权代理人参加军队或省级以上政府采购活动，致使该供应商受到处罚期间，该代理人代理其他供应商参加军队采购活动的；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代理人同期（</w:t>
      </w:r>
      <w:r>
        <w:rPr>
          <w:rFonts w:ascii="仿宋_GB2312" w:eastAsia="仿宋_GB2312" w:hAnsi="宋体" w:cs="仿宋_GB2312"/>
          <w:kern w:val="0"/>
          <w:sz w:val="32"/>
          <w:szCs w:val="32"/>
        </w:rPr>
        <w:t>180</w:t>
      </w:r>
      <w:r>
        <w:rPr>
          <w:rFonts w:ascii="仿宋_GB2312" w:eastAsia="仿宋_GB2312" w:hAnsi="宋体" w:cs="仿宋_GB2312" w:hint="eastAsia"/>
          <w:kern w:val="0"/>
          <w:sz w:val="32"/>
          <w:szCs w:val="32"/>
        </w:rPr>
        <w:t>天以内）代理</w:t>
      </w: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家以上供应商参加军队采购活动的。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6</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在商务评审过程中，有下列情形之一的，其报价将被否决：</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报价方或其制造商与采购机构有利害关系可能影响谈判公正性的；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报价方参与项目前期咨询或谈判文件编制的；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不同报价方单位负责人为同一人或者存在控股、管理关系的；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报价文件未按谈判文件的要求签署的；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报价方的报价书、资格证明材料未提供，或不符合国家规定或者谈判文件要求的；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同一报价方提交两个以上不同的报价方案或者报价的，但谈判文件要求提交备选方案的除外；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报价文件不满足谈判文件加注星号（“★”）的重要商务条款要求的；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(8)</w:t>
      </w:r>
      <w:r>
        <w:rPr>
          <w:rFonts w:ascii="仿宋_GB2312" w:eastAsia="仿宋_GB2312" w:hAnsi="宋体" w:cs="仿宋_GB2312" w:hint="eastAsia"/>
          <w:kern w:val="0"/>
          <w:sz w:val="32"/>
          <w:szCs w:val="32"/>
        </w:rPr>
        <w:t>报价高于谈判文件设定的最高报价限价的；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(9)</w:t>
      </w:r>
      <w:r>
        <w:rPr>
          <w:rFonts w:ascii="仿宋_GB2312" w:eastAsia="仿宋_GB2312" w:hAnsi="宋体" w:cs="仿宋_GB2312" w:hint="eastAsia"/>
          <w:kern w:val="0"/>
          <w:sz w:val="32"/>
          <w:szCs w:val="32"/>
        </w:rPr>
        <w:t>报价方有串通报价、弄虚作假、行贿等违法行为的；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存在谈判文件中规定的否决报价的其他商务条款的。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lastRenderedPageBreak/>
        <w:t>7</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技术评审过程中，有下列情形之一的，其报价将被否决：</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报价文件不满足谈判文件技术规格中加注星号（“★”）的重要条款（参数）要求，或加注星号（“★”）的重要条款（参数）无符合谈判文件要求的技术资料支持的；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报价文件技术要求中一般参数超出允许偏离的最大范围或最多项数的；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报价文件技术要求中的响应与事实不符或虚假报价的；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复制谈判文件的技术规格相关部分内容作为报价文件中一部分的；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存在谈判文件中规定的否决报价的其他技术条款的。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8</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有下列情形之一的，属于报价方相互串通报价，谈判小组应当对串通报价方按照无效报价处理：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报价方之间协商报价等报价文件的实质性内容的；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报价方之间约定成交供应商的；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报价方之间约定部分报价</w:t>
      </w:r>
      <w:proofErr w:type="gramStart"/>
      <w:r>
        <w:rPr>
          <w:rFonts w:ascii="仿宋_GB2312" w:eastAsia="仿宋_GB2312" w:hAnsi="宋体" w:cs="仿宋_GB2312" w:hint="eastAsia"/>
          <w:kern w:val="0"/>
          <w:sz w:val="32"/>
          <w:szCs w:val="32"/>
        </w:rPr>
        <w:t>方放弃</w:t>
      </w:r>
      <w:proofErr w:type="gramEnd"/>
      <w:r>
        <w:rPr>
          <w:rFonts w:ascii="仿宋_GB2312" w:eastAsia="仿宋_GB2312" w:hAnsi="宋体" w:cs="仿宋_GB2312" w:hint="eastAsia"/>
          <w:kern w:val="0"/>
          <w:sz w:val="32"/>
          <w:szCs w:val="32"/>
        </w:rPr>
        <w:t>报价或者成交的；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属于同一集团、协会、商会等组织成员的报价方按照该组织要求协同报价的；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报价方之间为谋取成交或者排斥特定报价方而采取其他联合行动的。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9</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有下列情形之一的，视为报价方相互串通报价，谈判小组应当对串通报价方按照无效报价处理：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不同报价方的报价文件由同一单位或者个人编制的；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(2)</w:t>
      </w:r>
      <w:r>
        <w:rPr>
          <w:rFonts w:ascii="仿宋_GB2312" w:eastAsia="仿宋_GB2312" w:hAnsi="宋体" w:cs="仿宋_GB2312" w:hint="eastAsia"/>
          <w:kern w:val="0"/>
          <w:sz w:val="32"/>
          <w:szCs w:val="32"/>
        </w:rPr>
        <w:t>不同报价方委托同一单位或者个人办理谈判事宜的；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不同报价方的报价文件载明的项目管理成员为同一人的；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不同报价方的报价文件异常一致或者报价呈规律性差异的；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不同报价方的报价文件相互混装的；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不同报价方的谈判保证金从同一单位或者个人的账户转出的。</w:t>
      </w:r>
    </w:p>
    <w:p w:rsidR="00BD2D62" w:rsidRDefault="002462B5">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10</w:t>
      </w:r>
      <w:r w:rsidR="00917F90">
        <w:rPr>
          <w:rFonts w:ascii="仿宋_GB2312" w:eastAsia="仿宋_GB2312" w:hAnsi="宋体" w:cs="仿宋_GB2312"/>
          <w:kern w:val="0"/>
          <w:sz w:val="32"/>
          <w:szCs w:val="32"/>
        </w:rPr>
        <w:t>.</w:t>
      </w:r>
      <w:r w:rsidR="00917F90">
        <w:rPr>
          <w:rFonts w:ascii="仿宋_GB2312" w:eastAsia="仿宋_GB2312" w:hAnsi="宋体" w:cs="仿宋_GB2312" w:hint="eastAsia"/>
          <w:kern w:val="0"/>
          <w:sz w:val="32"/>
          <w:szCs w:val="32"/>
        </w:rPr>
        <w:t>有下列情形之一的，属于采购机构与报价方串通报价，谈判小组应当对串通报价方按照无效报价处理：</w:t>
      </w:r>
    </w:p>
    <w:p w:rsidR="00BD2D62" w:rsidRDefault="00917F90">
      <w:pPr>
        <w:ind w:firstLineChars="200" w:firstLine="622"/>
        <w:rPr>
          <w:rFonts w:ascii="仿宋_GB2312" w:eastAsia="仿宋_GB2312" w:hAnsi="宋体" w:cs="仿宋_GB2312"/>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采购机构在谈判开始前开启报价文件并将有关信息泄露给其他报价方的</w:t>
      </w:r>
      <w:r>
        <w:rPr>
          <w:rFonts w:ascii="仿宋_GB2312" w:eastAsia="仿宋_GB2312" w:hAnsi="宋体" w:cs="仿宋_GB2312"/>
          <w:kern w:val="0"/>
          <w:sz w:val="32"/>
          <w:szCs w:val="32"/>
        </w:rPr>
        <w:t>;</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采购机构直接或者间接向报价方泄露采购预算、谈判小组成员等信息的；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采购机构明示或者暗示报价方压低或者抬高报价的；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采购机构授意报价方撤换、修改报价文件的；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采购机构明示或者暗示报价方为特定报价方成交提供方便的；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采购机构与报价方为谋求特定报价方成交而采取其他串通行为的。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2462B5">
        <w:rPr>
          <w:rFonts w:ascii="仿宋_GB2312" w:eastAsia="仿宋_GB2312" w:hAnsi="宋体" w:cs="仿宋_GB2312" w:hint="eastAsia"/>
          <w:kern w:val="0"/>
          <w:sz w:val="32"/>
          <w:szCs w:val="32"/>
        </w:rPr>
        <w:t>1</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有下列情形之一的，属于虚假报价，谈判小组应当对报价方按照无效报价处理：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使用通过受让或者租借等方式获取资格、资质证书报价</w:t>
      </w:r>
      <w:r>
        <w:rPr>
          <w:rFonts w:ascii="仿宋_GB2312" w:eastAsia="仿宋_GB2312" w:hAnsi="宋体" w:cs="仿宋_GB2312" w:hint="eastAsia"/>
          <w:kern w:val="0"/>
          <w:sz w:val="32"/>
          <w:szCs w:val="32"/>
        </w:rPr>
        <w:lastRenderedPageBreak/>
        <w:t>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使用伪造、变造的许可证件的；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提供虚假的财务状况或者业绩的；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提供虚假的项目负责人或者主要技术人员简历、劳动关系证明的；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提供虚假信用状况的；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(6)</w:t>
      </w:r>
      <w:r>
        <w:rPr>
          <w:rFonts w:ascii="仿宋_GB2312" w:eastAsia="仿宋_GB2312" w:hAnsi="宋体" w:cs="仿宋_GB2312" w:hint="eastAsia"/>
          <w:kern w:val="0"/>
          <w:sz w:val="32"/>
          <w:szCs w:val="32"/>
        </w:rPr>
        <w:t>提供虚假样品或借用、冒用其他供应商样品的；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(7)</w:t>
      </w:r>
      <w:r>
        <w:rPr>
          <w:rFonts w:ascii="仿宋_GB2312" w:eastAsia="仿宋_GB2312" w:hAnsi="宋体" w:cs="仿宋_GB2312" w:hint="eastAsia"/>
          <w:kern w:val="0"/>
          <w:sz w:val="32"/>
          <w:szCs w:val="32"/>
        </w:rPr>
        <w:t>其他弄虚作假行为的。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sidR="002462B5">
        <w:rPr>
          <w:rFonts w:ascii="仿宋_GB2312" w:eastAsia="仿宋_GB2312" w:hAnsi="宋体" w:cs="仿宋_GB2312" w:hint="eastAsia"/>
          <w:kern w:val="0"/>
          <w:sz w:val="32"/>
          <w:szCs w:val="32"/>
        </w:rPr>
        <w:t>2</w:t>
      </w:r>
      <w:r>
        <w:rPr>
          <w:rFonts w:ascii="仿宋_GB2312" w:eastAsia="仿宋_GB2312" w:hAnsi="宋体" w:cs="仿宋_GB2312"/>
          <w:kern w:val="0"/>
          <w:sz w:val="32"/>
          <w:szCs w:val="32"/>
        </w:rPr>
        <w:t>.</w:t>
      </w:r>
      <w:r>
        <w:rPr>
          <w:rFonts w:ascii="仿宋_GB2312" w:eastAsia="仿宋_GB2312" w:hAnsi="宋体" w:cs="仿宋_GB2312" w:hint="eastAsia"/>
          <w:kern w:val="0"/>
          <w:sz w:val="32"/>
          <w:szCs w:val="32"/>
        </w:rPr>
        <w:t>有下列情形之一的，应当终止谈判：</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参加谈判的供应商均被淘汰的；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谈判结束后，供应商报价文件均不能满足谈判文件最低要求的；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其他无法继续开展谈判或者无法成交的情形；</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因重大变故，取消采购任务的。</w:t>
      </w:r>
    </w:p>
    <w:p w:rsidR="00BD2D62" w:rsidRPr="002462B5" w:rsidRDefault="00917F90" w:rsidP="002462B5">
      <w:pPr>
        <w:ind w:firstLineChars="200" w:firstLine="622"/>
        <w:rPr>
          <w:rFonts w:ascii="宋体" w:cs="Times New Roman"/>
          <w:kern w:val="0"/>
          <w:sz w:val="28"/>
          <w:szCs w:val="28"/>
        </w:rPr>
      </w:pPr>
      <w:r>
        <w:rPr>
          <w:rFonts w:ascii="仿宋_GB2312" w:eastAsia="仿宋_GB2312" w:hAnsi="宋体" w:cs="仿宋_GB2312" w:hint="eastAsia"/>
          <w:kern w:val="0"/>
          <w:sz w:val="32"/>
          <w:szCs w:val="32"/>
        </w:rPr>
        <w:t>（七）经谈判小组评审，认为所有报价都不符合谈判文件要求的，谈判小组可否决所有报价，采购机构有权重新组织采购。</w:t>
      </w:r>
    </w:p>
    <w:p w:rsidR="00BD2D62" w:rsidRDefault="00917F90" w:rsidP="002462B5">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六、质疑与投诉</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（一）供应商应当按照规定的程序和渠道实名质疑、投诉，其质疑、投诉应当有具体的质疑、投诉事项及证明其利益受到损害的事实根据，不得进行虚假、恶意的质疑和投诉，匿名质疑、投诉不受理。</w:t>
      </w:r>
    </w:p>
    <w:p w:rsidR="002462B5" w:rsidRPr="0018759B" w:rsidRDefault="002462B5" w:rsidP="002462B5">
      <w:pPr>
        <w:ind w:firstLineChars="200" w:firstLine="622"/>
        <w:rPr>
          <w:rFonts w:ascii="仿宋" w:eastAsia="仿宋" w:hAnsi="仿宋" w:cs="Times New Roman"/>
          <w:kern w:val="0"/>
          <w:sz w:val="32"/>
          <w:szCs w:val="32"/>
        </w:rPr>
      </w:pPr>
      <w:r w:rsidRPr="0018759B">
        <w:rPr>
          <w:rFonts w:ascii="仿宋" w:eastAsia="仿宋" w:hAnsi="仿宋" w:cs="Times New Roman" w:hint="eastAsia"/>
          <w:kern w:val="0"/>
          <w:sz w:val="32"/>
          <w:szCs w:val="32"/>
        </w:rPr>
        <w:t>（二）</w:t>
      </w:r>
      <w:r w:rsidRPr="0018759B">
        <w:rPr>
          <w:rFonts w:ascii="仿宋" w:eastAsia="仿宋" w:hAnsi="仿宋" w:cs="Times New Roman"/>
          <w:kern w:val="0"/>
          <w:sz w:val="32"/>
          <w:szCs w:val="32"/>
        </w:rPr>
        <w:t>质疑由</w:t>
      </w:r>
      <w:r w:rsidR="00054144" w:rsidRPr="0008436D">
        <w:rPr>
          <w:rFonts w:ascii="仿宋" w:eastAsia="仿宋" w:hAnsi="仿宋" w:cs="Times New Roman"/>
          <w:kern w:val="0"/>
          <w:sz w:val="32"/>
          <w:szCs w:val="32"/>
        </w:rPr>
        <w:t>采购人</w:t>
      </w:r>
      <w:r w:rsidRPr="0008436D">
        <w:rPr>
          <w:rFonts w:ascii="仿宋" w:eastAsia="仿宋" w:hAnsi="仿宋" w:cs="Times New Roman"/>
          <w:kern w:val="0"/>
          <w:sz w:val="32"/>
          <w:szCs w:val="32"/>
        </w:rPr>
        <w:t>受理，投诉由</w:t>
      </w:r>
      <w:r w:rsidR="00054144" w:rsidRPr="0008436D">
        <w:rPr>
          <w:rFonts w:ascii="仿宋" w:eastAsia="仿宋" w:hAnsi="仿宋" w:cs="Times New Roman" w:hint="eastAsia"/>
          <w:kern w:val="0"/>
          <w:sz w:val="32"/>
          <w:szCs w:val="32"/>
        </w:rPr>
        <w:t>采购人</w:t>
      </w:r>
      <w:r w:rsidRPr="0008436D">
        <w:rPr>
          <w:rFonts w:ascii="仿宋" w:eastAsia="仿宋" w:hAnsi="仿宋" w:cs="Times New Roman" w:hint="eastAsia"/>
          <w:kern w:val="0"/>
          <w:sz w:val="32"/>
          <w:szCs w:val="32"/>
        </w:rPr>
        <w:t>上级管</w:t>
      </w:r>
      <w:r w:rsidRPr="0018759B">
        <w:rPr>
          <w:rFonts w:ascii="仿宋" w:eastAsia="仿宋" w:hAnsi="仿宋" w:cs="Times New Roman" w:hint="eastAsia"/>
          <w:kern w:val="0"/>
          <w:sz w:val="32"/>
          <w:szCs w:val="32"/>
        </w:rPr>
        <w:t>理部门</w:t>
      </w:r>
      <w:r w:rsidRPr="0018759B">
        <w:rPr>
          <w:rFonts w:ascii="仿宋" w:eastAsia="仿宋" w:hAnsi="仿宋" w:cs="Times New Roman"/>
          <w:kern w:val="0"/>
          <w:sz w:val="32"/>
          <w:szCs w:val="32"/>
        </w:rPr>
        <w:t>受理。</w:t>
      </w:r>
      <w:r w:rsidRPr="0018759B">
        <w:rPr>
          <w:rFonts w:ascii="仿宋" w:eastAsia="仿宋" w:hAnsi="仿宋" w:cs="Times New Roman"/>
          <w:kern w:val="0"/>
          <w:sz w:val="32"/>
          <w:szCs w:val="32"/>
        </w:rPr>
        <w:lastRenderedPageBreak/>
        <w:t>供应</w:t>
      </w:r>
      <w:proofErr w:type="gramStart"/>
      <w:r w:rsidRPr="0018759B">
        <w:rPr>
          <w:rFonts w:ascii="仿宋" w:eastAsia="仿宋" w:hAnsi="仿宋" w:cs="Times New Roman"/>
          <w:kern w:val="0"/>
          <w:sz w:val="32"/>
          <w:szCs w:val="32"/>
        </w:rPr>
        <w:t>商投诉</w:t>
      </w:r>
      <w:proofErr w:type="gramEnd"/>
      <w:r w:rsidRPr="0018759B">
        <w:rPr>
          <w:rFonts w:ascii="仿宋" w:eastAsia="仿宋" w:hAnsi="仿宋" w:cs="Times New Roman"/>
          <w:kern w:val="0"/>
          <w:sz w:val="32"/>
          <w:szCs w:val="32"/>
        </w:rPr>
        <w:t>事项应当是经过质疑的事项，未质疑的事项，投诉不予受理。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（三）采购机构的质疑处理机构联系方式</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联系人：</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电话：</w:t>
      </w:r>
      <w:r w:rsidR="00AD62F2">
        <w:rPr>
          <w:rFonts w:ascii="仿宋_GB2312" w:eastAsia="仿宋_GB2312" w:hAnsi="宋体" w:cs="仿宋_GB2312" w:hint="eastAsia"/>
          <w:kern w:val="0"/>
          <w:sz w:val="32"/>
          <w:szCs w:val="32"/>
        </w:rPr>
        <w:t>023-68754059</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地址：</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邮编：</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（四）供应商认为谈判文件存在限制性、倾向性、排他性条款，使自己权益受到损害的，可以在提交报价文件截止时间3日前向</w:t>
      </w:r>
      <w:r w:rsidR="00054144">
        <w:rPr>
          <w:rFonts w:ascii="仿宋_GB2312" w:eastAsia="仿宋_GB2312" w:hAnsi="宋体" w:cs="仿宋_GB2312" w:hint="eastAsia"/>
          <w:kern w:val="0"/>
          <w:sz w:val="32"/>
          <w:szCs w:val="32"/>
        </w:rPr>
        <w:t>采购人</w:t>
      </w:r>
      <w:r>
        <w:rPr>
          <w:rFonts w:ascii="仿宋_GB2312" w:eastAsia="仿宋_GB2312" w:hAnsi="宋体" w:cs="仿宋_GB2312" w:hint="eastAsia"/>
          <w:kern w:val="0"/>
          <w:sz w:val="32"/>
          <w:szCs w:val="32"/>
        </w:rPr>
        <w:t>提出书面质疑和相关证明材料。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（五）供应商认为下列事项使自己权益受到损害的，可以在评审结果公示期内，向</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提</w:t>
      </w:r>
      <w:r>
        <w:rPr>
          <w:rFonts w:ascii="仿宋_GB2312" w:eastAsia="仿宋_GB2312" w:hAnsi="宋体" w:cs="仿宋_GB2312" w:hint="eastAsia"/>
          <w:kern w:val="0"/>
          <w:sz w:val="32"/>
          <w:szCs w:val="32"/>
        </w:rPr>
        <w:t>出书面质疑和相关证明材料：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采购机构或者相关人员与供应商有利害关系，应当回避而没有回避的；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采购程序违反军队采购相关规定的；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供应商之间或者采购机构与供应商之间存在串通行为的；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提供虚假资料骗取成交的；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违反采购相关法律法规使自己权益受到损害的其他事项。</w:t>
      </w:r>
    </w:p>
    <w:p w:rsidR="002462B5" w:rsidRPr="0008436D" w:rsidRDefault="002462B5" w:rsidP="002462B5">
      <w:pPr>
        <w:ind w:firstLineChars="200" w:firstLine="622"/>
        <w:rPr>
          <w:rFonts w:ascii="仿宋" w:eastAsia="仿宋" w:hAnsi="仿宋" w:cs="Times New Roman"/>
          <w:kern w:val="0"/>
          <w:sz w:val="32"/>
          <w:szCs w:val="32"/>
        </w:rPr>
      </w:pPr>
      <w:r w:rsidRPr="0008436D">
        <w:rPr>
          <w:rFonts w:ascii="仿宋" w:eastAsia="仿宋" w:hAnsi="仿宋" w:cs="Times New Roman" w:hint="eastAsia"/>
          <w:kern w:val="0"/>
          <w:sz w:val="32"/>
          <w:szCs w:val="32"/>
        </w:rPr>
        <w:t>（六）</w:t>
      </w:r>
      <w:r w:rsidRPr="0008436D">
        <w:rPr>
          <w:rFonts w:ascii="仿宋" w:eastAsia="仿宋" w:hAnsi="仿宋" w:cs="Times New Roman"/>
          <w:kern w:val="0"/>
          <w:sz w:val="32"/>
          <w:szCs w:val="32"/>
        </w:rPr>
        <w:t>书面质疑应由法定代表人签字并加盖单位公章，同时出具法定代表人资格证明书。由全权代表签字的，必须有法定代表人授权书和法定代表人资格证明书，以及公司为授权人</w:t>
      </w:r>
      <w:r w:rsidRPr="0008436D">
        <w:rPr>
          <w:rFonts w:ascii="仿宋" w:eastAsia="仿宋" w:hAnsi="仿宋" w:cs="Times New Roman" w:hint="eastAsia"/>
          <w:kern w:val="0"/>
          <w:sz w:val="32"/>
          <w:szCs w:val="32"/>
        </w:rPr>
        <w:t>提供的本公司在职员工证明和公司最近连续6个月为其缴纳社保的证明；</w:t>
      </w:r>
      <w:r w:rsidRPr="0008436D">
        <w:rPr>
          <w:rFonts w:ascii="仿宋" w:eastAsia="仿宋" w:hAnsi="仿宋" w:cs="Times New Roman" w:hint="eastAsia"/>
          <w:kern w:val="0"/>
          <w:sz w:val="32"/>
          <w:szCs w:val="32"/>
        </w:rPr>
        <w:lastRenderedPageBreak/>
        <w:t>社保不足6个月的，需提供被授权人含试用期在内的近6个月工资流水（银行打印版），</w:t>
      </w:r>
      <w:r w:rsidRPr="0008436D">
        <w:rPr>
          <w:rFonts w:ascii="仿宋" w:eastAsia="仿宋" w:hAnsi="仿宋" w:cs="Times New Roman"/>
          <w:kern w:val="0"/>
          <w:sz w:val="32"/>
          <w:szCs w:val="32"/>
        </w:rPr>
        <w:t>并加盖单位公章。书面质疑主要包括下列内容：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质疑的采购项目名称和项目编号；</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质疑人和被质疑人的名称，质疑人的地址、联系方式等；</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具体的质疑事项、事实依据及相关证明材料；</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提起质疑的日期。</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（七）质疑有以下情形之一的，质疑处理机构不予受理：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未按规定程序和渠道提出质疑的；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rPr>
        <w:t>超过质疑限期的；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书面质疑的形式和内容不符合上述要求的；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4.</w:t>
      </w:r>
      <w:r>
        <w:rPr>
          <w:rFonts w:ascii="仿宋_GB2312" w:eastAsia="仿宋_GB2312" w:hAnsi="宋体" w:cs="仿宋_GB2312" w:hint="eastAsia"/>
          <w:kern w:val="0"/>
          <w:sz w:val="32"/>
          <w:szCs w:val="32"/>
        </w:rPr>
        <w:t>提出的质疑事项已经明确答复的；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5.</w:t>
      </w:r>
      <w:r>
        <w:rPr>
          <w:rFonts w:ascii="仿宋_GB2312" w:eastAsia="仿宋_GB2312" w:hAnsi="宋体" w:cs="仿宋_GB2312" w:hint="eastAsia"/>
          <w:kern w:val="0"/>
          <w:sz w:val="32"/>
          <w:szCs w:val="32"/>
        </w:rPr>
        <w:t>法律法规规定的其他不予受理的条件。</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（八）</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自质疑签收之日起</w:t>
      </w:r>
      <w:r w:rsidRPr="0008436D">
        <w:rPr>
          <w:rFonts w:ascii="仿宋_GB2312" w:eastAsia="仿宋_GB2312" w:hAnsi="宋体" w:cs="仿宋_GB2312"/>
          <w:kern w:val="0"/>
          <w:sz w:val="32"/>
          <w:szCs w:val="32"/>
        </w:rPr>
        <w:t>7</w:t>
      </w:r>
      <w:r w:rsidRPr="0008436D">
        <w:rPr>
          <w:rFonts w:ascii="仿宋_GB2312" w:eastAsia="仿宋_GB2312" w:hAnsi="宋体" w:cs="仿宋_GB2312" w:hint="eastAsia"/>
          <w:kern w:val="0"/>
          <w:sz w:val="32"/>
          <w:szCs w:val="32"/>
        </w:rPr>
        <w:t>个工作日内做出书面答复。答复内容同时通知与处理结果有关的供应商，但答复内容不得涉及供应商的商业秘密。</w:t>
      </w:r>
    </w:p>
    <w:p w:rsidR="00BD2D62" w:rsidRPr="0008436D" w:rsidRDefault="00054144">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采购人</w:t>
      </w:r>
      <w:r w:rsidR="00917F90" w:rsidRPr="0008436D">
        <w:rPr>
          <w:rFonts w:ascii="仿宋_GB2312" w:eastAsia="仿宋_GB2312" w:hAnsi="宋体" w:cs="仿宋_GB2312" w:hint="eastAsia"/>
          <w:kern w:val="0"/>
          <w:sz w:val="32"/>
          <w:szCs w:val="32"/>
        </w:rPr>
        <w:t>在</w:t>
      </w:r>
      <w:proofErr w:type="gramStart"/>
      <w:r w:rsidR="00917F90" w:rsidRPr="0008436D">
        <w:rPr>
          <w:rFonts w:ascii="仿宋_GB2312" w:eastAsia="仿宋_GB2312" w:hAnsi="宋体" w:cs="仿宋_GB2312" w:hint="eastAsia"/>
          <w:kern w:val="0"/>
          <w:sz w:val="32"/>
          <w:szCs w:val="32"/>
        </w:rPr>
        <w:t>作出</w:t>
      </w:r>
      <w:proofErr w:type="gramEnd"/>
      <w:r w:rsidR="00917F90" w:rsidRPr="0008436D">
        <w:rPr>
          <w:rFonts w:ascii="仿宋_GB2312" w:eastAsia="仿宋_GB2312" w:hAnsi="宋体" w:cs="仿宋_GB2312" w:hint="eastAsia"/>
          <w:kern w:val="0"/>
          <w:sz w:val="32"/>
          <w:szCs w:val="32"/>
        </w:rPr>
        <w:t>书面答复之前，可以采取现场解答的方式向质疑人通报初步处理结果。供应商认可处理结果的，可在出具书面申请后撤回质疑或者放弃质疑，</w:t>
      </w:r>
      <w:r w:rsidRPr="0008436D">
        <w:rPr>
          <w:rFonts w:ascii="仿宋_GB2312" w:eastAsia="仿宋_GB2312" w:hAnsi="宋体" w:cs="仿宋_GB2312" w:hint="eastAsia"/>
          <w:kern w:val="0"/>
          <w:sz w:val="32"/>
          <w:szCs w:val="32"/>
        </w:rPr>
        <w:t>采购人</w:t>
      </w:r>
      <w:r w:rsidR="00917F90" w:rsidRPr="0008436D">
        <w:rPr>
          <w:rFonts w:ascii="仿宋_GB2312" w:eastAsia="仿宋_GB2312" w:hAnsi="宋体" w:cs="仿宋_GB2312" w:hint="eastAsia"/>
          <w:kern w:val="0"/>
          <w:sz w:val="32"/>
          <w:szCs w:val="32"/>
        </w:rPr>
        <w:t>不再进行书面答复。</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（九）供应商质疑有下列情形之一的，视为无效质疑，</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应当驳回质疑：</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无具体的质疑事项，或者质疑事项缺乏事实和法律依据的；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2.</w:t>
      </w:r>
      <w:r>
        <w:rPr>
          <w:rFonts w:ascii="仿宋_GB2312" w:eastAsia="仿宋_GB2312" w:hAnsi="宋体" w:cs="仿宋_GB2312" w:hint="eastAsia"/>
          <w:kern w:val="0"/>
          <w:sz w:val="32"/>
          <w:szCs w:val="32"/>
        </w:rPr>
        <w:t>质疑内容涉及评审工作细节、其他供应商投标资料等保密事项且无法提供信息的合法来源的；</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质疑已经处理并明确答复后，质疑人就同一事项再次提起质疑且未提供新的有效证据的。</w:t>
      </w:r>
    </w:p>
    <w:p w:rsidR="00BD2D62" w:rsidRPr="0008436D" w:rsidRDefault="00054144">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采购人</w:t>
      </w:r>
      <w:r w:rsidR="00917F90" w:rsidRPr="0008436D">
        <w:rPr>
          <w:rFonts w:ascii="仿宋_GB2312" w:eastAsia="仿宋_GB2312" w:hAnsi="宋体" w:cs="仿宋_GB2312" w:hint="eastAsia"/>
          <w:kern w:val="0"/>
          <w:sz w:val="32"/>
          <w:szCs w:val="32"/>
        </w:rPr>
        <w:t>应当对供应商无效质疑情况记录存档。</w:t>
      </w:r>
    </w:p>
    <w:p w:rsidR="00BD2D62" w:rsidRPr="0008436D" w:rsidRDefault="00917F90">
      <w:pPr>
        <w:ind w:firstLineChars="200" w:firstLine="622"/>
        <w:rPr>
          <w:rFonts w:ascii="仿宋_GB2312" w:eastAsia="仿宋_GB2312" w:hAnsi="宋体" w:cs="Times New Roman"/>
          <w:kern w:val="0"/>
          <w:sz w:val="32"/>
          <w:szCs w:val="32"/>
        </w:rPr>
      </w:pPr>
      <w:r w:rsidRPr="0008436D">
        <w:rPr>
          <w:rFonts w:ascii="仿宋_GB2312" w:eastAsia="仿宋_GB2312" w:hAnsi="宋体" w:cs="仿宋_GB2312" w:hint="eastAsia"/>
          <w:kern w:val="0"/>
          <w:sz w:val="32"/>
          <w:szCs w:val="32"/>
        </w:rPr>
        <w:t>（十）供应商进行虚假和恶意质疑，干扰军队采购活动的，质疑处理机构可以申请上级采购管理部门</w:t>
      </w:r>
      <w:proofErr w:type="gramStart"/>
      <w:r w:rsidRPr="0008436D">
        <w:rPr>
          <w:rFonts w:ascii="仿宋_GB2312" w:eastAsia="仿宋_GB2312" w:hAnsi="宋体" w:cs="仿宋_GB2312" w:hint="eastAsia"/>
          <w:kern w:val="0"/>
          <w:sz w:val="32"/>
          <w:szCs w:val="32"/>
        </w:rPr>
        <w:t>作出</w:t>
      </w:r>
      <w:proofErr w:type="gramEnd"/>
      <w:r w:rsidRPr="0008436D">
        <w:rPr>
          <w:rFonts w:ascii="仿宋_GB2312" w:eastAsia="仿宋_GB2312" w:hAnsi="宋体" w:cs="仿宋_GB2312" w:hint="eastAsia"/>
          <w:kern w:val="0"/>
          <w:sz w:val="32"/>
          <w:szCs w:val="32"/>
        </w:rPr>
        <w:t>处罚。</w:t>
      </w:r>
    </w:p>
    <w:p w:rsidR="00BD2D62" w:rsidRPr="0008436D" w:rsidRDefault="00917F90" w:rsidP="002B1882">
      <w:pPr>
        <w:ind w:firstLineChars="200" w:firstLine="622"/>
        <w:rPr>
          <w:rFonts w:ascii="仿宋" w:eastAsia="仿宋" w:hAnsi="仿宋" w:cs="Times New Roman"/>
          <w:kern w:val="0"/>
          <w:sz w:val="32"/>
          <w:szCs w:val="32"/>
        </w:rPr>
      </w:pPr>
      <w:r w:rsidRPr="0008436D">
        <w:rPr>
          <w:rFonts w:ascii="仿宋_GB2312" w:eastAsia="仿宋_GB2312" w:hAnsi="宋体" w:cs="仿宋_GB2312" w:hint="eastAsia"/>
          <w:kern w:val="0"/>
          <w:sz w:val="32"/>
          <w:szCs w:val="32"/>
        </w:rPr>
        <w:t>（十一）对</w:t>
      </w:r>
      <w:r w:rsidR="00054144" w:rsidRPr="0008436D">
        <w:rPr>
          <w:rFonts w:ascii="仿宋_GB2312" w:eastAsia="仿宋_GB2312" w:hAnsi="宋体" w:cs="仿宋_GB2312" w:hint="eastAsia"/>
          <w:kern w:val="0"/>
          <w:sz w:val="32"/>
          <w:szCs w:val="32"/>
        </w:rPr>
        <w:t>采购人</w:t>
      </w:r>
      <w:r w:rsidRPr="0008436D">
        <w:rPr>
          <w:rFonts w:ascii="仿宋_GB2312" w:eastAsia="仿宋_GB2312" w:hAnsi="宋体" w:cs="仿宋_GB2312" w:hint="eastAsia"/>
          <w:kern w:val="0"/>
          <w:sz w:val="32"/>
          <w:szCs w:val="32"/>
        </w:rPr>
        <w:t>的书面答复及处理结果不满意，或者质疑处理机构未答复以及未在规定期限内</w:t>
      </w:r>
      <w:proofErr w:type="gramStart"/>
      <w:r w:rsidRPr="0008436D">
        <w:rPr>
          <w:rFonts w:ascii="仿宋_GB2312" w:eastAsia="仿宋_GB2312" w:hAnsi="宋体" w:cs="仿宋_GB2312" w:hint="eastAsia"/>
          <w:kern w:val="0"/>
          <w:sz w:val="32"/>
          <w:szCs w:val="32"/>
        </w:rPr>
        <w:t>作出</w:t>
      </w:r>
      <w:proofErr w:type="gramEnd"/>
      <w:r w:rsidRPr="0008436D">
        <w:rPr>
          <w:rFonts w:ascii="仿宋_GB2312" w:eastAsia="仿宋_GB2312" w:hAnsi="宋体" w:cs="仿宋_GB2312" w:hint="eastAsia"/>
          <w:kern w:val="0"/>
          <w:sz w:val="32"/>
          <w:szCs w:val="32"/>
        </w:rPr>
        <w:t>答复的，</w:t>
      </w:r>
      <w:r w:rsidR="002462B5" w:rsidRPr="0008436D">
        <w:rPr>
          <w:rFonts w:ascii="仿宋" w:eastAsia="仿宋" w:hAnsi="仿宋" w:cs="Times New Roman" w:hint="eastAsia"/>
          <w:kern w:val="0"/>
          <w:sz w:val="32"/>
          <w:szCs w:val="32"/>
        </w:rPr>
        <w:t>参照质疑要求的格式和内容向</w:t>
      </w:r>
      <w:r w:rsidR="00054144" w:rsidRPr="0008436D">
        <w:rPr>
          <w:rFonts w:ascii="仿宋" w:eastAsia="仿宋" w:hAnsi="仿宋" w:cs="Times New Roman" w:hint="eastAsia"/>
          <w:kern w:val="0"/>
          <w:sz w:val="32"/>
          <w:szCs w:val="32"/>
        </w:rPr>
        <w:t>采购人</w:t>
      </w:r>
      <w:r w:rsidR="002462B5" w:rsidRPr="0008436D">
        <w:rPr>
          <w:rFonts w:ascii="仿宋" w:eastAsia="仿宋" w:hAnsi="仿宋" w:cs="Times New Roman" w:hint="eastAsia"/>
          <w:kern w:val="0"/>
          <w:sz w:val="32"/>
          <w:szCs w:val="32"/>
        </w:rPr>
        <w:t>上级管理机构提出书面投诉。投诉联系电话：</w:t>
      </w:r>
      <w:r w:rsidRPr="0008436D">
        <w:rPr>
          <w:rFonts w:ascii="仿宋_GB2312" w:eastAsia="仿宋_GB2312" w:hAnsi="宋体" w:cs="仿宋_GB2312"/>
          <w:kern w:val="0"/>
          <w:sz w:val="32"/>
          <w:szCs w:val="32"/>
        </w:rPr>
        <w:t>023-687</w:t>
      </w:r>
      <w:r w:rsidR="00DA0235">
        <w:rPr>
          <w:rFonts w:ascii="仿宋_GB2312" w:eastAsia="仿宋_GB2312" w:hAnsi="宋体" w:cs="仿宋_GB2312" w:hint="eastAsia"/>
          <w:kern w:val="0"/>
          <w:sz w:val="32"/>
          <w:szCs w:val="32"/>
        </w:rPr>
        <w:t>66</w:t>
      </w:r>
      <w:r w:rsidRPr="0008436D">
        <w:rPr>
          <w:rFonts w:ascii="仿宋_GB2312" w:eastAsia="仿宋_GB2312" w:hAnsi="宋体" w:cs="仿宋_GB2312"/>
          <w:kern w:val="0"/>
          <w:sz w:val="32"/>
          <w:szCs w:val="32"/>
        </w:rPr>
        <w:t>035</w:t>
      </w:r>
      <w:r w:rsidRPr="0008436D">
        <w:rPr>
          <w:rFonts w:ascii="仿宋_GB2312" w:eastAsia="仿宋_GB2312" w:hAnsi="宋体" w:cs="仿宋_GB2312" w:hint="eastAsia"/>
          <w:kern w:val="0"/>
          <w:sz w:val="32"/>
          <w:szCs w:val="32"/>
        </w:rPr>
        <w:t>。</w:t>
      </w:r>
    </w:p>
    <w:p w:rsidR="00BD2D62" w:rsidRPr="002B188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七、确定成交</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snapToGrid w:val="0"/>
          <w:kern w:val="0"/>
          <w:sz w:val="32"/>
          <w:szCs w:val="32"/>
        </w:rPr>
        <w:t>（一）确定成交供应商</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snapToGrid w:val="0"/>
          <w:kern w:val="0"/>
          <w:sz w:val="32"/>
          <w:szCs w:val="32"/>
        </w:rPr>
        <w:t>评审结束后</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个工作日内，采购机构根据谈判小组提出的书面评审报告，在（</w:t>
      </w:r>
      <w:r>
        <w:rPr>
          <w:rFonts w:ascii="仿宋_GB2312" w:eastAsia="仿宋_GB2312" w:hAnsi="宋体" w:cs="仿宋_GB2312"/>
          <w:snapToGrid w:val="0"/>
          <w:kern w:val="0"/>
          <w:sz w:val="32"/>
          <w:szCs w:val="32"/>
        </w:rPr>
        <w:t>www.</w:t>
      </w:r>
      <w:r w:rsidR="002B1882">
        <w:rPr>
          <w:rFonts w:ascii="仿宋_GB2312" w:eastAsia="仿宋_GB2312" w:hAnsi="宋体" w:cs="仿宋_GB2312" w:hint="eastAsia"/>
          <w:snapToGrid w:val="0"/>
          <w:kern w:val="0"/>
          <w:sz w:val="32"/>
          <w:szCs w:val="32"/>
        </w:rPr>
        <w:t>xnyy</w:t>
      </w:r>
      <w:r>
        <w:rPr>
          <w:rFonts w:ascii="仿宋_GB2312" w:eastAsia="仿宋_GB2312" w:hAnsi="宋体" w:cs="仿宋_GB2312"/>
          <w:snapToGrid w:val="0"/>
          <w:kern w:val="0"/>
          <w:sz w:val="32"/>
          <w:szCs w:val="32"/>
        </w:rPr>
        <w:t>.cn</w:t>
      </w:r>
      <w:r>
        <w:rPr>
          <w:rFonts w:ascii="仿宋_GB2312" w:eastAsia="仿宋_GB2312" w:hAnsi="宋体" w:cs="仿宋_GB2312" w:hint="eastAsia"/>
          <w:snapToGrid w:val="0"/>
          <w:kern w:val="0"/>
          <w:sz w:val="32"/>
          <w:szCs w:val="32"/>
        </w:rPr>
        <w:t>）上公示评审结果，公示期为</w:t>
      </w:r>
      <w:r>
        <w:rPr>
          <w:rFonts w:ascii="仿宋_GB2312" w:eastAsia="仿宋_GB2312" w:hAnsi="宋体" w:cs="仿宋_GB2312"/>
          <w:snapToGrid w:val="0"/>
          <w:kern w:val="0"/>
          <w:sz w:val="32"/>
          <w:szCs w:val="32"/>
        </w:rPr>
        <w:t>3</w:t>
      </w:r>
      <w:r>
        <w:rPr>
          <w:rFonts w:ascii="仿宋_GB2312" w:eastAsia="仿宋_GB2312" w:hAnsi="宋体" w:cs="仿宋_GB2312" w:hint="eastAsia"/>
          <w:snapToGrid w:val="0"/>
          <w:kern w:val="0"/>
          <w:sz w:val="32"/>
          <w:szCs w:val="32"/>
        </w:rPr>
        <w:t>个工作日。公示期内有异议的，按照本须知“质疑与投诉”规定的程序处理。</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排名第一的</w:t>
      </w:r>
      <w:proofErr w:type="gramStart"/>
      <w:r>
        <w:rPr>
          <w:rFonts w:ascii="仿宋_GB2312" w:eastAsia="仿宋_GB2312" w:hAnsi="宋体" w:cs="仿宋_GB2312" w:hint="eastAsia"/>
          <w:kern w:val="0"/>
          <w:sz w:val="32"/>
          <w:szCs w:val="32"/>
        </w:rPr>
        <w:t>预成交</w:t>
      </w:r>
      <w:proofErr w:type="gramEnd"/>
      <w:r>
        <w:rPr>
          <w:rFonts w:ascii="仿宋_GB2312" w:eastAsia="仿宋_GB2312" w:hAnsi="宋体" w:cs="仿宋_GB2312" w:hint="eastAsia"/>
          <w:kern w:val="0"/>
          <w:sz w:val="32"/>
          <w:szCs w:val="32"/>
        </w:rPr>
        <w:t>供应商有正当理由放弃成交（无正当理由放弃成交的，不予退还谈判保证金；情节严重的，剔除出库），或者因不可抗力不能履行合同，或者被查实存在影响评审结果等违法情形、不符合成交条件的，采购机构可以按照评审排序结果依次确定其他候选供应商为成交供应商，也可以重新组织采购。</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kern w:val="0"/>
          <w:sz w:val="32"/>
          <w:szCs w:val="32"/>
        </w:rPr>
        <w:lastRenderedPageBreak/>
        <w:t>2.</w:t>
      </w:r>
      <w:r>
        <w:rPr>
          <w:rFonts w:ascii="仿宋_GB2312" w:eastAsia="仿宋_GB2312" w:hAnsi="宋体" w:cs="仿宋_GB2312" w:hint="eastAsia"/>
          <w:kern w:val="0"/>
          <w:sz w:val="32"/>
          <w:szCs w:val="32"/>
        </w:rPr>
        <w:t>采购机构有权根据采购任务变更等实际情况调整成交数量。</w:t>
      </w:r>
    </w:p>
    <w:p w:rsidR="00BD2D62" w:rsidRDefault="00917F90">
      <w:pPr>
        <w:ind w:firstLineChars="200" w:firstLine="622"/>
        <w:rPr>
          <w:rFonts w:ascii="仿宋_GB2312" w:eastAsia="仿宋_GB2312" w:hAnsi="宋体" w:cs="Times New Roman"/>
          <w:snapToGrid w:val="0"/>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snapToGrid w:val="0"/>
          <w:kern w:val="0"/>
          <w:sz w:val="32"/>
          <w:szCs w:val="32"/>
        </w:rPr>
        <w:t>成交通知</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snapToGrid w:val="0"/>
          <w:kern w:val="0"/>
          <w:sz w:val="32"/>
          <w:szCs w:val="32"/>
        </w:rPr>
        <w:t>1.</w:t>
      </w:r>
      <w:r>
        <w:rPr>
          <w:rFonts w:ascii="仿宋_GB2312" w:eastAsia="仿宋_GB2312" w:hAnsi="宋体" w:cs="仿宋_GB2312" w:hint="eastAsia"/>
          <w:kern w:val="0"/>
          <w:sz w:val="32"/>
          <w:szCs w:val="32"/>
        </w:rPr>
        <w:t>采购机构在确定成交供应商后</w:t>
      </w:r>
      <w:r>
        <w:rPr>
          <w:rFonts w:ascii="仿宋_GB2312" w:eastAsia="仿宋_GB2312" w:hAnsi="宋体" w:cs="仿宋_GB2312"/>
          <w:kern w:val="0"/>
          <w:sz w:val="32"/>
          <w:szCs w:val="32"/>
        </w:rPr>
        <w:t>3</w:t>
      </w:r>
      <w:r>
        <w:rPr>
          <w:rFonts w:ascii="仿宋_GB2312" w:eastAsia="仿宋_GB2312" w:hAnsi="宋体" w:cs="仿宋_GB2312" w:hint="eastAsia"/>
          <w:kern w:val="0"/>
          <w:sz w:val="32"/>
          <w:szCs w:val="32"/>
        </w:rPr>
        <w:t>个工作日内，以书面形式向成交供应商发出《成交通知书》，</w:t>
      </w:r>
      <w:r>
        <w:rPr>
          <w:rFonts w:ascii="仿宋_GB2312" w:eastAsia="仿宋_GB2312" w:hAnsi="宋体" w:cs="仿宋_GB2312" w:hint="eastAsia"/>
          <w:kern w:val="0"/>
          <w:sz w:val="32"/>
          <w:szCs w:val="32"/>
          <w:lang w:val="zh-CN"/>
        </w:rPr>
        <w:t>同时</w:t>
      </w:r>
      <w:r w:rsidR="002B1882">
        <w:rPr>
          <w:rFonts w:ascii="仿宋_GB2312" w:eastAsia="仿宋_GB2312" w:hAnsi="宋体" w:cs="仿宋_GB2312" w:hint="eastAsia"/>
          <w:kern w:val="0"/>
          <w:sz w:val="32"/>
          <w:szCs w:val="32"/>
          <w:lang w:val="zh-CN"/>
        </w:rPr>
        <w:t>通知</w:t>
      </w:r>
      <w:r>
        <w:rPr>
          <w:rFonts w:ascii="仿宋_GB2312" w:eastAsia="仿宋_GB2312" w:hAnsi="宋体" w:cs="仿宋_GB2312" w:hint="eastAsia"/>
          <w:kern w:val="0"/>
          <w:sz w:val="32"/>
          <w:szCs w:val="32"/>
          <w:lang w:val="zh-CN"/>
        </w:rPr>
        <w:t>未成交供应商</w:t>
      </w:r>
      <w:r>
        <w:rPr>
          <w:rFonts w:ascii="仿宋_GB2312" w:eastAsia="仿宋_GB2312" w:hAnsi="宋体" w:cs="仿宋_GB2312" w:hint="eastAsia"/>
          <w:kern w:val="0"/>
          <w:sz w:val="32"/>
          <w:szCs w:val="32"/>
        </w:rPr>
        <w:t>。</w:t>
      </w:r>
    </w:p>
    <w:p w:rsidR="00BD2D62" w:rsidRDefault="00917F90">
      <w:pPr>
        <w:ind w:firstLineChars="200" w:firstLine="622"/>
        <w:rPr>
          <w:rFonts w:ascii="仿宋_GB2312" w:eastAsia="仿宋_GB2312" w:hAnsi="宋体" w:cs="Times New Roman"/>
          <w:kern w:val="0"/>
          <w:sz w:val="32"/>
          <w:szCs w:val="32"/>
          <w:lang w:val="zh-CN"/>
        </w:rPr>
      </w:pPr>
      <w:r>
        <w:rPr>
          <w:rFonts w:ascii="仿宋_GB2312" w:eastAsia="仿宋_GB2312" w:hAnsi="宋体" w:cs="仿宋_GB2312"/>
          <w:kern w:val="0"/>
          <w:sz w:val="32"/>
          <w:szCs w:val="32"/>
        </w:rPr>
        <w:t>2.</w:t>
      </w:r>
      <w:r>
        <w:rPr>
          <w:rFonts w:ascii="仿宋_GB2312" w:eastAsia="仿宋_GB2312" w:hAnsi="宋体" w:cs="仿宋_GB2312" w:hint="eastAsia"/>
          <w:kern w:val="0"/>
          <w:sz w:val="32"/>
          <w:szCs w:val="32"/>
          <w:lang w:val="zh-CN"/>
        </w:rPr>
        <w:t>《成交通知书》是签订合同草案的依据。</w:t>
      </w:r>
      <w:proofErr w:type="gramStart"/>
      <w:r>
        <w:rPr>
          <w:rFonts w:ascii="仿宋_GB2312" w:eastAsia="仿宋_GB2312" w:hAnsi="宋体" w:cs="仿宋_GB2312" w:hint="eastAsia"/>
          <w:kern w:val="0"/>
          <w:sz w:val="32"/>
          <w:szCs w:val="32"/>
          <w:lang w:val="zh-CN"/>
        </w:rPr>
        <w:t>若合同</w:t>
      </w:r>
      <w:proofErr w:type="gramEnd"/>
      <w:r>
        <w:rPr>
          <w:rFonts w:ascii="仿宋_GB2312" w:eastAsia="仿宋_GB2312" w:hAnsi="宋体" w:cs="仿宋_GB2312" w:hint="eastAsia"/>
          <w:kern w:val="0"/>
          <w:sz w:val="32"/>
          <w:szCs w:val="32"/>
          <w:lang w:val="zh-CN"/>
        </w:rPr>
        <w:t>草案未获批准，采购机构有权取消合同草案。</w:t>
      </w:r>
      <w:r>
        <w:rPr>
          <w:rFonts w:ascii="仿宋_GB2312" w:eastAsia="仿宋_GB2312" w:hAnsi="宋体" w:cs="仿宋_GB2312" w:hint="eastAsia"/>
          <w:snapToGrid w:val="0"/>
          <w:kern w:val="0"/>
          <w:sz w:val="32"/>
          <w:szCs w:val="32"/>
        </w:rPr>
        <w:t>《成交通知书》及签订的合同草案不能作为成交供应商启动生产或备货的依据，应待正式合同签订后再启动生产备货，否则，由此造成的后果</w:t>
      </w:r>
      <w:proofErr w:type="gramStart"/>
      <w:r>
        <w:rPr>
          <w:rFonts w:ascii="仿宋_GB2312" w:eastAsia="仿宋_GB2312" w:hAnsi="宋体" w:cs="仿宋_GB2312" w:hint="eastAsia"/>
          <w:snapToGrid w:val="0"/>
          <w:kern w:val="0"/>
          <w:sz w:val="32"/>
          <w:szCs w:val="32"/>
        </w:rPr>
        <w:t>由成交</w:t>
      </w:r>
      <w:proofErr w:type="gramEnd"/>
      <w:r>
        <w:rPr>
          <w:rFonts w:ascii="仿宋_GB2312" w:eastAsia="仿宋_GB2312" w:hAnsi="宋体" w:cs="仿宋_GB2312" w:hint="eastAsia"/>
          <w:snapToGrid w:val="0"/>
          <w:kern w:val="0"/>
          <w:sz w:val="32"/>
          <w:szCs w:val="32"/>
        </w:rPr>
        <w:t>供应商自行承担。</w:t>
      </w:r>
    </w:p>
    <w:p w:rsidR="00BD2D6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八、签订合同</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（一）成交供应商在采购机构发出《成交通知书》之日起</w:t>
      </w:r>
      <w:r>
        <w:rPr>
          <w:rFonts w:ascii="仿宋_GB2312" w:eastAsia="仿宋_GB2312" w:hAnsi="宋体" w:cs="仿宋_GB2312"/>
          <w:kern w:val="0"/>
          <w:sz w:val="32"/>
          <w:szCs w:val="32"/>
        </w:rPr>
        <w:t>10</w:t>
      </w:r>
      <w:r>
        <w:rPr>
          <w:rFonts w:ascii="仿宋_GB2312" w:eastAsia="仿宋_GB2312" w:hAnsi="宋体" w:cs="仿宋_GB2312" w:hint="eastAsia"/>
          <w:kern w:val="0"/>
          <w:sz w:val="32"/>
          <w:szCs w:val="32"/>
        </w:rPr>
        <w:t>个工作日内，按照采购机构规定的时间、地点签订合同草案，合同草案经批准后签订正式合同。未经采购机构同意逾期不签订合同的，将取消成交供应</w:t>
      </w:r>
      <w:proofErr w:type="gramStart"/>
      <w:r>
        <w:rPr>
          <w:rFonts w:ascii="仿宋_GB2312" w:eastAsia="仿宋_GB2312" w:hAnsi="宋体" w:cs="仿宋_GB2312" w:hint="eastAsia"/>
          <w:kern w:val="0"/>
          <w:sz w:val="32"/>
          <w:szCs w:val="32"/>
        </w:rPr>
        <w:t>商成交</w:t>
      </w:r>
      <w:proofErr w:type="gramEnd"/>
      <w:r>
        <w:rPr>
          <w:rFonts w:ascii="仿宋_GB2312" w:eastAsia="仿宋_GB2312" w:hAnsi="宋体" w:cs="仿宋_GB2312" w:hint="eastAsia"/>
          <w:kern w:val="0"/>
          <w:sz w:val="32"/>
          <w:szCs w:val="32"/>
        </w:rPr>
        <w:t>资格。</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（二）谈判文件、成交供应商的报价文件、补充报价文件、澄清承诺、说明、补正和《成交通知书》等，均为签订合同的依据。</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（三）所签订的合同不得对成交供应商及其最终报价作实质性修改。</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（四）成交供应商应当按照合同约定履行义务，完成采购项目。成交供应商不得向他人转让采购项目，也不得将采购项目分</w:t>
      </w:r>
      <w:r>
        <w:rPr>
          <w:rFonts w:ascii="仿宋_GB2312" w:eastAsia="仿宋_GB2312" w:hAnsi="宋体" w:cs="仿宋_GB2312" w:hint="eastAsia"/>
          <w:kern w:val="0"/>
          <w:sz w:val="32"/>
          <w:szCs w:val="32"/>
        </w:rPr>
        <w:lastRenderedPageBreak/>
        <w:t>包向他人转让或委托加工。</w:t>
      </w:r>
    </w:p>
    <w:p w:rsidR="00BD2D62" w:rsidRPr="002B1882" w:rsidRDefault="00917F90" w:rsidP="002B1882">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五）受到禁止参加军队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p>
    <w:p w:rsidR="00BD2D62" w:rsidRPr="002B1882" w:rsidRDefault="00917F90" w:rsidP="002B1882">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九、产品质量检验验收</w:t>
      </w:r>
    </w:p>
    <w:p w:rsidR="00BD2D62" w:rsidRDefault="00917F90">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（一）产品出厂前，中标人应当进行产品自检，自检合格后向合同甲方申请出厂验收，验收合格后方可出厂。</w:t>
      </w:r>
    </w:p>
    <w:p w:rsidR="00BD2D62" w:rsidRPr="002B1882" w:rsidRDefault="00917F90" w:rsidP="002B1882">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（二）产品出厂验收不合格，合同甲方有权拒收货物和解除采购合同，由此造成的损失，由中标人承担。出厂验收过程中，中标人可有</w:t>
      </w:r>
      <w:r>
        <w:rPr>
          <w:rFonts w:ascii="仿宋_GB2312" w:eastAsia="仿宋_GB2312" w:hAnsi="宋体" w:cs="仿宋_GB2312"/>
          <w:kern w:val="0"/>
          <w:sz w:val="32"/>
          <w:szCs w:val="32"/>
        </w:rPr>
        <w:t>1</w:t>
      </w:r>
      <w:r>
        <w:rPr>
          <w:rFonts w:ascii="仿宋_GB2312" w:eastAsia="仿宋_GB2312" w:hAnsi="宋体" w:cs="仿宋_GB2312" w:hint="eastAsia"/>
          <w:kern w:val="0"/>
          <w:sz w:val="32"/>
          <w:szCs w:val="32"/>
        </w:rPr>
        <w:t>次整改机会，若第一次检验未通过，合同甲方将书面通知成交供应商限期整改，整改后进行第二次检验，检验合格后方可出厂。若第二次检验仍未通过的，合同甲方有权取消或解除采购合同，由此造成的损失，由中标人承担。</w:t>
      </w:r>
    </w:p>
    <w:p w:rsidR="00BD2D62" w:rsidRDefault="00917F90">
      <w:pPr>
        <w:jc w:val="center"/>
        <w:rPr>
          <w:rFonts w:ascii="Times New Roman" w:eastAsia="黑体" w:hAnsi="Times New Roman" w:cs="Times New Roman"/>
          <w:kern w:val="0"/>
          <w:sz w:val="32"/>
          <w:szCs w:val="32"/>
        </w:rPr>
      </w:pPr>
      <w:r>
        <w:rPr>
          <w:rFonts w:ascii="Times New Roman" w:eastAsia="黑体" w:hAnsi="Times New Roman" w:cs="黑体" w:hint="eastAsia"/>
          <w:kern w:val="0"/>
          <w:sz w:val="32"/>
          <w:szCs w:val="32"/>
        </w:rPr>
        <w:t>十、解释权限</w:t>
      </w:r>
    </w:p>
    <w:p w:rsidR="00BD2D62" w:rsidRDefault="00917F90">
      <w:pPr>
        <w:ind w:firstLineChars="200" w:firstLine="622"/>
        <w:rPr>
          <w:rFonts w:ascii="仿宋_GB2312" w:eastAsia="仿宋_GB2312" w:hAnsi="宋体" w:cs="Times New Roman"/>
          <w:kern w:val="0"/>
          <w:sz w:val="32"/>
          <w:szCs w:val="32"/>
        </w:rPr>
        <w:sectPr w:rsidR="00BD2D62">
          <w:headerReference w:type="default" r:id="rId14"/>
          <w:pgSz w:w="11906" w:h="16838"/>
          <w:pgMar w:top="2098" w:right="1474" w:bottom="1985" w:left="1588" w:header="851" w:footer="964" w:gutter="0"/>
          <w:cols w:space="425"/>
          <w:docGrid w:type="linesAndChars" w:linePitch="579" w:charSpace="-1844"/>
        </w:sectPr>
      </w:pPr>
      <w:proofErr w:type="gramStart"/>
      <w:r>
        <w:rPr>
          <w:rFonts w:ascii="仿宋_GB2312" w:eastAsia="仿宋_GB2312" w:hAnsi="宋体" w:cs="仿宋_GB2312" w:hint="eastAsia"/>
          <w:kern w:val="0"/>
          <w:sz w:val="32"/>
          <w:szCs w:val="32"/>
        </w:rPr>
        <w:t>本谈判</w:t>
      </w:r>
      <w:proofErr w:type="gramEnd"/>
      <w:r>
        <w:rPr>
          <w:rFonts w:ascii="仿宋_GB2312" w:eastAsia="仿宋_GB2312" w:hAnsi="宋体" w:cs="仿宋_GB2312" w:hint="eastAsia"/>
          <w:kern w:val="0"/>
          <w:sz w:val="32"/>
          <w:szCs w:val="32"/>
        </w:rPr>
        <w:t>文件由采购机构负责解释。</w:t>
      </w:r>
    </w:p>
    <w:p w:rsidR="00BD2D62" w:rsidRDefault="00917F90">
      <w:pPr>
        <w:spacing w:line="560" w:lineRule="exact"/>
        <w:jc w:val="center"/>
        <w:outlineLvl w:val="0"/>
        <w:rPr>
          <w:rFonts w:ascii="Times New Roman" w:eastAsia="方正小标宋简体" w:hAnsi="Times New Roman" w:cs="Times New Roman"/>
          <w:kern w:val="0"/>
          <w:sz w:val="44"/>
          <w:szCs w:val="44"/>
        </w:rPr>
      </w:pPr>
      <w:bookmarkStart w:id="46" w:name="_Toc285612603"/>
      <w:bookmarkStart w:id="47" w:name="_Toc390713969"/>
      <w:bookmarkStart w:id="48" w:name="_Toc435540981"/>
      <w:bookmarkStart w:id="49" w:name="OLE_LINK1"/>
      <w:r>
        <w:rPr>
          <w:rFonts w:ascii="Times New Roman" w:eastAsia="方正小标宋简体" w:hAnsi="Times New Roman" w:cs="方正小标宋简体" w:hint="eastAsia"/>
          <w:kern w:val="0"/>
          <w:sz w:val="44"/>
          <w:szCs w:val="44"/>
        </w:rPr>
        <w:lastRenderedPageBreak/>
        <w:t>第四部分合同样本</w:t>
      </w:r>
      <w:bookmarkEnd w:id="46"/>
      <w:bookmarkEnd w:id="47"/>
      <w:bookmarkEnd w:id="48"/>
    </w:p>
    <w:p w:rsidR="00BD2D62" w:rsidRDefault="00917F90">
      <w:pPr>
        <w:adjustRightInd w:val="0"/>
        <w:snapToGrid w:val="0"/>
        <w:spacing w:line="560" w:lineRule="exact"/>
        <w:jc w:val="center"/>
        <w:rPr>
          <w:rFonts w:ascii="Times New Roman" w:eastAsia="方正小标宋简体" w:hAnsi="Times New Roman" w:cs="Times New Roman"/>
          <w:sz w:val="48"/>
          <w:szCs w:val="48"/>
        </w:rPr>
      </w:pPr>
      <w:r>
        <w:rPr>
          <w:rFonts w:ascii="Times New Roman" w:eastAsia="方正小标宋简体" w:hAnsi="Times New Roman" w:cs="方正小标宋简体" w:hint="eastAsia"/>
          <w:sz w:val="48"/>
          <w:szCs w:val="48"/>
        </w:rPr>
        <w:t>采购合同</w:t>
      </w:r>
      <w:r>
        <w:rPr>
          <w:rFonts w:ascii="黑体" w:eastAsia="黑体" w:hAnsi="黑体" w:cs="黑体" w:hint="eastAsia"/>
          <w:sz w:val="32"/>
          <w:szCs w:val="32"/>
        </w:rPr>
        <w:t>密级</w:t>
      </w:r>
    </w:p>
    <w:p w:rsidR="00BD2D62" w:rsidRDefault="00917F90">
      <w:pPr>
        <w:adjustRightInd w:val="0"/>
        <w:snapToGrid w:val="0"/>
        <w:spacing w:line="300" w:lineRule="exact"/>
        <w:rPr>
          <w:rFonts w:ascii="Times New Roman" w:eastAsia="华文中宋" w:hAnsi="Times New Roman" w:cs="Times New Roman"/>
        </w:rPr>
      </w:pPr>
      <w:r>
        <w:rPr>
          <w:rFonts w:ascii="Times New Roman" w:hAnsi="Times New Roman" w:cs="宋体" w:hint="eastAsia"/>
        </w:rPr>
        <w:t xml:space="preserve">合同编号：　　签订日期：年月日　　</w:t>
      </w:r>
      <w:proofErr w:type="gramStart"/>
      <w:r>
        <w:rPr>
          <w:rFonts w:ascii="Times New Roman" w:hAnsi="Times New Roman" w:cs="宋体" w:hint="eastAsia"/>
        </w:rPr>
        <w:t xml:space="preserve">　</w:t>
      </w:r>
      <w:proofErr w:type="gramEnd"/>
      <w:r>
        <w:rPr>
          <w:rFonts w:ascii="Times New Roman" w:hAnsi="Times New Roman" w:cs="宋体" w:hint="eastAsia"/>
        </w:rPr>
        <w:t>签订地点：</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582"/>
        <w:gridCol w:w="659"/>
        <w:gridCol w:w="148"/>
        <w:gridCol w:w="1272"/>
        <w:gridCol w:w="849"/>
        <w:gridCol w:w="3892"/>
        <w:gridCol w:w="364"/>
        <w:gridCol w:w="707"/>
        <w:gridCol w:w="417"/>
        <w:gridCol w:w="574"/>
        <w:gridCol w:w="1561"/>
        <w:gridCol w:w="1558"/>
        <w:gridCol w:w="1700"/>
        <w:gridCol w:w="503"/>
      </w:tblGrid>
      <w:tr w:rsidR="00BD2D62">
        <w:trPr>
          <w:trHeight w:val="397"/>
          <w:jc w:val="center"/>
        </w:trPr>
        <w:tc>
          <w:tcPr>
            <w:tcW w:w="2503" w:type="pct"/>
            <w:gridSpan w:val="6"/>
            <w:tcBorders>
              <w:top w:val="single" w:sz="12" w:space="0" w:color="auto"/>
            </w:tcBorders>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20"/>
              </w:rPr>
              <w:t>甲　　方</w:t>
            </w:r>
          </w:p>
        </w:tc>
        <w:tc>
          <w:tcPr>
            <w:tcW w:w="2497" w:type="pct"/>
            <w:gridSpan w:val="8"/>
            <w:tcBorders>
              <w:top w:val="single" w:sz="12" w:space="0" w:color="auto"/>
            </w:tcBorders>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20"/>
              </w:rPr>
              <w:t>乙　　方</w:t>
            </w: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rPr>
            </w:pPr>
            <w:r>
              <w:rPr>
                <w:rFonts w:ascii="宋体" w:hAnsi="宋体" w:cs="宋体" w:hint="eastAsia"/>
                <w:spacing w:val="45"/>
                <w:kern w:val="0"/>
              </w:rPr>
              <w:t>单位名</w:t>
            </w:r>
            <w:r>
              <w:rPr>
                <w:rFonts w:ascii="宋体" w:hAnsi="宋体" w:cs="宋体" w:hint="eastAsia"/>
                <w:spacing w:val="30"/>
                <w:kern w:val="0"/>
              </w:rPr>
              <w:t>称</w:t>
            </w:r>
          </w:p>
        </w:tc>
        <w:tc>
          <w:tcPr>
            <w:tcW w:w="2033" w:type="pct"/>
            <w:gridSpan w:val="3"/>
            <w:vAlign w:val="center"/>
          </w:tcPr>
          <w:p w:rsidR="00BD2D62" w:rsidRDefault="00BD2D62">
            <w:pPr>
              <w:adjustRightInd w:val="0"/>
              <w:snapToGrid w:val="0"/>
              <w:spacing w:line="240" w:lineRule="exact"/>
              <w:ind w:left="100"/>
              <w:jc w:val="center"/>
              <w:rPr>
                <w:rFonts w:ascii="宋体" w:cs="Times New Roman"/>
                <w:spacing w:val="20"/>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rPr>
              <w:t>单位名</w:t>
            </w:r>
            <w:r>
              <w:rPr>
                <w:rFonts w:ascii="宋体" w:hAnsi="宋体" w:cs="宋体" w:hint="eastAsia"/>
                <w:spacing w:val="30"/>
                <w:kern w:val="0"/>
              </w:rPr>
              <w:t>称</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1"/>
              </w:rPr>
              <w:t>法定代表</w:t>
            </w:r>
            <w:r>
              <w:rPr>
                <w:rFonts w:ascii="宋体" w:hAnsi="宋体" w:cs="宋体" w:hint="eastAsia"/>
                <w:spacing w:val="-2"/>
                <w:kern w:val="0"/>
                <w:fitText w:val="1170" w:id="1"/>
              </w:rPr>
              <w:t>人</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2"/>
              </w:rPr>
              <w:t>法定代表</w:t>
            </w:r>
            <w:r>
              <w:rPr>
                <w:rFonts w:ascii="宋体" w:hAnsi="宋体" w:cs="宋体" w:hint="eastAsia"/>
                <w:spacing w:val="-2"/>
                <w:kern w:val="0"/>
                <w:fitText w:val="1170" w:id="2"/>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3"/>
              </w:rPr>
              <w:t>委托代理</w:t>
            </w:r>
            <w:r>
              <w:rPr>
                <w:rFonts w:ascii="宋体" w:hAnsi="宋体" w:cs="宋体" w:hint="eastAsia"/>
                <w:spacing w:val="-2"/>
                <w:kern w:val="0"/>
                <w:fitText w:val="1170" w:id="3"/>
              </w:rPr>
              <w:t>人</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5"/>
                <w:kern w:val="0"/>
                <w:fitText w:val="1170" w:id="4"/>
              </w:rPr>
              <w:t>委托代理</w:t>
            </w:r>
            <w:r>
              <w:rPr>
                <w:rFonts w:ascii="宋体" w:hAnsi="宋体" w:cs="宋体" w:hint="eastAsia"/>
                <w:spacing w:val="-2"/>
                <w:kern w:val="0"/>
                <w:fitText w:val="1170" w:id="4"/>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5"/>
              </w:rPr>
              <w:t>联系</w:t>
            </w:r>
            <w:r>
              <w:rPr>
                <w:rFonts w:ascii="宋体" w:hAnsi="宋体" w:cs="宋体" w:hint="eastAsia"/>
                <w:spacing w:val="1"/>
                <w:kern w:val="0"/>
                <w:fitText w:val="1170" w:id="5"/>
              </w:rPr>
              <w:t>人</w:t>
            </w:r>
          </w:p>
        </w:tc>
        <w:tc>
          <w:tcPr>
            <w:tcW w:w="2033" w:type="pct"/>
            <w:gridSpan w:val="3"/>
            <w:vAlign w:val="center"/>
          </w:tcPr>
          <w:p w:rsidR="00BD2D62"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134"/>
                <w:kern w:val="0"/>
                <w:fitText w:val="1170" w:id="6"/>
              </w:rPr>
              <w:t>联系</w:t>
            </w:r>
            <w:r>
              <w:rPr>
                <w:rFonts w:ascii="宋体" w:hAnsi="宋体" w:cs="宋体" w:hint="eastAsia"/>
                <w:spacing w:val="1"/>
                <w:kern w:val="0"/>
                <w:fitText w:val="1170" w:id="6"/>
              </w:rPr>
              <w:t>人</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7"/>
              </w:rPr>
              <w:t>联系电</w:t>
            </w:r>
            <w:r>
              <w:rPr>
                <w:rFonts w:ascii="宋体" w:hAnsi="宋体" w:cs="宋体" w:hint="eastAsia"/>
                <w:spacing w:val="30"/>
                <w:kern w:val="0"/>
                <w:fitText w:val="1170" w:id="7"/>
              </w:rPr>
              <w:t>话</w:t>
            </w:r>
          </w:p>
        </w:tc>
        <w:tc>
          <w:tcPr>
            <w:tcW w:w="2033" w:type="pct"/>
            <w:gridSpan w:val="3"/>
            <w:vAlign w:val="center"/>
          </w:tcPr>
          <w:p w:rsidR="00BD2D62" w:rsidRDefault="00BD2D62">
            <w:pPr>
              <w:adjustRightInd w:val="0"/>
              <w:snapToGrid w:val="0"/>
              <w:spacing w:line="240" w:lineRule="exact"/>
              <w:ind w:left="200" w:rightChars="-51" w:right="-99"/>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8"/>
              </w:rPr>
              <w:t>联系电</w:t>
            </w:r>
            <w:r>
              <w:rPr>
                <w:rFonts w:ascii="宋体" w:hAnsi="宋体" w:cs="宋体" w:hint="eastAsia"/>
                <w:spacing w:val="30"/>
                <w:kern w:val="0"/>
                <w:fitText w:val="1170" w:id="8"/>
              </w:rPr>
              <w:t>话</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9"/>
              </w:rPr>
              <w:t>通讯地</w:t>
            </w:r>
            <w:r>
              <w:rPr>
                <w:rFonts w:ascii="宋体" w:hAnsi="宋体" w:cs="宋体" w:hint="eastAsia"/>
                <w:spacing w:val="30"/>
                <w:kern w:val="0"/>
                <w:fitText w:val="1170" w:id="9"/>
              </w:rPr>
              <w:t>址</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0"/>
              </w:rPr>
              <w:t>通讯地</w:t>
            </w:r>
            <w:r>
              <w:rPr>
                <w:rFonts w:ascii="宋体" w:hAnsi="宋体" w:cs="宋体" w:hint="eastAsia"/>
                <w:spacing w:val="30"/>
                <w:kern w:val="0"/>
                <w:fitText w:val="1170" w:id="10"/>
              </w:rPr>
              <w:t>址</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1"/>
              </w:rPr>
              <w:t>邮政编</w:t>
            </w:r>
            <w:r>
              <w:rPr>
                <w:rFonts w:ascii="宋体" w:hAnsi="宋体" w:cs="宋体" w:hint="eastAsia"/>
                <w:spacing w:val="30"/>
                <w:kern w:val="0"/>
                <w:fitText w:val="1170" w:id="11"/>
              </w:rPr>
              <w:t>码</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2"/>
              </w:rPr>
              <w:t>邮政编</w:t>
            </w:r>
            <w:r>
              <w:rPr>
                <w:rFonts w:ascii="宋体" w:hAnsi="宋体" w:cs="宋体" w:hint="eastAsia"/>
                <w:spacing w:val="30"/>
                <w:kern w:val="0"/>
                <w:fitText w:val="1170" w:id="12"/>
              </w:rPr>
              <w:t>码</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3"/>
              </w:rPr>
              <w:t>付款单</w:t>
            </w:r>
            <w:r>
              <w:rPr>
                <w:rFonts w:ascii="宋体" w:hAnsi="宋体" w:cs="宋体" w:hint="eastAsia"/>
                <w:spacing w:val="30"/>
                <w:kern w:val="0"/>
                <w:fitText w:val="1170" w:id="13"/>
              </w:rPr>
              <w:t>位</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4"/>
              </w:rPr>
              <w:t>开户名</w:t>
            </w:r>
            <w:r>
              <w:rPr>
                <w:rFonts w:ascii="宋体" w:hAnsi="宋体" w:cs="宋体" w:hint="eastAsia"/>
                <w:spacing w:val="30"/>
                <w:kern w:val="0"/>
                <w:fitText w:val="1170" w:id="14"/>
              </w:rPr>
              <w:t>称</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5"/>
              </w:rPr>
              <w:t>开户银</w:t>
            </w:r>
            <w:r>
              <w:rPr>
                <w:rFonts w:ascii="宋体" w:hAnsi="宋体" w:cs="宋体" w:hint="eastAsia"/>
                <w:spacing w:val="30"/>
                <w:kern w:val="0"/>
                <w:fitText w:val="1170" w:id="15"/>
              </w:rPr>
              <w:t>行</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6"/>
              </w:rPr>
              <w:t>开户银</w:t>
            </w:r>
            <w:r>
              <w:rPr>
                <w:rFonts w:ascii="宋体" w:hAnsi="宋体" w:cs="宋体" w:hint="eastAsia"/>
                <w:spacing w:val="30"/>
                <w:kern w:val="0"/>
                <w:fitText w:val="1170" w:id="16"/>
              </w:rPr>
              <w:t>行</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val="397"/>
          <w:jc w:val="center"/>
        </w:trPr>
        <w:tc>
          <w:tcPr>
            <w:tcW w:w="470"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7"/>
              </w:rPr>
              <w:t>银行账</w:t>
            </w:r>
            <w:r>
              <w:rPr>
                <w:rFonts w:ascii="宋体" w:hAnsi="宋体" w:cs="宋体" w:hint="eastAsia"/>
                <w:spacing w:val="30"/>
                <w:kern w:val="0"/>
                <w:fitText w:val="1170" w:id="17"/>
              </w:rPr>
              <w:t>号</w:t>
            </w:r>
          </w:p>
        </w:tc>
        <w:tc>
          <w:tcPr>
            <w:tcW w:w="2033" w:type="pct"/>
            <w:gridSpan w:val="3"/>
            <w:vAlign w:val="center"/>
          </w:tcPr>
          <w:p w:rsidR="00BD2D62" w:rsidRDefault="00BD2D62">
            <w:pPr>
              <w:adjustRightInd w:val="0"/>
              <w:snapToGrid w:val="0"/>
              <w:spacing w:line="240" w:lineRule="exact"/>
              <w:ind w:left="100"/>
              <w:jc w:val="center"/>
              <w:rPr>
                <w:rFonts w:ascii="宋体" w:cs="Times New Roman"/>
              </w:rPr>
            </w:pPr>
          </w:p>
        </w:tc>
        <w:tc>
          <w:tcPr>
            <w:tcW w:w="503" w:type="pct"/>
            <w:gridSpan w:val="3"/>
            <w:vAlign w:val="center"/>
          </w:tcPr>
          <w:p w:rsidR="00BD2D62" w:rsidRDefault="00917F90">
            <w:pPr>
              <w:adjustRightInd w:val="0"/>
              <w:snapToGrid w:val="0"/>
              <w:spacing w:line="240" w:lineRule="exact"/>
              <w:jc w:val="center"/>
              <w:rPr>
                <w:rFonts w:ascii="宋体" w:cs="Times New Roman"/>
                <w:spacing w:val="55"/>
                <w:kern w:val="0"/>
              </w:rPr>
            </w:pPr>
            <w:r>
              <w:rPr>
                <w:rFonts w:ascii="宋体" w:hAnsi="宋体" w:cs="宋体" w:hint="eastAsia"/>
                <w:spacing w:val="45"/>
                <w:kern w:val="0"/>
                <w:fitText w:val="1170" w:id="18"/>
              </w:rPr>
              <w:t>银行账</w:t>
            </w:r>
            <w:r>
              <w:rPr>
                <w:rFonts w:ascii="宋体" w:hAnsi="宋体" w:cs="宋体" w:hint="eastAsia"/>
                <w:spacing w:val="30"/>
                <w:kern w:val="0"/>
                <w:fitText w:val="1170" w:id="18"/>
              </w:rPr>
              <w:t>号</w:t>
            </w:r>
          </w:p>
        </w:tc>
        <w:tc>
          <w:tcPr>
            <w:tcW w:w="1994" w:type="pct"/>
            <w:gridSpan w:val="5"/>
            <w:vAlign w:val="center"/>
          </w:tcPr>
          <w:p w:rsidR="00BD2D62" w:rsidRDefault="00BD2D62">
            <w:pPr>
              <w:adjustRightInd w:val="0"/>
              <w:snapToGrid w:val="0"/>
              <w:spacing w:line="240" w:lineRule="exact"/>
              <w:ind w:left="100"/>
              <w:jc w:val="center"/>
              <w:rPr>
                <w:rFonts w:ascii="宋体" w:cs="Times New Roman"/>
                <w:spacing w:val="20"/>
              </w:rPr>
            </w:pPr>
          </w:p>
        </w:tc>
      </w:tr>
      <w:tr w:rsidR="00BD2D62">
        <w:trPr>
          <w:trHeight w:hRule="exact" w:val="680"/>
          <w:jc w:val="center"/>
        </w:trPr>
        <w:tc>
          <w:tcPr>
            <w:tcW w:w="5000" w:type="pct"/>
            <w:gridSpan w:val="14"/>
            <w:vAlign w:val="center"/>
          </w:tcPr>
          <w:p w:rsidR="00BD2D62" w:rsidRDefault="00917F90">
            <w:pPr>
              <w:adjustRightInd w:val="0"/>
              <w:snapToGrid w:val="0"/>
              <w:spacing w:line="240" w:lineRule="exact"/>
              <w:rPr>
                <w:rFonts w:ascii="Times New Roman" w:hAnsi="Times New Roman" w:cs="Times New Roman"/>
                <w:snapToGrid w:val="0"/>
                <w:spacing w:val="-10"/>
              </w:rPr>
            </w:pPr>
            <w:r>
              <w:rPr>
                <w:rFonts w:ascii="Times New Roman" w:hAnsi="Times New Roman" w:cs="宋体" w:hint="eastAsia"/>
                <w:snapToGrid w:val="0"/>
                <w:spacing w:val="-10"/>
              </w:rPr>
              <w:t>一、计划任务文号：合同批准文号：采购机构资格证号：</w:t>
            </w:r>
          </w:p>
          <w:p w:rsidR="00BD2D62" w:rsidRDefault="00917F90">
            <w:pPr>
              <w:adjustRightInd w:val="0"/>
              <w:snapToGrid w:val="0"/>
              <w:spacing w:line="240" w:lineRule="exact"/>
              <w:rPr>
                <w:rFonts w:ascii="Times New Roman" w:hAnsi="Times New Roman" w:cs="Times New Roman"/>
                <w:snapToGrid w:val="0"/>
                <w:spacing w:val="-10"/>
                <w:sz w:val="18"/>
                <w:szCs w:val="18"/>
              </w:rPr>
            </w:pPr>
            <w:r>
              <w:rPr>
                <w:rFonts w:ascii="Times New Roman" w:hAnsi="Times New Roman" w:cs="宋体" w:hint="eastAsia"/>
                <w:snapToGrid w:val="0"/>
                <w:spacing w:val="-10"/>
              </w:rPr>
              <w:t>二、合同标的</w:t>
            </w:r>
          </w:p>
        </w:tc>
      </w:tr>
      <w:tr w:rsidR="00BD2D62">
        <w:trPr>
          <w:trHeight w:val="397"/>
          <w:jc w:val="center"/>
        </w:trPr>
        <w:tc>
          <w:tcPr>
            <w:tcW w:w="197" w:type="pct"/>
            <w:vAlign w:val="center"/>
          </w:tcPr>
          <w:p w:rsidR="00BD2D62" w:rsidRDefault="00917F90">
            <w:pPr>
              <w:adjustRightInd w:val="0"/>
              <w:snapToGrid w:val="0"/>
              <w:spacing w:line="240" w:lineRule="exact"/>
              <w:ind w:left="-105" w:rightChars="-58" w:right="-113"/>
              <w:jc w:val="center"/>
              <w:rPr>
                <w:rFonts w:ascii="Times New Roman" w:hAnsi="Times New Roman" w:cs="Times New Roman"/>
                <w:sz w:val="18"/>
                <w:szCs w:val="18"/>
              </w:rPr>
            </w:pPr>
            <w:r>
              <w:rPr>
                <w:rFonts w:ascii="Times New Roman" w:hAnsi="Times New Roman" w:cs="宋体" w:hint="eastAsia"/>
                <w:sz w:val="18"/>
                <w:szCs w:val="18"/>
              </w:rPr>
              <w:t>序号</w:t>
            </w:r>
          </w:p>
        </w:tc>
        <w:tc>
          <w:tcPr>
            <w:tcW w:w="223" w:type="pct"/>
            <w:vAlign w:val="center"/>
          </w:tcPr>
          <w:p w:rsidR="00BD2D62" w:rsidRDefault="00917F90">
            <w:pPr>
              <w:adjustRightInd w:val="0"/>
              <w:snapToGrid w:val="0"/>
              <w:spacing w:line="240" w:lineRule="exact"/>
              <w:ind w:leftChars="-52" w:left="-101" w:rightChars="-51" w:right="-99"/>
              <w:jc w:val="center"/>
              <w:rPr>
                <w:rFonts w:ascii="Times New Roman" w:hAnsi="Times New Roman" w:cs="Times New Roman"/>
                <w:sz w:val="18"/>
                <w:szCs w:val="18"/>
              </w:rPr>
            </w:pPr>
            <w:r>
              <w:rPr>
                <w:rFonts w:ascii="Times New Roman" w:hAnsi="Times New Roman" w:cs="宋体" w:hint="eastAsia"/>
                <w:sz w:val="18"/>
                <w:szCs w:val="18"/>
              </w:rPr>
              <w:t>编码</w:t>
            </w:r>
          </w:p>
        </w:tc>
        <w:tc>
          <w:tcPr>
            <w:tcW w:w="480" w:type="pct"/>
            <w:gridSpan w:val="2"/>
            <w:vAlign w:val="center"/>
          </w:tcPr>
          <w:p w:rsidR="00BD2D62" w:rsidRDefault="00917F90">
            <w:pPr>
              <w:adjustRightInd w:val="0"/>
              <w:snapToGrid w:val="0"/>
              <w:spacing w:line="240" w:lineRule="exact"/>
              <w:ind w:leftChars="-51" w:left="-99" w:rightChars="-51" w:right="-99"/>
              <w:jc w:val="center"/>
              <w:rPr>
                <w:rFonts w:ascii="Times New Roman" w:hAnsi="Times New Roman" w:cs="Times New Roman"/>
                <w:sz w:val="18"/>
                <w:szCs w:val="18"/>
              </w:rPr>
            </w:pPr>
            <w:r>
              <w:rPr>
                <w:rFonts w:ascii="Times New Roman" w:hAnsi="Times New Roman" w:cs="宋体" w:hint="eastAsia"/>
                <w:sz w:val="18"/>
                <w:szCs w:val="18"/>
              </w:rPr>
              <w:t>物资名称</w:t>
            </w:r>
          </w:p>
        </w:tc>
        <w:tc>
          <w:tcPr>
            <w:tcW w:w="287" w:type="pct"/>
            <w:vAlign w:val="center"/>
          </w:tcPr>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品牌</w:t>
            </w:r>
          </w:p>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商标</w:t>
            </w:r>
          </w:p>
        </w:tc>
        <w:tc>
          <w:tcPr>
            <w:tcW w:w="1439" w:type="pct"/>
            <w:gridSpan w:val="2"/>
            <w:vAlign w:val="center"/>
          </w:tcPr>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规格型号</w:t>
            </w:r>
          </w:p>
        </w:tc>
        <w:tc>
          <w:tcPr>
            <w:tcW w:w="239" w:type="pct"/>
            <w:vAlign w:val="center"/>
          </w:tcPr>
          <w:p w:rsidR="00BD2D62" w:rsidRDefault="00917F90">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计量</w:t>
            </w:r>
          </w:p>
          <w:p w:rsidR="00BD2D62" w:rsidRDefault="00917F90">
            <w:pPr>
              <w:adjustRightInd w:val="0"/>
              <w:snapToGrid w:val="0"/>
              <w:spacing w:line="240" w:lineRule="exact"/>
              <w:ind w:left="-108" w:rightChars="-51" w:right="-99"/>
              <w:jc w:val="center"/>
              <w:rPr>
                <w:rFonts w:ascii="Times New Roman" w:hAnsi="Times New Roman" w:cs="Times New Roman"/>
                <w:sz w:val="18"/>
                <w:szCs w:val="18"/>
              </w:rPr>
            </w:pPr>
            <w:r>
              <w:rPr>
                <w:rFonts w:ascii="Times New Roman" w:hAnsi="Times New Roman" w:cs="宋体" w:hint="eastAsia"/>
                <w:sz w:val="18"/>
                <w:szCs w:val="18"/>
              </w:rPr>
              <w:t>单位</w:t>
            </w:r>
          </w:p>
        </w:tc>
        <w:tc>
          <w:tcPr>
            <w:tcW w:w="335" w:type="pct"/>
            <w:gridSpan w:val="2"/>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数量</w:t>
            </w:r>
          </w:p>
        </w:tc>
        <w:tc>
          <w:tcPr>
            <w:tcW w:w="528"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单价</w:t>
            </w:r>
          </w:p>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（元）</w:t>
            </w:r>
          </w:p>
        </w:tc>
        <w:tc>
          <w:tcPr>
            <w:tcW w:w="527" w:type="pct"/>
            <w:vAlign w:val="center"/>
          </w:tcPr>
          <w:p w:rsidR="00BD2D62" w:rsidRDefault="00917F90">
            <w:pPr>
              <w:widowControl/>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合计金额</w:t>
            </w:r>
          </w:p>
          <w:p w:rsidR="00BD2D62" w:rsidRDefault="00917F90">
            <w:pPr>
              <w:adjustRightInd w:val="0"/>
              <w:snapToGrid w:val="0"/>
              <w:spacing w:line="240" w:lineRule="exact"/>
              <w:ind w:leftChars="-51" w:left="-99"/>
              <w:jc w:val="center"/>
              <w:rPr>
                <w:rFonts w:ascii="Times New Roman" w:hAnsi="Times New Roman" w:cs="Times New Roman"/>
                <w:sz w:val="18"/>
                <w:szCs w:val="18"/>
              </w:rPr>
            </w:pPr>
            <w:r>
              <w:rPr>
                <w:rFonts w:ascii="Times New Roman" w:hAnsi="Times New Roman" w:cs="宋体" w:hint="eastAsia"/>
                <w:sz w:val="18"/>
                <w:szCs w:val="18"/>
              </w:rPr>
              <w:t>（元）</w:t>
            </w:r>
          </w:p>
        </w:tc>
        <w:tc>
          <w:tcPr>
            <w:tcW w:w="575"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交付时间</w:t>
            </w:r>
          </w:p>
        </w:tc>
        <w:tc>
          <w:tcPr>
            <w:tcW w:w="170" w:type="pct"/>
            <w:vAlign w:val="center"/>
          </w:tcPr>
          <w:p w:rsidR="00BD2D62" w:rsidRDefault="00917F90">
            <w:pPr>
              <w:adjustRightInd w:val="0"/>
              <w:snapToGrid w:val="0"/>
              <w:spacing w:line="240" w:lineRule="exact"/>
              <w:ind w:left="-108"/>
              <w:jc w:val="center"/>
              <w:rPr>
                <w:rFonts w:ascii="Times New Roman" w:hAnsi="Times New Roman" w:cs="Times New Roman"/>
                <w:sz w:val="18"/>
                <w:szCs w:val="18"/>
              </w:rPr>
            </w:pPr>
            <w:r>
              <w:rPr>
                <w:rFonts w:ascii="Times New Roman" w:hAnsi="Times New Roman" w:cs="宋体" w:hint="eastAsia"/>
                <w:sz w:val="18"/>
                <w:szCs w:val="18"/>
              </w:rPr>
              <w:t>备注</w:t>
            </w: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rightChars="-58" w:right="-113"/>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restar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197" w:type="pct"/>
            <w:vAlign w:val="center"/>
          </w:tcPr>
          <w:p w:rsidR="00BD2D62" w:rsidRDefault="00BD2D62">
            <w:pPr>
              <w:adjustRightInd w:val="0"/>
              <w:snapToGrid w:val="0"/>
              <w:spacing w:line="240" w:lineRule="exact"/>
              <w:ind w:left="-105" w:rightChars="-58" w:right="-113"/>
              <w:jc w:val="center"/>
              <w:rPr>
                <w:rFonts w:ascii="Times New Roman" w:hAnsi="Times New Roman" w:cs="Times New Roman"/>
                <w:sz w:val="18"/>
                <w:szCs w:val="18"/>
              </w:rPr>
            </w:pPr>
          </w:p>
        </w:tc>
        <w:tc>
          <w:tcPr>
            <w:tcW w:w="223"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480"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8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439"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239" w:type="pct"/>
            <w:vAlign w:val="center"/>
          </w:tcPr>
          <w:p w:rsidR="00BD2D62" w:rsidRDefault="00BD2D62">
            <w:pPr>
              <w:adjustRightInd w:val="0"/>
              <w:snapToGrid w:val="0"/>
              <w:spacing w:line="240" w:lineRule="exact"/>
              <w:ind w:left="-108" w:rightChars="-51" w:right="-99"/>
              <w:jc w:val="center"/>
              <w:rPr>
                <w:rFonts w:ascii="Times New Roman" w:hAnsi="Times New Roman" w:cs="Times New Roman"/>
                <w:sz w:val="18"/>
                <w:szCs w:val="18"/>
              </w:rPr>
            </w:pPr>
          </w:p>
        </w:tc>
        <w:tc>
          <w:tcPr>
            <w:tcW w:w="335" w:type="pct"/>
            <w:gridSpan w:val="2"/>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8"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27"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575" w:type="pct"/>
            <w:vAlign w:val="center"/>
          </w:tcPr>
          <w:p w:rsidR="00BD2D62" w:rsidRDefault="00BD2D62">
            <w:pPr>
              <w:adjustRightInd w:val="0"/>
              <w:snapToGrid w:val="0"/>
              <w:spacing w:line="240" w:lineRule="exact"/>
              <w:ind w:left="100"/>
              <w:jc w:val="center"/>
              <w:rPr>
                <w:rFonts w:ascii="Times New Roman" w:hAnsi="Times New Roman" w:cs="Times New Roman"/>
                <w:sz w:val="18"/>
                <w:szCs w:val="18"/>
              </w:rPr>
            </w:pPr>
          </w:p>
        </w:tc>
        <w:tc>
          <w:tcPr>
            <w:tcW w:w="170" w:type="pct"/>
            <w:vMerge/>
            <w:vAlign w:val="center"/>
          </w:tcPr>
          <w:p w:rsidR="00BD2D62" w:rsidRDefault="00BD2D62">
            <w:pPr>
              <w:widowControl/>
              <w:spacing w:line="240" w:lineRule="exact"/>
              <w:jc w:val="left"/>
              <w:rPr>
                <w:rFonts w:ascii="Times New Roman" w:hAnsi="Times New Roman" w:cs="Times New Roman"/>
                <w:sz w:val="18"/>
                <w:szCs w:val="18"/>
              </w:rPr>
            </w:pPr>
          </w:p>
        </w:tc>
      </w:tr>
      <w:tr w:rsidR="00BD2D62">
        <w:trPr>
          <w:trHeight w:val="397"/>
          <w:jc w:val="center"/>
        </w:trPr>
        <w:tc>
          <w:tcPr>
            <w:tcW w:w="5000" w:type="pct"/>
            <w:gridSpan w:val="14"/>
            <w:tcBorders>
              <w:top w:val="nil"/>
              <w:bottom w:val="single" w:sz="12" w:space="0" w:color="auto"/>
            </w:tcBorders>
            <w:vAlign w:val="center"/>
          </w:tcPr>
          <w:p w:rsidR="00BD2D62" w:rsidRDefault="00917F90" w:rsidP="00917F90">
            <w:pPr>
              <w:adjustRightInd w:val="0"/>
              <w:snapToGrid w:val="0"/>
              <w:spacing w:line="240" w:lineRule="exact"/>
              <w:ind w:firstLineChars="50" w:firstLine="97"/>
              <w:rPr>
                <w:rFonts w:ascii="Times New Roman" w:hAnsi="Times New Roman" w:cs="Times New Roman"/>
              </w:rPr>
            </w:pPr>
            <w:r>
              <w:rPr>
                <w:rFonts w:ascii="Times New Roman" w:hAnsi="Times New Roman" w:cs="宋体" w:hint="eastAsia"/>
              </w:rPr>
              <w:t>合计：人民币（）金额（大写）亿仟佰拾万仟佰拾元角分（小写）</w:t>
            </w:r>
            <w:r>
              <w:rPr>
                <w:rFonts w:ascii="Times New Roman" w:hAnsi="Times New Roman" w:cs="Times New Roman"/>
              </w:rPr>
              <w:t>¥</w:t>
            </w:r>
            <w:r>
              <w:rPr>
                <w:rFonts w:ascii="Times New Roman" w:hAnsi="Times New Roman" w:cs="宋体" w:hint="eastAsia"/>
              </w:rPr>
              <w:t>：</w:t>
            </w:r>
          </w:p>
        </w:tc>
      </w:tr>
    </w:tbl>
    <w:p w:rsidR="00BD2D62" w:rsidRDefault="00BD2D62">
      <w:pPr>
        <w:adjustRightInd w:val="0"/>
        <w:snapToGrid w:val="0"/>
        <w:spacing w:line="300" w:lineRule="exact"/>
        <w:rPr>
          <w:rFonts w:ascii="Times New Roman" w:eastAsia="华文中宋" w:hAnsi="Times New Roman" w:cs="Times New Roman"/>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4786"/>
      </w:tblGrid>
      <w:tr w:rsidR="00BD2D62">
        <w:trPr>
          <w:trHeight w:val="8820"/>
          <w:jc w:val="center"/>
        </w:trPr>
        <w:tc>
          <w:tcPr>
            <w:tcW w:w="0" w:type="auto"/>
            <w:tcBorders>
              <w:top w:val="single" w:sz="12" w:space="0" w:color="auto"/>
              <w:bottom w:val="single" w:sz="4" w:space="0" w:color="auto"/>
            </w:tcBorders>
            <w:vAlign w:val="center"/>
          </w:tcPr>
          <w:bookmarkEnd w:id="49"/>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lastRenderedPageBreak/>
              <w:t>三、质量标准</w:t>
            </w:r>
            <w:r>
              <w:rPr>
                <w:rFonts w:ascii="宋体" w:hAnsi="宋体" w:cs="宋体" w:hint="eastAsia"/>
                <w:snapToGrid w:val="0"/>
                <w:sz w:val="18"/>
                <w:szCs w:val="18"/>
              </w:rPr>
              <w:t>乙方提供的货物必须是全新的、未使用过的，物资质量应符合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w:t>
            </w:r>
          </w:p>
          <w:p w:rsidR="00BD2D62" w:rsidRDefault="00917F90" w:rsidP="00917F90">
            <w:pPr>
              <w:adjustRightInd w:val="0"/>
              <w:snapToGrid w:val="0"/>
              <w:spacing w:line="260" w:lineRule="exact"/>
              <w:ind w:firstLineChars="751" w:firstLine="1234"/>
              <w:rPr>
                <w:rFonts w:ascii="宋体" w:cs="Times New Roman"/>
                <w:snapToGrid w:val="0"/>
                <w:sz w:val="18"/>
                <w:szCs w:val="18"/>
                <w:u w:val="single"/>
              </w:rPr>
            </w:pPr>
            <w:r>
              <w:rPr>
                <w:rFonts w:ascii="宋体" w:hAnsi="宋体" w:cs="宋体" w:hint="eastAsia"/>
                <w:snapToGrid w:val="0"/>
                <w:sz w:val="18"/>
                <w:szCs w:val="18"/>
              </w:rPr>
              <w:t>诺</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b/>
                <w:bCs/>
                <w:snapToGrid w:val="0"/>
                <w:sz w:val="18"/>
                <w:szCs w:val="18"/>
              </w:rPr>
            </w:pPr>
            <w:r>
              <w:rPr>
                <w:rFonts w:ascii="黑体" w:eastAsia="黑体" w:hAnsi="黑体" w:cs="黑体" w:hint="eastAsia"/>
                <w:snapToGrid w:val="0"/>
                <w:sz w:val="18"/>
                <w:szCs w:val="18"/>
              </w:rPr>
              <w:t>四、包装及资料</w:t>
            </w:r>
            <w:r>
              <w:rPr>
                <w:rFonts w:ascii="宋体" w:hAnsi="宋体" w:cs="宋体" w:hint="eastAsia"/>
                <w:snapToGrid w:val="0"/>
                <w:sz w:val="18"/>
                <w:szCs w:val="18"/>
              </w:rPr>
              <w:t>物资包装应符合</w:t>
            </w:r>
            <w:r>
              <w:rPr>
                <w:rFonts w:ascii="宋体" w:cs="宋体" w:hint="eastAsia"/>
                <w:snapToGrid w:val="0"/>
                <w:sz w:val="18"/>
                <w:szCs w:val="18"/>
              </w:rPr>
              <w:t>□</w:t>
            </w:r>
            <w:r>
              <w:rPr>
                <w:rFonts w:ascii="宋体" w:hAnsi="宋体" w:cs="宋体" w:hint="eastAsia"/>
                <w:snapToGrid w:val="0"/>
                <w:sz w:val="18"/>
                <w:szCs w:val="18"/>
              </w:rPr>
              <w:t>国际标准</w:t>
            </w:r>
            <w:r>
              <w:rPr>
                <w:rFonts w:ascii="宋体" w:cs="宋体" w:hint="eastAsia"/>
                <w:snapToGrid w:val="0"/>
                <w:sz w:val="18"/>
                <w:szCs w:val="18"/>
              </w:rPr>
              <w:t>√</w:t>
            </w:r>
            <w:r>
              <w:rPr>
                <w:rFonts w:ascii="宋体" w:hAnsi="宋体" w:cs="宋体" w:hint="eastAsia"/>
                <w:snapToGrid w:val="0"/>
                <w:sz w:val="18"/>
                <w:szCs w:val="18"/>
              </w:rPr>
              <w:t>国家标准</w:t>
            </w:r>
            <w:r>
              <w:rPr>
                <w:rFonts w:ascii="宋体" w:cs="宋体" w:hint="eastAsia"/>
                <w:snapToGrid w:val="0"/>
                <w:sz w:val="18"/>
                <w:szCs w:val="18"/>
              </w:rPr>
              <w:t>□</w:t>
            </w:r>
            <w:r>
              <w:rPr>
                <w:rFonts w:ascii="宋体" w:hAnsi="宋体" w:cs="宋体" w:hint="eastAsia"/>
                <w:snapToGrid w:val="0"/>
                <w:sz w:val="18"/>
                <w:szCs w:val="18"/>
              </w:rPr>
              <w:t>国军标</w:t>
            </w:r>
            <w:r>
              <w:rPr>
                <w:rFonts w:ascii="宋体" w:cs="宋体" w:hint="eastAsia"/>
                <w:snapToGrid w:val="0"/>
                <w:sz w:val="18"/>
                <w:szCs w:val="18"/>
              </w:rPr>
              <w:t>□</w:t>
            </w:r>
            <w:r>
              <w:rPr>
                <w:rFonts w:ascii="宋体" w:hAnsi="宋体" w:cs="宋体" w:hint="eastAsia"/>
                <w:snapToGrid w:val="0"/>
                <w:sz w:val="18"/>
                <w:szCs w:val="18"/>
              </w:rPr>
              <w:t>行业标准</w:t>
            </w:r>
            <w:r>
              <w:rPr>
                <w:rFonts w:ascii="宋体" w:cs="宋体" w:hint="eastAsia"/>
                <w:snapToGrid w:val="0"/>
                <w:sz w:val="18"/>
                <w:szCs w:val="18"/>
              </w:rPr>
              <w:t>□</w:t>
            </w:r>
            <w:r>
              <w:rPr>
                <w:rFonts w:ascii="宋体" w:hAnsi="宋体" w:cs="宋体" w:hint="eastAsia"/>
                <w:snapToGrid w:val="0"/>
                <w:sz w:val="18"/>
                <w:szCs w:val="18"/>
              </w:rPr>
              <w:t>企业标准</w:t>
            </w:r>
            <w:r>
              <w:rPr>
                <w:rFonts w:ascii="宋体" w:cs="宋体" w:hint="eastAsia"/>
                <w:snapToGrid w:val="0"/>
                <w:sz w:val="18"/>
                <w:szCs w:val="18"/>
              </w:rPr>
              <w:t>□</w:t>
            </w:r>
            <w:r>
              <w:rPr>
                <w:rFonts w:ascii="宋体" w:hAnsi="宋体" w:cs="宋体" w:hint="eastAsia"/>
                <w:snapToGrid w:val="0"/>
                <w:sz w:val="18"/>
                <w:szCs w:val="18"/>
              </w:rPr>
              <w:t>设计任务书</w:t>
            </w:r>
            <w:r>
              <w:rPr>
                <w:rFonts w:ascii="宋体" w:cs="宋体" w:hint="eastAsia"/>
                <w:snapToGrid w:val="0"/>
                <w:sz w:val="18"/>
                <w:szCs w:val="18"/>
              </w:rPr>
              <w:t>√</w:t>
            </w:r>
            <w:r>
              <w:rPr>
                <w:rFonts w:ascii="宋体" w:hAnsi="宋体" w:cs="宋体" w:hint="eastAsia"/>
                <w:snapToGrid w:val="0"/>
                <w:sz w:val="18"/>
                <w:szCs w:val="18"/>
              </w:rPr>
              <w:t>投标书或投标文件承诺</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rsidP="00917F90">
            <w:pPr>
              <w:adjustRightInd w:val="0"/>
              <w:snapToGrid w:val="0"/>
              <w:spacing w:line="260" w:lineRule="exact"/>
              <w:ind w:firstLineChars="851" w:firstLine="139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物资出厂资料</w:t>
            </w:r>
            <w:r>
              <w:rPr>
                <w:rFonts w:ascii="宋体" w:cs="宋体" w:hint="eastAsia"/>
                <w:snapToGrid w:val="0"/>
                <w:sz w:val="18"/>
                <w:szCs w:val="18"/>
              </w:rPr>
              <w:t>□</w:t>
            </w:r>
            <w:r>
              <w:rPr>
                <w:rFonts w:ascii="宋体" w:hAnsi="宋体" w:cs="宋体" w:hint="eastAsia"/>
                <w:snapToGrid w:val="0"/>
                <w:sz w:val="18"/>
                <w:szCs w:val="18"/>
              </w:rPr>
              <w:t>中文使用操作说明书（套）</w:t>
            </w:r>
            <w:r>
              <w:rPr>
                <w:rFonts w:ascii="宋体" w:cs="宋体" w:hint="eastAsia"/>
                <w:snapToGrid w:val="0"/>
                <w:sz w:val="18"/>
                <w:szCs w:val="18"/>
              </w:rPr>
              <w:t>□</w:t>
            </w:r>
            <w:r>
              <w:rPr>
                <w:rFonts w:ascii="宋体" w:hAnsi="宋体" w:cs="宋体" w:hint="eastAsia"/>
                <w:snapToGrid w:val="0"/>
                <w:sz w:val="18"/>
                <w:szCs w:val="18"/>
              </w:rPr>
              <w:t>售后服务手册</w:t>
            </w:r>
            <w:r>
              <w:rPr>
                <w:rFonts w:ascii="宋体" w:cs="宋体" w:hint="eastAsia"/>
                <w:snapToGrid w:val="0"/>
                <w:sz w:val="18"/>
                <w:szCs w:val="18"/>
              </w:rPr>
              <w:t>□</w:t>
            </w:r>
            <w:r>
              <w:rPr>
                <w:rFonts w:ascii="宋体" w:hAnsi="宋体" w:cs="宋体" w:hint="eastAsia"/>
                <w:snapToGrid w:val="0"/>
                <w:sz w:val="18"/>
                <w:szCs w:val="18"/>
              </w:rPr>
              <w:t>操作维修光盘（套）</w:t>
            </w:r>
            <w:r>
              <w:rPr>
                <w:rFonts w:ascii="宋体" w:cs="宋体" w:hint="eastAsia"/>
                <w:snapToGrid w:val="0"/>
                <w:sz w:val="18"/>
                <w:szCs w:val="18"/>
              </w:rPr>
              <w:t>□</w:t>
            </w:r>
            <w:r>
              <w:rPr>
                <w:rFonts w:ascii="宋体" w:hAnsi="宋体" w:cs="宋体" w:hint="eastAsia"/>
                <w:snapToGrid w:val="0"/>
                <w:sz w:val="18"/>
                <w:szCs w:val="18"/>
              </w:rPr>
              <w:t>履历书</w:t>
            </w:r>
            <w:r>
              <w:rPr>
                <w:rFonts w:ascii="宋体" w:cs="宋体" w:hint="eastAsia"/>
                <w:snapToGrid w:val="0"/>
                <w:sz w:val="18"/>
                <w:szCs w:val="18"/>
              </w:rPr>
              <w:t>□</w:t>
            </w:r>
            <w:r>
              <w:rPr>
                <w:rFonts w:ascii="宋体" w:hAnsi="宋体" w:cs="宋体" w:hint="eastAsia"/>
                <w:snapToGrid w:val="0"/>
                <w:sz w:val="18"/>
                <w:szCs w:val="18"/>
              </w:rPr>
              <w:t>装箱清单</w:t>
            </w:r>
            <w:r>
              <w:rPr>
                <w:rFonts w:ascii="宋体" w:cs="宋体" w:hint="eastAsia"/>
                <w:snapToGrid w:val="0"/>
                <w:sz w:val="18"/>
                <w:szCs w:val="18"/>
              </w:rPr>
              <w:t>□</w:t>
            </w:r>
            <w:r>
              <w:rPr>
                <w:rFonts w:ascii="宋体" w:hAnsi="宋体" w:cs="宋体" w:hint="eastAsia"/>
                <w:snapToGrid w:val="0"/>
                <w:sz w:val="18"/>
                <w:szCs w:val="18"/>
              </w:rPr>
              <w:t>随装工具</w:t>
            </w:r>
            <w:r>
              <w:rPr>
                <w:rFonts w:ascii="宋体" w:cs="宋体" w:hint="eastAsia"/>
                <w:snapToGrid w:val="0"/>
                <w:sz w:val="18"/>
                <w:szCs w:val="18"/>
              </w:rPr>
              <w:t>□</w:t>
            </w:r>
            <w:r>
              <w:rPr>
                <w:rFonts w:ascii="宋体" w:hAnsi="宋体" w:cs="宋体" w:hint="eastAsia"/>
                <w:snapToGrid w:val="0"/>
                <w:sz w:val="18"/>
                <w:szCs w:val="18"/>
              </w:rPr>
              <w:t>随装备件</w:t>
            </w:r>
          </w:p>
          <w:p w:rsidR="00BD2D62" w:rsidRDefault="00917F90" w:rsidP="00917F90">
            <w:pPr>
              <w:adjustRightInd w:val="0"/>
              <w:snapToGrid w:val="0"/>
              <w:spacing w:line="260" w:lineRule="exact"/>
              <w:ind w:firstLineChars="851" w:firstLine="1398"/>
              <w:rPr>
                <w:rFonts w:ascii="宋体" w:cs="Times New Roman"/>
                <w:b/>
                <w:bCs/>
                <w:snapToGrid w:val="0"/>
                <w:sz w:val="18"/>
                <w:szCs w:val="18"/>
              </w:rPr>
            </w:pPr>
            <w:r>
              <w:rPr>
                <w:rFonts w:ascii="宋体" w:cs="宋体" w:hint="eastAsia"/>
                <w:snapToGrid w:val="0"/>
                <w:sz w:val="18"/>
                <w:szCs w:val="18"/>
              </w:rPr>
              <w:t>□</w:t>
            </w:r>
            <w:r>
              <w:rPr>
                <w:rFonts w:ascii="宋体" w:hAnsi="宋体" w:cs="宋体" w:hint="eastAsia"/>
                <w:snapToGrid w:val="0"/>
                <w:sz w:val="18"/>
                <w:szCs w:val="18"/>
              </w:rPr>
              <w:t>质量检验证明□产品合格证</w:t>
            </w:r>
            <w:r>
              <w:rPr>
                <w:rFonts w:ascii="宋体" w:cs="宋体" w:hint="eastAsia"/>
                <w:snapToGrid w:val="0"/>
                <w:sz w:val="18"/>
                <w:szCs w:val="18"/>
              </w:rPr>
              <w:t>□</w:t>
            </w:r>
            <w:proofErr w:type="gramStart"/>
            <w:r>
              <w:rPr>
                <w:rFonts w:ascii="宋体" w:hAnsi="宋体" w:cs="宋体" w:hint="eastAsia"/>
                <w:snapToGrid w:val="0"/>
                <w:sz w:val="18"/>
                <w:szCs w:val="18"/>
              </w:rPr>
              <w:t>军检合格证</w:t>
            </w:r>
            <w:proofErr w:type="gramEnd"/>
            <w:r>
              <w:rPr>
                <w:rFonts w:ascii="宋体" w:cs="宋体" w:hint="eastAsia"/>
                <w:snapToGrid w:val="0"/>
                <w:sz w:val="18"/>
                <w:szCs w:val="18"/>
              </w:rPr>
              <w:t>□</w:t>
            </w:r>
            <w:r>
              <w:rPr>
                <w:rFonts w:ascii="宋体" w:hAnsi="宋体" w:cs="宋体" w:hint="eastAsia"/>
                <w:snapToGrid w:val="0"/>
                <w:sz w:val="18"/>
                <w:szCs w:val="18"/>
              </w:rPr>
              <w:t>装备铭牌（块数、式样、材质、安装位置供需双方商定）</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五、检验验收</w:t>
            </w:r>
            <w:r>
              <w:rPr>
                <w:rFonts w:ascii="宋体" w:cs="宋体" w:hint="eastAsia"/>
                <w:snapToGrid w:val="0"/>
                <w:sz w:val="18"/>
                <w:szCs w:val="18"/>
              </w:rPr>
              <w:t>□</w:t>
            </w:r>
            <w:r>
              <w:rPr>
                <w:rFonts w:ascii="宋体" w:hAnsi="宋体" w:cs="宋体" w:hint="eastAsia"/>
                <w:snapToGrid w:val="0"/>
                <w:sz w:val="18"/>
                <w:szCs w:val="18"/>
              </w:rPr>
              <w:t>出厂验收由组织，乙方配合。□乙方详细生产地址。</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交货验收</w:t>
            </w:r>
            <w:r>
              <w:rPr>
                <w:rFonts w:ascii="宋体" w:cs="宋体" w:hint="eastAsia"/>
                <w:snapToGrid w:val="0"/>
                <w:sz w:val="18"/>
                <w:szCs w:val="18"/>
              </w:rPr>
              <w:t>□</w:t>
            </w:r>
            <w:r>
              <w:rPr>
                <w:rFonts w:ascii="宋体" w:hAnsi="宋体" w:cs="宋体" w:hint="eastAsia"/>
                <w:snapToGrid w:val="0"/>
                <w:sz w:val="18"/>
                <w:szCs w:val="18"/>
              </w:rPr>
              <w:t>过程检验</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Times New Roman" w:hAnsi="Times New Roman" w:cs="Times New Roman"/>
                <w:b/>
                <w:bCs/>
                <w:snapToGrid w:val="0"/>
                <w:sz w:val="18"/>
                <w:szCs w:val="18"/>
              </w:rPr>
            </w:pPr>
            <w:r>
              <w:rPr>
                <w:rFonts w:ascii="黑体" w:eastAsia="黑体" w:hAnsi="黑体" w:cs="黑体" w:hint="eastAsia"/>
                <w:snapToGrid w:val="0"/>
                <w:sz w:val="18"/>
                <w:szCs w:val="18"/>
              </w:rPr>
              <w:t>六、交货地点</w:t>
            </w:r>
            <w:r>
              <w:rPr>
                <w:rFonts w:ascii="宋体" w:cs="宋体" w:hint="eastAsia"/>
                <w:snapToGrid w:val="0"/>
                <w:sz w:val="18"/>
                <w:szCs w:val="18"/>
              </w:rPr>
              <w:t>□</w:t>
            </w:r>
            <w:r>
              <w:rPr>
                <w:rFonts w:ascii="宋体" w:hAnsi="宋体" w:cs="宋体" w:hint="eastAsia"/>
                <w:snapToGrid w:val="0"/>
                <w:sz w:val="18"/>
                <w:szCs w:val="18"/>
              </w:rPr>
              <w:t>乙方</w:t>
            </w:r>
            <w:r>
              <w:rPr>
                <w:rFonts w:ascii="宋体" w:cs="宋体" w:hint="eastAsia"/>
                <w:snapToGrid w:val="0"/>
                <w:sz w:val="18"/>
                <w:szCs w:val="18"/>
              </w:rPr>
              <w:t>√</w:t>
            </w:r>
            <w:r>
              <w:rPr>
                <w:rFonts w:ascii="宋体" w:hAnsi="宋体" w:cs="宋体" w:hint="eastAsia"/>
                <w:snapToGrid w:val="0"/>
                <w:sz w:val="18"/>
                <w:szCs w:val="18"/>
              </w:rPr>
              <w:t>甲方发运接收单指定地点</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七、交货方式</w:t>
            </w:r>
            <w:r>
              <w:rPr>
                <w:rFonts w:ascii="宋体" w:cs="宋体" w:hint="eastAsia"/>
                <w:snapToGrid w:val="0"/>
                <w:sz w:val="18"/>
                <w:szCs w:val="18"/>
              </w:rPr>
              <w:t>□</w:t>
            </w:r>
            <w:r>
              <w:rPr>
                <w:rFonts w:ascii="宋体" w:hAnsi="宋体" w:cs="宋体" w:hint="eastAsia"/>
                <w:snapToGrid w:val="0"/>
                <w:sz w:val="18"/>
                <w:szCs w:val="18"/>
              </w:rPr>
              <w:t xml:space="preserve">甲方自提　</w:t>
            </w:r>
            <w:r>
              <w:rPr>
                <w:rFonts w:ascii="宋体" w:cs="宋体" w:hint="eastAsia"/>
                <w:snapToGrid w:val="0"/>
                <w:sz w:val="18"/>
                <w:szCs w:val="18"/>
              </w:rPr>
              <w:t>√</w:t>
            </w:r>
            <w:r>
              <w:rPr>
                <w:rFonts w:ascii="宋体" w:hAnsi="宋体" w:cs="宋体" w:hint="eastAsia"/>
                <w:snapToGrid w:val="0"/>
                <w:sz w:val="18"/>
                <w:szCs w:val="18"/>
              </w:rPr>
              <w:t xml:space="preserve">乙方送货　</w:t>
            </w:r>
            <w:r>
              <w:rPr>
                <w:rFonts w:ascii="宋体" w:cs="宋体" w:hint="eastAsia"/>
                <w:snapToGrid w:val="0"/>
                <w:sz w:val="18"/>
                <w:szCs w:val="18"/>
              </w:rPr>
              <w:t>□</w:t>
            </w:r>
            <w:r>
              <w:rPr>
                <w:rFonts w:ascii="宋体" w:hAnsi="宋体" w:cs="宋体" w:hint="eastAsia"/>
                <w:snapToGrid w:val="0"/>
                <w:sz w:val="18"/>
                <w:szCs w:val="18"/>
              </w:rPr>
              <w:t>甲方负责申请（</w:t>
            </w:r>
            <w:r>
              <w:rPr>
                <w:rFonts w:ascii="宋体" w:cs="宋体" w:hint="eastAsia"/>
                <w:snapToGrid w:val="0"/>
                <w:sz w:val="18"/>
                <w:szCs w:val="18"/>
              </w:rPr>
              <w:t>□</w:t>
            </w:r>
            <w:r>
              <w:rPr>
                <w:rFonts w:ascii="宋体" w:hAnsi="宋体" w:cs="宋体" w:hint="eastAsia"/>
                <w:snapToGrid w:val="0"/>
                <w:sz w:val="18"/>
                <w:szCs w:val="18"/>
              </w:rPr>
              <w:t>公路□铁路□水运□航空）军事运输计划组织发运，乙方配合</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pPr>
              <w:adjustRightInd w:val="0"/>
              <w:snapToGrid w:val="0"/>
              <w:spacing w:line="260" w:lineRule="exact"/>
              <w:rPr>
                <w:rFonts w:ascii="Times New Roman" w:hAnsi="Times New Roman" w:cs="Times New Roman"/>
                <w:snapToGrid w:val="0"/>
                <w:sz w:val="18"/>
                <w:szCs w:val="18"/>
                <w:u w:val="single"/>
              </w:rPr>
            </w:pPr>
            <w:r>
              <w:rPr>
                <w:rFonts w:ascii="黑体" w:eastAsia="黑体" w:hAnsi="黑体" w:cs="黑体" w:hint="eastAsia"/>
                <w:snapToGrid w:val="0"/>
                <w:sz w:val="18"/>
                <w:szCs w:val="18"/>
              </w:rPr>
              <w:t>八、运输费用</w:t>
            </w:r>
            <w:r>
              <w:rPr>
                <w:rFonts w:ascii="宋体" w:hAnsi="宋体" w:cs="宋体" w:hint="eastAsia"/>
                <w:snapToGrid w:val="0"/>
                <w:sz w:val="18"/>
                <w:szCs w:val="18"/>
              </w:rPr>
              <w:t>□甲方承担，乙方代垫，凭票据报销</w:t>
            </w:r>
            <w:r>
              <w:rPr>
                <w:rFonts w:ascii="宋体" w:cs="宋体" w:hint="eastAsia"/>
                <w:snapToGrid w:val="0"/>
                <w:sz w:val="18"/>
                <w:szCs w:val="18"/>
              </w:rPr>
              <w:t>√</w:t>
            </w:r>
            <w:r>
              <w:rPr>
                <w:rFonts w:ascii="宋体" w:hAnsi="宋体" w:cs="宋体" w:hint="eastAsia"/>
                <w:snapToGrid w:val="0"/>
                <w:sz w:val="18"/>
                <w:szCs w:val="18"/>
              </w:rPr>
              <w:t>乙方承担</w:t>
            </w:r>
            <w:r>
              <w:rPr>
                <w:rFonts w:ascii="宋体" w:cs="宋体" w:hint="eastAsia"/>
                <w:snapToGrid w:val="0"/>
                <w:sz w:val="18"/>
                <w:szCs w:val="18"/>
              </w:rPr>
              <w:t>□</w:t>
            </w:r>
            <w:r>
              <w:rPr>
                <w:rFonts w:ascii="宋体" w:hAnsi="宋体" w:cs="宋体" w:hint="eastAsia"/>
                <w:snapToGrid w:val="0"/>
                <w:sz w:val="18"/>
                <w:szCs w:val="18"/>
              </w:rPr>
              <w:t>甲方承担费用元，乙方包干使用</w:t>
            </w:r>
            <w:r>
              <w:rPr>
                <w:rFonts w:ascii="宋体" w:cs="宋体" w:hint="eastAsia"/>
                <w:snapToGrid w:val="0"/>
                <w:sz w:val="18"/>
                <w:szCs w:val="18"/>
              </w:rPr>
              <w:t>□</w:t>
            </w:r>
            <w:r>
              <w:rPr>
                <w:rFonts w:ascii="宋体" w:hAnsi="宋体" w:cs="宋体" w:hint="eastAsia"/>
                <w:snapToGrid w:val="0"/>
                <w:sz w:val="18"/>
                <w:szCs w:val="18"/>
              </w:rPr>
              <w:t>其它。</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九、售后服务</w:t>
            </w:r>
            <w:r>
              <w:rPr>
                <w:rFonts w:ascii="宋体" w:cs="宋体" w:hint="eastAsia"/>
                <w:snapToGrid w:val="0"/>
                <w:sz w:val="18"/>
                <w:szCs w:val="18"/>
              </w:rPr>
              <w:t>√</w:t>
            </w:r>
            <w:r>
              <w:rPr>
                <w:rFonts w:ascii="宋体" w:hAnsi="宋体" w:cs="宋体" w:hint="eastAsia"/>
                <w:snapToGrid w:val="0"/>
                <w:sz w:val="18"/>
                <w:szCs w:val="18"/>
              </w:rPr>
              <w:t>售后服务联系方式：固定电话，手机，电子邮箱。</w:t>
            </w:r>
          </w:p>
          <w:p w:rsidR="00BD2D62" w:rsidRDefault="00917F90" w:rsidP="00917F90">
            <w:pPr>
              <w:adjustRightInd w:val="0"/>
              <w:snapToGrid w:val="0"/>
              <w:spacing w:line="260" w:lineRule="exact"/>
              <w:ind w:leftChars="655" w:left="1272"/>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质保期。质保期内乙方免费提供包修、包换、包退服务，乙方接到报修后12小时内必须到场维护，超出质保期后乙方提供技术支持并按合同约定价格提供易损、易耗配件。</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保修期。保修期内，超出保修期后。</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培训方式及费用承担：乙方无偿提供技术支持和技术培训，费用由乙方承担。</w:t>
            </w:r>
          </w:p>
          <w:p w:rsidR="00BD2D62" w:rsidRDefault="00917F90" w:rsidP="00917F90">
            <w:pPr>
              <w:adjustRightInd w:val="0"/>
              <w:snapToGrid w:val="0"/>
              <w:spacing w:line="260" w:lineRule="exact"/>
              <w:ind w:firstLineChars="778" w:firstLine="1278"/>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乙方承诺在战时和平时特殊情况下的军事行动中优先向甲方提供有关支援服务。</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276" w:hangingChars="777" w:hanging="1276"/>
              <w:rPr>
                <w:rFonts w:ascii="宋体" w:cs="Times New Roman"/>
                <w:snapToGrid w:val="0"/>
                <w:sz w:val="18"/>
                <w:szCs w:val="18"/>
              </w:rPr>
            </w:pPr>
            <w:r>
              <w:rPr>
                <w:rFonts w:ascii="黑体" w:eastAsia="黑体" w:hAnsi="黑体" w:cs="黑体" w:hint="eastAsia"/>
                <w:snapToGrid w:val="0"/>
                <w:sz w:val="18"/>
                <w:szCs w:val="18"/>
              </w:rPr>
              <w:t>十、资金结算</w:t>
            </w:r>
            <w:r>
              <w:rPr>
                <w:rFonts w:ascii="宋体" w:cs="宋体" w:hint="eastAsia"/>
                <w:snapToGrid w:val="0"/>
                <w:sz w:val="18"/>
                <w:szCs w:val="18"/>
              </w:rPr>
              <w:t>□</w:t>
            </w:r>
            <w:r>
              <w:rPr>
                <w:rFonts w:ascii="宋体" w:hAnsi="宋体" w:cs="宋体" w:hint="eastAsia"/>
                <w:snapToGrid w:val="0"/>
                <w:sz w:val="18"/>
                <w:szCs w:val="18"/>
              </w:rPr>
              <w:t>自本合同签订生效之日起天内，甲方向乙方支付合同总金额的</w:t>
            </w:r>
            <w:r>
              <w:rPr>
                <w:rFonts w:ascii="宋体" w:hAnsi="宋体" w:cs="宋体"/>
                <w:snapToGrid w:val="0"/>
                <w:sz w:val="18"/>
                <w:szCs w:val="18"/>
              </w:rPr>
              <w:t>%</w:t>
            </w:r>
            <w:r>
              <w:rPr>
                <w:rFonts w:ascii="宋体" w:hAnsi="宋体" w:cs="宋体" w:hint="eastAsia"/>
                <w:snapToGrid w:val="0"/>
                <w:sz w:val="18"/>
                <w:szCs w:val="18"/>
              </w:rPr>
              <w:t>的预付款。</w:t>
            </w:r>
            <w:r>
              <w:rPr>
                <w:rFonts w:ascii="宋体" w:cs="宋体" w:hint="eastAsia"/>
                <w:snapToGrid w:val="0"/>
                <w:sz w:val="18"/>
                <w:szCs w:val="18"/>
              </w:rPr>
              <w:t>□</w:t>
            </w:r>
            <w:r>
              <w:rPr>
                <w:rFonts w:ascii="宋体" w:hAnsi="宋体" w:cs="宋体" w:hint="eastAsia"/>
                <w:snapToGrid w:val="0"/>
                <w:sz w:val="18"/>
                <w:szCs w:val="18"/>
              </w:rPr>
              <w:t>首检合格后再办理预付款。</w:t>
            </w:r>
            <w:r>
              <w:rPr>
                <w:rFonts w:ascii="宋体" w:cs="宋体" w:hint="eastAsia"/>
                <w:snapToGrid w:val="0"/>
                <w:sz w:val="18"/>
                <w:szCs w:val="18"/>
              </w:rPr>
              <w:t>√</w:t>
            </w:r>
            <w:r>
              <w:rPr>
                <w:rFonts w:ascii="宋体" w:hAnsi="宋体" w:cs="宋体" w:hint="eastAsia"/>
                <w:snapToGrid w:val="0"/>
                <w:sz w:val="18"/>
                <w:szCs w:val="18"/>
              </w:rPr>
              <w:t>物资检验验收合格并完成交货后15天内，甲方凭乙方提供的相关票据单证，向乙方支付合同总金额的95</w:t>
            </w:r>
            <w:r>
              <w:rPr>
                <w:rFonts w:ascii="宋体" w:hAnsi="宋体" w:cs="宋体"/>
                <w:snapToGrid w:val="0"/>
                <w:sz w:val="18"/>
                <w:szCs w:val="18"/>
              </w:rPr>
              <w:t>%</w:t>
            </w:r>
            <w:r>
              <w:rPr>
                <w:rFonts w:ascii="宋体" w:hAnsi="宋体" w:cs="宋体" w:hint="eastAsia"/>
                <w:snapToGrid w:val="0"/>
                <w:sz w:val="18"/>
                <w:szCs w:val="18"/>
              </w:rPr>
              <w:t>，</w:t>
            </w:r>
            <w:r>
              <w:rPr>
                <w:rFonts w:ascii="宋体" w:cs="宋体" w:hint="eastAsia"/>
                <w:snapToGrid w:val="0"/>
                <w:sz w:val="18"/>
                <w:szCs w:val="18"/>
              </w:rPr>
              <w:t>√</w:t>
            </w:r>
            <w:r>
              <w:rPr>
                <w:rFonts w:ascii="宋体" w:hAnsi="宋体" w:cs="宋体" w:hint="eastAsia"/>
                <w:snapToGrid w:val="0"/>
                <w:sz w:val="18"/>
                <w:szCs w:val="18"/>
              </w:rPr>
              <w:t>余5</w:t>
            </w:r>
            <w:r>
              <w:rPr>
                <w:rFonts w:ascii="宋体" w:hAnsi="宋体" w:cs="宋体"/>
                <w:snapToGrid w:val="0"/>
                <w:sz w:val="18"/>
                <w:szCs w:val="18"/>
              </w:rPr>
              <w:t>%</w:t>
            </w:r>
            <w:r>
              <w:rPr>
                <w:rFonts w:ascii="宋体" w:hAnsi="宋体" w:cs="宋体" w:hint="eastAsia"/>
                <w:snapToGrid w:val="0"/>
                <w:sz w:val="18"/>
                <w:szCs w:val="18"/>
              </w:rPr>
              <w:t>作为质量保证金，自交货之日起</w:t>
            </w:r>
            <w:r>
              <w:rPr>
                <w:rFonts w:ascii="宋体" w:cs="宋体" w:hint="eastAsia"/>
                <w:snapToGrid w:val="0"/>
                <w:sz w:val="18"/>
                <w:szCs w:val="18"/>
              </w:rPr>
              <w:t>□</w:t>
            </w:r>
            <w:r>
              <w:rPr>
                <w:rFonts w:ascii="宋体" w:hAnsi="宋体" w:cs="宋体" w:hint="eastAsia"/>
                <w:snapToGrid w:val="0"/>
                <w:sz w:val="18"/>
                <w:szCs w:val="18"/>
              </w:rPr>
              <w:t>三个月</w:t>
            </w:r>
            <w:r>
              <w:rPr>
                <w:rFonts w:ascii="宋体" w:cs="宋体" w:hint="eastAsia"/>
                <w:snapToGrid w:val="0"/>
                <w:sz w:val="18"/>
                <w:szCs w:val="18"/>
              </w:rPr>
              <w:t>□</w:t>
            </w:r>
            <w:r>
              <w:rPr>
                <w:rFonts w:ascii="宋体" w:hAnsi="宋体" w:cs="宋体" w:hint="eastAsia"/>
                <w:snapToGrid w:val="0"/>
                <w:sz w:val="18"/>
                <w:szCs w:val="18"/>
              </w:rPr>
              <w:t>六个月</w:t>
            </w:r>
            <w:r>
              <w:rPr>
                <w:rFonts w:ascii="宋体" w:cs="宋体" w:hint="eastAsia"/>
                <w:snapToGrid w:val="0"/>
                <w:sz w:val="18"/>
                <w:szCs w:val="18"/>
              </w:rPr>
              <w:t>□</w:t>
            </w:r>
            <w:r>
              <w:rPr>
                <w:rFonts w:ascii="宋体" w:hAnsi="宋体" w:cs="宋体" w:hint="eastAsia"/>
                <w:snapToGrid w:val="0"/>
                <w:sz w:val="18"/>
                <w:szCs w:val="18"/>
              </w:rPr>
              <w:t>十二个月</w:t>
            </w:r>
            <w:r>
              <w:rPr>
                <w:rFonts w:ascii="宋体" w:cs="宋体" w:hint="eastAsia"/>
                <w:snapToGrid w:val="0"/>
                <w:sz w:val="18"/>
                <w:szCs w:val="18"/>
              </w:rPr>
              <w:t>√36个</w:t>
            </w:r>
            <w:r>
              <w:rPr>
                <w:rFonts w:ascii="宋体" w:hAnsi="宋体" w:cs="宋体" w:hint="eastAsia"/>
                <w:snapToGrid w:val="0"/>
                <w:sz w:val="18"/>
                <w:szCs w:val="18"/>
              </w:rPr>
              <w:t>月正常使用且无质量问题时，一次性结清。</w:t>
            </w:r>
            <w:r>
              <w:rPr>
                <w:rFonts w:ascii="宋体" w:cs="宋体" w:hint="eastAsia"/>
                <w:snapToGrid w:val="0"/>
                <w:sz w:val="18"/>
                <w:szCs w:val="18"/>
              </w:rPr>
              <w:t>□</w:t>
            </w:r>
            <w:r>
              <w:rPr>
                <w:rFonts w:ascii="宋体" w:hAnsi="宋体" w:cs="宋体" w:hint="eastAsia"/>
                <w:snapToGrid w:val="0"/>
                <w:sz w:val="18"/>
                <w:szCs w:val="18"/>
              </w:rPr>
              <w:t>最终</w:t>
            </w:r>
            <w:proofErr w:type="gramStart"/>
            <w:r>
              <w:rPr>
                <w:rFonts w:ascii="宋体" w:hAnsi="宋体" w:cs="宋体" w:hint="eastAsia"/>
                <w:snapToGrid w:val="0"/>
                <w:sz w:val="18"/>
                <w:szCs w:val="18"/>
              </w:rPr>
              <w:t>结算按</w:t>
            </w:r>
            <w:proofErr w:type="gramEnd"/>
            <w:r>
              <w:rPr>
                <w:rFonts w:ascii="宋体" w:hAnsi="宋体" w:cs="宋体" w:hint="eastAsia"/>
                <w:snapToGrid w:val="0"/>
                <w:sz w:val="18"/>
                <w:szCs w:val="18"/>
              </w:rPr>
              <w:t>审价报告执行。</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十一、知识产权</w:t>
            </w:r>
            <w:r>
              <w:rPr>
                <w:rFonts w:ascii="Times New Roman" w:hAnsi="Times New Roman" w:cs="宋体" w:hint="eastAsia"/>
                <w:snapToGrid w:val="0"/>
                <w:sz w:val="18"/>
                <w:szCs w:val="18"/>
              </w:rPr>
              <w:t>乙方应保证甲方使用其提供的物资时不受第三方关于侵犯专利权、商标权和工业设计权的指控，甲方不承担任何连带责任和赔偿责任。</w:t>
            </w:r>
          </w:p>
          <w:p w:rsidR="00BD2D62" w:rsidRDefault="00917F90" w:rsidP="00917F90">
            <w:pPr>
              <w:adjustRightInd w:val="0"/>
              <w:snapToGrid w:val="0"/>
              <w:spacing w:line="260" w:lineRule="exact"/>
              <w:ind w:left="1447" w:hangingChars="881" w:hanging="1447"/>
              <w:rPr>
                <w:rFonts w:ascii="宋体" w:cs="Times New Roman"/>
                <w:b/>
                <w:bCs/>
                <w:snapToGrid w:val="0"/>
                <w:sz w:val="18"/>
                <w:szCs w:val="18"/>
              </w:rPr>
            </w:pPr>
            <w:r>
              <w:rPr>
                <w:rFonts w:ascii="黑体" w:eastAsia="黑体" w:hAnsi="黑体" w:cs="黑体" w:hint="eastAsia"/>
                <w:snapToGrid w:val="0"/>
                <w:sz w:val="18"/>
                <w:szCs w:val="18"/>
              </w:rPr>
              <w:t>十二、保密责任</w:t>
            </w:r>
            <w:r>
              <w:rPr>
                <w:rFonts w:ascii="宋体" w:cs="宋体" w:hint="eastAsia"/>
                <w:snapToGrid w:val="0"/>
                <w:sz w:val="18"/>
                <w:szCs w:val="18"/>
              </w:rPr>
              <w:t>√</w:t>
            </w:r>
            <w:r>
              <w:rPr>
                <w:rFonts w:ascii="宋体" w:hAnsi="宋体" w:cs="宋体" w:hint="eastAsia"/>
                <w:snapToGrid w:val="0"/>
                <w:sz w:val="18"/>
                <w:szCs w:val="18"/>
              </w:rPr>
              <w:t>甲方对乙方的商业秘密应当保密</w:t>
            </w:r>
            <w:r>
              <w:rPr>
                <w:rFonts w:ascii="宋体" w:cs="宋体" w:hint="eastAsia"/>
                <w:snapToGrid w:val="0"/>
                <w:sz w:val="18"/>
                <w:szCs w:val="18"/>
              </w:rPr>
              <w:t>√</w:t>
            </w:r>
            <w:r>
              <w:rPr>
                <w:rFonts w:ascii="宋体" w:hAnsi="宋体" w:cs="宋体" w:hint="eastAsia"/>
                <w:snapToGrid w:val="0"/>
                <w:sz w:val="18"/>
                <w:szCs w:val="18"/>
              </w:rPr>
              <w:t>乙方对本合同的签订、履行及解除等事项保密，</w:t>
            </w:r>
            <w:r>
              <w:rPr>
                <w:rFonts w:ascii="宋体" w:cs="宋体" w:hint="eastAsia"/>
                <w:snapToGrid w:val="0"/>
                <w:sz w:val="18"/>
                <w:szCs w:val="18"/>
              </w:rPr>
              <w:t>√</w:t>
            </w:r>
            <w:r>
              <w:rPr>
                <w:rFonts w:ascii="宋体" w:hAnsi="宋体" w:cs="宋体" w:hint="eastAsia"/>
                <w:snapToGrid w:val="0"/>
                <w:sz w:val="18"/>
                <w:szCs w:val="18"/>
              </w:rPr>
              <w:t>涉及物资的全部技术资料等未经甲方同意乙方不得向社会公开</w:t>
            </w:r>
            <w:r>
              <w:rPr>
                <w:rFonts w:ascii="宋体" w:cs="宋体" w:hint="eastAsia"/>
                <w:snapToGrid w:val="0"/>
                <w:sz w:val="18"/>
                <w:szCs w:val="18"/>
              </w:rPr>
              <w:t>√</w:t>
            </w:r>
            <w:r>
              <w:rPr>
                <w:rFonts w:ascii="宋体" w:hAnsi="宋体" w:cs="宋体" w:hint="eastAsia"/>
                <w:snapToGrid w:val="0"/>
                <w:sz w:val="18"/>
                <w:szCs w:val="18"/>
              </w:rPr>
              <w:t>乙方应对甲方委托送货的发运单、接收单位目录和售后服务单位目录等资料，按密级管理，不得泄密。</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十三、合同变更与解除</w:t>
            </w:r>
            <w:r>
              <w:rPr>
                <w:rFonts w:ascii="宋体" w:cs="宋体" w:hint="eastAsia"/>
                <w:snapToGrid w:val="0"/>
                <w:sz w:val="18"/>
                <w:szCs w:val="18"/>
              </w:rPr>
              <w:t>□</w:t>
            </w:r>
            <w:r>
              <w:rPr>
                <w:rFonts w:ascii="宋体" w:hAnsi="宋体" w:cs="宋体" w:hint="eastAsia"/>
                <w:snapToGrid w:val="0"/>
                <w:sz w:val="18"/>
                <w:szCs w:val="18"/>
              </w:rPr>
              <w:t>甲乙双方任何一方要求变更、解除或终止合同时，应及时通知对方，并采用书面形式由双方达成协议□甲方因任务取消等情况，可以变更或解除合同，给乙方造成损失的，甲方应当赔偿□乙方不能履行合同时，甲方有权解除合同，给甲方造成损失的，乙方应当赔偿□未经甲方允许，乙方不得部分或全部转让其应履行的合同义务□产品出厂验收不合格，甲方有权拒收货物和支付货款，由此造成的一切损失由乙方承担</w:t>
            </w:r>
            <w:r>
              <w:rPr>
                <w:rFonts w:ascii="宋体" w:cs="宋体" w:hint="eastAsia"/>
                <w:snapToGrid w:val="0"/>
                <w:sz w:val="18"/>
                <w:szCs w:val="18"/>
              </w:rPr>
              <w:t>□</w:t>
            </w:r>
            <w:r>
              <w:rPr>
                <w:rFonts w:ascii="宋体" w:hAnsi="宋体" w:cs="宋体" w:hint="eastAsia"/>
                <w:snapToGrid w:val="0"/>
                <w:sz w:val="18"/>
                <w:szCs w:val="18"/>
              </w:rPr>
              <w:t>其他。</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十四、违约责任</w:t>
            </w:r>
            <w:r>
              <w:rPr>
                <w:rFonts w:ascii="宋体" w:hAnsi="宋体" w:cs="宋体" w:hint="eastAsia"/>
                <w:snapToGrid w:val="0"/>
                <w:sz w:val="18"/>
                <w:szCs w:val="18"/>
              </w:rPr>
              <w:t>甲乙任何一方未经对方允许而违约时，违约方应向对方支付违约金，按执行，违约金最高限额为合同总金额的</w:t>
            </w:r>
            <w:r>
              <w:rPr>
                <w:rFonts w:ascii="宋体" w:hAnsi="宋体" w:cs="宋体"/>
                <w:snapToGrid w:val="0"/>
                <w:sz w:val="18"/>
                <w:szCs w:val="18"/>
              </w:rPr>
              <w:t>%</w:t>
            </w:r>
            <w:r>
              <w:rPr>
                <w:rFonts w:ascii="宋体" w:hAnsi="宋体" w:cs="宋体" w:hint="eastAsia"/>
                <w:snapToGrid w:val="0"/>
                <w:sz w:val="18"/>
                <w:szCs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cs="宋体"/>
                <w:snapToGrid w:val="0"/>
                <w:sz w:val="18"/>
                <w:szCs w:val="18"/>
              </w:rPr>
              <w:t>36</w:t>
            </w:r>
            <w:r>
              <w:rPr>
                <w:rFonts w:ascii="宋体" w:hAnsi="宋体" w:cs="宋体" w:hint="eastAsia"/>
                <w:snapToGrid w:val="0"/>
                <w:sz w:val="18"/>
                <w:szCs w:val="18"/>
              </w:rPr>
              <w:t>小时内将情况通知另一方，在灾害发生后</w:t>
            </w:r>
            <w:r>
              <w:rPr>
                <w:rFonts w:ascii="宋体" w:hAnsi="宋体" w:cs="宋体"/>
                <w:snapToGrid w:val="0"/>
                <w:sz w:val="18"/>
                <w:szCs w:val="18"/>
              </w:rPr>
              <w:t>14</w:t>
            </w:r>
            <w:r>
              <w:rPr>
                <w:rFonts w:ascii="宋体" w:hAnsi="宋体" w:cs="宋体" w:hint="eastAsia"/>
                <w:snapToGrid w:val="0"/>
                <w:sz w:val="18"/>
                <w:szCs w:val="18"/>
              </w:rPr>
              <w:t>天内向另一方出具权威部门的证明文件。如果不可抗力影响连续</w:t>
            </w:r>
            <w:r>
              <w:rPr>
                <w:rFonts w:ascii="宋体" w:hAnsi="宋体" w:cs="宋体"/>
                <w:snapToGrid w:val="0"/>
                <w:sz w:val="18"/>
                <w:szCs w:val="18"/>
              </w:rPr>
              <w:t>120</w:t>
            </w:r>
            <w:r>
              <w:rPr>
                <w:rFonts w:ascii="宋体" w:hAnsi="宋体" w:cs="宋体" w:hint="eastAsia"/>
                <w:snapToGrid w:val="0"/>
                <w:sz w:val="18"/>
                <w:szCs w:val="18"/>
              </w:rPr>
              <w:t>天以上时，双方可以重新商定合同履行问题。</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十五、合同争议解决方式</w:t>
            </w:r>
            <w:r>
              <w:rPr>
                <w:rFonts w:ascii="宋体" w:cs="宋体" w:hint="eastAsia"/>
                <w:snapToGrid w:val="0"/>
                <w:sz w:val="18"/>
                <w:szCs w:val="18"/>
              </w:rPr>
              <w:t>□</w:t>
            </w:r>
            <w:r>
              <w:rPr>
                <w:rFonts w:ascii="宋体" w:hAnsi="宋体" w:cs="宋体" w:hint="eastAsia"/>
                <w:snapToGrid w:val="0"/>
                <w:sz w:val="18"/>
                <w:szCs w:val="18"/>
              </w:rPr>
              <w:t>甲乙双方协商解决</w:t>
            </w:r>
            <w:r>
              <w:rPr>
                <w:rFonts w:ascii="宋体" w:cs="宋体" w:hint="eastAsia"/>
                <w:snapToGrid w:val="0"/>
                <w:sz w:val="18"/>
                <w:szCs w:val="18"/>
              </w:rPr>
              <w:t>□</w:t>
            </w:r>
            <w:r>
              <w:rPr>
                <w:rFonts w:ascii="宋体" w:hAnsi="宋体" w:cs="宋体" w:hint="eastAsia"/>
                <w:snapToGrid w:val="0"/>
                <w:sz w:val="18"/>
                <w:szCs w:val="18"/>
              </w:rPr>
              <w:t>提交甲方或乙方主管部门调解</w:t>
            </w:r>
            <w:r>
              <w:rPr>
                <w:rFonts w:ascii="宋体" w:cs="宋体" w:hint="eastAsia"/>
                <w:snapToGrid w:val="0"/>
                <w:sz w:val="18"/>
                <w:szCs w:val="18"/>
              </w:rPr>
              <w:t>□</w:t>
            </w:r>
            <w:r>
              <w:rPr>
                <w:rFonts w:ascii="宋体" w:hAnsi="宋体" w:cs="宋体" w:hint="eastAsia"/>
                <w:snapToGrid w:val="0"/>
                <w:sz w:val="18"/>
                <w:szCs w:val="18"/>
              </w:rPr>
              <w:t>提交仲裁委员会仲裁</w:t>
            </w:r>
            <w:r>
              <w:rPr>
                <w:rFonts w:ascii="宋体" w:cs="宋体" w:hint="eastAsia"/>
                <w:snapToGrid w:val="0"/>
                <w:sz w:val="18"/>
                <w:szCs w:val="18"/>
              </w:rPr>
              <w:t>√</w:t>
            </w:r>
            <w:r>
              <w:rPr>
                <w:rFonts w:ascii="宋体" w:hAnsi="宋体" w:cs="宋体" w:hint="eastAsia"/>
                <w:snapToGrid w:val="0"/>
                <w:sz w:val="18"/>
                <w:szCs w:val="18"/>
              </w:rPr>
              <w:t>依法向人民法院起诉。</w:t>
            </w:r>
          </w:p>
          <w:p w:rsidR="00BD2D62" w:rsidRDefault="00917F90" w:rsidP="00917F90">
            <w:pPr>
              <w:adjustRightInd w:val="0"/>
              <w:snapToGrid w:val="0"/>
              <w:spacing w:line="260" w:lineRule="exact"/>
              <w:ind w:left="1197" w:hangingChars="729" w:hanging="1197"/>
              <w:rPr>
                <w:rFonts w:ascii="宋体" w:cs="Times New Roman"/>
                <w:snapToGrid w:val="0"/>
                <w:sz w:val="18"/>
                <w:szCs w:val="18"/>
              </w:rPr>
            </w:pPr>
            <w:r>
              <w:rPr>
                <w:rFonts w:ascii="黑体" w:eastAsia="黑体" w:hAnsi="黑体" w:cs="黑体" w:hint="eastAsia"/>
                <w:snapToGrid w:val="0"/>
                <w:sz w:val="18"/>
                <w:szCs w:val="18"/>
              </w:rPr>
              <w:t>十六、合同生效</w:t>
            </w:r>
            <w:r>
              <w:rPr>
                <w:rFonts w:ascii="宋体" w:cs="宋体" w:hint="eastAsia"/>
                <w:snapToGrid w:val="0"/>
                <w:sz w:val="18"/>
                <w:szCs w:val="18"/>
              </w:rPr>
              <w:t>□</w:t>
            </w:r>
            <w:r>
              <w:rPr>
                <w:rFonts w:ascii="宋体" w:hAnsi="宋体" w:cs="宋体" w:hint="eastAsia"/>
                <w:snapToGrid w:val="0"/>
                <w:sz w:val="18"/>
                <w:szCs w:val="18"/>
              </w:rPr>
              <w:t>草本合同由甲乙双方法定代表人或委托代理人签字并经单位盖章，由甲方报上级有关部门审批通过后，签订正式合同。</w:t>
            </w:r>
          </w:p>
          <w:p w:rsidR="00BD2D62" w:rsidRDefault="00917F90" w:rsidP="00917F90">
            <w:pPr>
              <w:adjustRightInd w:val="0"/>
              <w:snapToGrid w:val="0"/>
              <w:spacing w:line="260" w:lineRule="exact"/>
              <w:ind w:firstLineChars="150" w:firstLine="246"/>
              <w:rPr>
                <w:rFonts w:ascii="宋体" w:cs="Times New Roman"/>
                <w:snapToGrid w:val="0"/>
                <w:sz w:val="18"/>
                <w:szCs w:val="18"/>
              </w:rPr>
            </w:pPr>
            <w:r>
              <w:rPr>
                <w:rFonts w:ascii="宋体" w:cs="宋体" w:hint="eastAsia"/>
                <w:snapToGrid w:val="0"/>
                <w:sz w:val="18"/>
                <w:szCs w:val="18"/>
              </w:rPr>
              <w:t>√</w:t>
            </w:r>
            <w:r>
              <w:rPr>
                <w:rFonts w:ascii="宋体" w:hAnsi="宋体" w:cs="宋体" w:hint="eastAsia"/>
                <w:snapToGrid w:val="0"/>
                <w:sz w:val="18"/>
                <w:szCs w:val="18"/>
              </w:rPr>
              <w:t>正式合同由甲乙双方法定代表人或委托代理人签字并经单位盖章后生效。</w:t>
            </w:r>
          </w:p>
          <w:p w:rsidR="00BD2D62" w:rsidRDefault="00917F90" w:rsidP="00917F90">
            <w:pPr>
              <w:adjustRightInd w:val="0"/>
              <w:snapToGrid w:val="0"/>
              <w:spacing w:line="260" w:lineRule="exact"/>
              <w:ind w:firstLineChars="150" w:firstLine="246"/>
              <w:rPr>
                <w:rFonts w:ascii="宋体" w:cs="Times New Roman"/>
                <w:snapToGrid w:val="0"/>
                <w:sz w:val="18"/>
                <w:szCs w:val="18"/>
              </w:rPr>
            </w:pPr>
            <w:r>
              <w:rPr>
                <w:rFonts w:ascii="宋体" w:hAnsi="宋体" w:cs="宋体" w:hint="eastAsia"/>
                <w:snapToGrid w:val="0"/>
                <w:sz w:val="18"/>
                <w:szCs w:val="18"/>
              </w:rPr>
              <w:t>正式合同一式份，正本两份，甲乙双方各执一份，副本份，正副本合同具有同等法律效力。</w:t>
            </w:r>
          </w:p>
          <w:p w:rsidR="00BD2D62" w:rsidRDefault="00917F90">
            <w:pPr>
              <w:adjustRightInd w:val="0"/>
              <w:snapToGrid w:val="0"/>
              <w:spacing w:line="260" w:lineRule="exact"/>
              <w:rPr>
                <w:rFonts w:ascii="宋体" w:cs="Times New Roman"/>
                <w:snapToGrid w:val="0"/>
                <w:sz w:val="18"/>
                <w:szCs w:val="18"/>
              </w:rPr>
            </w:pPr>
            <w:r>
              <w:rPr>
                <w:rFonts w:ascii="黑体" w:eastAsia="黑体" w:hAnsi="黑体" w:cs="黑体" w:hint="eastAsia"/>
                <w:snapToGrid w:val="0"/>
                <w:sz w:val="18"/>
                <w:szCs w:val="18"/>
              </w:rPr>
              <w:t>十七、合同附件</w:t>
            </w:r>
            <w:r>
              <w:rPr>
                <w:rFonts w:ascii="宋体" w:hAnsi="宋体" w:cs="宋体"/>
                <w:snapToGrid w:val="0"/>
                <w:sz w:val="18"/>
                <w:szCs w:val="18"/>
              </w:rPr>
              <w:t xml:space="preserve"> </w:t>
            </w:r>
            <w:r w:rsidR="00A84894">
              <w:rPr>
                <w:rFonts w:ascii="宋体" w:cs="宋体" w:hint="eastAsia"/>
                <w:snapToGrid w:val="0"/>
                <w:sz w:val="18"/>
                <w:szCs w:val="18"/>
              </w:rPr>
              <w:t>√</w:t>
            </w:r>
            <w:r>
              <w:rPr>
                <w:rFonts w:ascii="宋体" w:hAnsi="宋体" w:cs="宋体"/>
                <w:snapToGrid w:val="0"/>
                <w:sz w:val="18"/>
                <w:szCs w:val="18"/>
              </w:rPr>
              <w:t>1.</w:t>
            </w:r>
            <w:r>
              <w:rPr>
                <w:rFonts w:ascii="宋体" w:hAnsi="宋体" w:cs="宋体" w:hint="eastAsia"/>
                <w:snapToGrid w:val="0"/>
                <w:sz w:val="18"/>
                <w:szCs w:val="18"/>
              </w:rPr>
              <w:t>交货清单</w:t>
            </w:r>
            <w:r>
              <w:rPr>
                <w:rFonts w:ascii="宋体" w:cs="宋体" w:hint="eastAsia"/>
                <w:snapToGrid w:val="0"/>
                <w:sz w:val="18"/>
                <w:szCs w:val="18"/>
              </w:rPr>
              <w:t>√</w:t>
            </w:r>
            <w:r>
              <w:rPr>
                <w:rFonts w:ascii="宋体" w:hAnsi="宋体" w:cs="宋体"/>
                <w:snapToGrid w:val="0"/>
                <w:sz w:val="18"/>
                <w:szCs w:val="18"/>
              </w:rPr>
              <w:t>2.</w:t>
            </w:r>
            <w:r>
              <w:rPr>
                <w:rFonts w:ascii="宋体" w:hAnsi="宋体" w:cs="宋体" w:hint="eastAsia"/>
                <w:snapToGrid w:val="0"/>
                <w:sz w:val="18"/>
                <w:szCs w:val="18"/>
              </w:rPr>
              <w:t>主要技术指标参数</w:t>
            </w:r>
            <w:r>
              <w:rPr>
                <w:rFonts w:ascii="宋体" w:cs="宋体" w:hint="eastAsia"/>
                <w:snapToGrid w:val="0"/>
                <w:sz w:val="18"/>
                <w:szCs w:val="18"/>
              </w:rPr>
              <w:t>√</w:t>
            </w:r>
            <w:r>
              <w:rPr>
                <w:rFonts w:ascii="宋体" w:hAnsi="宋体" w:cs="宋体"/>
                <w:snapToGrid w:val="0"/>
                <w:sz w:val="18"/>
                <w:szCs w:val="18"/>
              </w:rPr>
              <w:t>3.</w:t>
            </w:r>
            <w:r>
              <w:rPr>
                <w:rFonts w:ascii="宋体" w:hAnsi="宋体" w:cs="宋体" w:hint="eastAsia"/>
                <w:snapToGrid w:val="0"/>
                <w:sz w:val="18"/>
                <w:szCs w:val="18"/>
              </w:rPr>
              <w:t>售后服务承诺</w:t>
            </w:r>
            <w:r>
              <w:rPr>
                <w:rFonts w:ascii="宋体" w:cs="宋体" w:hint="eastAsia"/>
                <w:snapToGrid w:val="0"/>
                <w:sz w:val="18"/>
                <w:szCs w:val="18"/>
              </w:rPr>
              <w:t>√</w:t>
            </w:r>
            <w:r>
              <w:rPr>
                <w:rFonts w:ascii="宋体" w:hAnsi="宋体" w:cs="宋体"/>
                <w:snapToGrid w:val="0"/>
                <w:sz w:val="18"/>
                <w:szCs w:val="18"/>
              </w:rPr>
              <w:t>4.</w:t>
            </w:r>
            <w:r>
              <w:rPr>
                <w:rFonts w:ascii="宋体" w:hAnsi="宋体" w:cs="宋体" w:hint="eastAsia"/>
                <w:snapToGrid w:val="0"/>
                <w:sz w:val="18"/>
                <w:szCs w:val="18"/>
              </w:rPr>
              <w:t>易损易耗件清单。</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十八、其他</w:t>
            </w:r>
            <w:r>
              <w:rPr>
                <w:rFonts w:ascii="Times New Roman" w:hAnsi="Times New Roman" w:cs="宋体" w:hint="eastAsia"/>
                <w:snapToGrid w:val="0"/>
                <w:sz w:val="18"/>
                <w:szCs w:val="18"/>
              </w:rPr>
              <w:t>。</w:t>
            </w:r>
          </w:p>
          <w:p w:rsidR="00BD2D62" w:rsidRDefault="00917F90">
            <w:pPr>
              <w:adjustRightInd w:val="0"/>
              <w:snapToGrid w:val="0"/>
              <w:spacing w:line="260" w:lineRule="exact"/>
              <w:rPr>
                <w:rFonts w:ascii="Times New Roman" w:hAnsi="Times New Roman" w:cs="Times New Roman"/>
                <w:snapToGrid w:val="0"/>
                <w:sz w:val="18"/>
                <w:szCs w:val="18"/>
              </w:rPr>
            </w:pPr>
            <w:r>
              <w:rPr>
                <w:rFonts w:ascii="黑体" w:eastAsia="黑体" w:hAnsi="黑体" w:cs="黑体" w:hint="eastAsia"/>
                <w:snapToGrid w:val="0"/>
                <w:sz w:val="18"/>
                <w:szCs w:val="18"/>
              </w:rPr>
              <w:t>十九、</w:t>
            </w:r>
            <w:r>
              <w:rPr>
                <w:rFonts w:ascii="Times New Roman" w:hAnsi="Times New Roman" w:cs="宋体" w:hint="eastAsia"/>
                <w:snapToGrid w:val="0"/>
                <w:sz w:val="18"/>
                <w:szCs w:val="18"/>
              </w:rPr>
              <w:t>未尽事宜由甲乙双方协商确定。</w:t>
            </w:r>
          </w:p>
        </w:tc>
      </w:tr>
    </w:tbl>
    <w:p w:rsidR="00BD2D62" w:rsidRDefault="00917F90">
      <w:pPr>
        <w:rPr>
          <w:rFonts w:ascii="宋体" w:cs="Times New Roman"/>
        </w:rPr>
      </w:pPr>
      <w:r>
        <w:rPr>
          <w:rFonts w:ascii="宋体" w:hAnsi="宋体" w:cs="宋体" w:hint="eastAsia"/>
        </w:rPr>
        <w:t>说明：</w:t>
      </w:r>
      <w:r>
        <w:rPr>
          <w:rFonts w:ascii="宋体" w:hAnsi="宋体" w:cs="宋体"/>
        </w:rPr>
        <w:t>1.</w:t>
      </w:r>
      <w:r>
        <w:rPr>
          <w:rFonts w:ascii="宋体" w:hAnsi="宋体" w:cs="宋体" w:hint="eastAsia"/>
          <w:snapToGrid w:val="0"/>
          <w:kern w:val="0"/>
          <w:lang w:val="zh-CN"/>
        </w:rPr>
        <w:t>※本合同依托军队采购网打印。</w:t>
      </w:r>
      <w:r>
        <w:rPr>
          <w:rFonts w:ascii="宋体" w:hAnsi="宋体" w:cs="宋体" w:hint="eastAsia"/>
        </w:rPr>
        <w:t>在适用的条款</w:t>
      </w:r>
      <w:r>
        <w:rPr>
          <w:rFonts w:ascii="宋体" w:cs="宋体" w:hint="eastAsia"/>
        </w:rPr>
        <w:t>“□”</w:t>
      </w:r>
      <w:r>
        <w:rPr>
          <w:rFonts w:ascii="宋体" w:hAnsi="宋体" w:cs="宋体" w:hint="eastAsia"/>
        </w:rPr>
        <w:t>中打</w:t>
      </w:r>
      <w:r>
        <w:rPr>
          <w:rFonts w:ascii="宋体" w:cs="宋体" w:hint="eastAsia"/>
        </w:rPr>
        <w:t>“√”</w:t>
      </w:r>
      <w:r>
        <w:rPr>
          <w:rFonts w:ascii="宋体" w:hAnsi="宋体" w:cs="宋体" w:hint="eastAsia"/>
        </w:rPr>
        <w:t>，未包含内容在</w:t>
      </w:r>
      <w:r>
        <w:rPr>
          <w:rFonts w:ascii="宋体" w:cs="宋体" w:hint="eastAsia"/>
        </w:rPr>
        <w:t>“□</w:t>
      </w:r>
      <w:r>
        <w:rPr>
          <w:rFonts w:ascii="宋体" w:hAnsi="宋体" w:cs="宋体" w:hint="eastAsia"/>
        </w:rPr>
        <w:t>其它</w:t>
      </w:r>
      <w:r>
        <w:rPr>
          <w:rFonts w:ascii="宋体" w:cs="宋体" w:hint="eastAsia"/>
        </w:rPr>
        <w:t>”</w:t>
      </w:r>
      <w:r>
        <w:rPr>
          <w:rFonts w:ascii="宋体" w:hAnsi="宋体" w:cs="宋体" w:hint="eastAsia"/>
        </w:rPr>
        <w:t>栏目中填写</w:t>
      </w:r>
      <w:r>
        <w:rPr>
          <w:rFonts w:ascii="宋体" w:hAnsi="宋体" w:cs="宋体"/>
        </w:rPr>
        <w:t xml:space="preserve"> 2.</w:t>
      </w:r>
      <w:r>
        <w:rPr>
          <w:rFonts w:ascii="宋体" w:hAnsi="宋体" w:cs="宋体" w:hint="eastAsia"/>
        </w:rPr>
        <w:t>本合同依据《中华人民共和国合同法》制定。</w:t>
      </w:r>
    </w:p>
    <w:p w:rsidR="00BD2D62" w:rsidRDefault="00BD2D62">
      <w:pPr>
        <w:rPr>
          <w:rFonts w:ascii="黑体" w:eastAsia="黑体" w:hAnsi="Times New Roman" w:cs="Times New Roman"/>
          <w:sz w:val="28"/>
          <w:szCs w:val="28"/>
        </w:rPr>
      </w:pPr>
    </w:p>
    <w:p w:rsidR="00BD2D62" w:rsidRDefault="00917F90">
      <w:pPr>
        <w:rPr>
          <w:rFonts w:ascii="黑体" w:eastAsia="黑体" w:hAnsi="Times New Roman" w:cs="黑体"/>
          <w:sz w:val="28"/>
          <w:szCs w:val="28"/>
        </w:rPr>
      </w:pPr>
      <w:r>
        <w:rPr>
          <w:rFonts w:ascii="黑体" w:eastAsia="黑体" w:hAnsi="Times New Roman" w:cs="黑体" w:hint="eastAsia"/>
          <w:sz w:val="28"/>
          <w:szCs w:val="28"/>
        </w:rPr>
        <w:lastRenderedPageBreak/>
        <w:t>附件</w:t>
      </w:r>
      <w:r>
        <w:rPr>
          <w:rFonts w:ascii="黑体" w:eastAsia="黑体" w:hAnsi="Times New Roman" w:cs="黑体"/>
          <w:sz w:val="28"/>
          <w:szCs w:val="28"/>
        </w:rPr>
        <w:t>1</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
        <w:gridCol w:w="3337"/>
        <w:gridCol w:w="2114"/>
        <w:gridCol w:w="1996"/>
        <w:gridCol w:w="1526"/>
        <w:gridCol w:w="822"/>
        <w:gridCol w:w="1761"/>
        <w:gridCol w:w="2466"/>
      </w:tblGrid>
      <w:tr w:rsidR="00BD2D62">
        <w:trPr>
          <w:jc w:val="center"/>
        </w:trPr>
        <w:tc>
          <w:tcPr>
            <w:tcW w:w="764"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3337"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品名</w:t>
            </w:r>
          </w:p>
        </w:tc>
        <w:tc>
          <w:tcPr>
            <w:tcW w:w="2114"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品牌</w:t>
            </w:r>
          </w:p>
        </w:tc>
        <w:tc>
          <w:tcPr>
            <w:tcW w:w="1996"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规格型号</w:t>
            </w:r>
          </w:p>
        </w:tc>
        <w:tc>
          <w:tcPr>
            <w:tcW w:w="1526"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822" w:type="dxa"/>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单位</w:t>
            </w:r>
          </w:p>
        </w:tc>
        <w:tc>
          <w:tcPr>
            <w:tcW w:w="1761" w:type="dxa"/>
            <w:tcBorders>
              <w:right w:val="single" w:sz="4" w:space="0" w:color="auto"/>
            </w:tcBorders>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2466" w:type="dxa"/>
            <w:tcBorders>
              <w:left w:val="single" w:sz="4" w:space="0" w:color="auto"/>
            </w:tcBorders>
            <w:vAlign w:val="center"/>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r>
      <w:tr w:rsidR="00BD2D62">
        <w:trPr>
          <w:jc w:val="center"/>
        </w:trPr>
        <w:tc>
          <w:tcPr>
            <w:tcW w:w="764" w:type="dxa"/>
            <w:vAlign w:val="center"/>
          </w:tcPr>
          <w:p w:rsidR="00BD2D62" w:rsidRDefault="00BD2D62">
            <w:pPr>
              <w:jc w:val="center"/>
              <w:rPr>
                <w:rFonts w:ascii="Times New Roman" w:hAnsi="Times New Roman" w:cs="Times New Roman"/>
                <w:snapToGrid w:val="0"/>
                <w:kern w:val="0"/>
              </w:rPr>
            </w:pPr>
          </w:p>
        </w:tc>
        <w:tc>
          <w:tcPr>
            <w:tcW w:w="3337" w:type="dxa"/>
            <w:vAlign w:val="center"/>
          </w:tcPr>
          <w:p w:rsidR="00BD2D62" w:rsidRDefault="00BD2D62">
            <w:pPr>
              <w:jc w:val="center"/>
              <w:rPr>
                <w:rFonts w:ascii="Times New Roman" w:hAnsi="Times New Roman" w:cs="Times New Roman"/>
                <w:snapToGrid w:val="0"/>
                <w:kern w:val="0"/>
              </w:rPr>
            </w:pPr>
          </w:p>
        </w:tc>
        <w:tc>
          <w:tcPr>
            <w:tcW w:w="2114" w:type="dxa"/>
            <w:vAlign w:val="center"/>
          </w:tcPr>
          <w:p w:rsidR="00BD2D62" w:rsidRDefault="00BD2D62">
            <w:pPr>
              <w:jc w:val="center"/>
              <w:rPr>
                <w:rFonts w:ascii="Times New Roman" w:hAnsi="Times New Roman" w:cs="Times New Roman"/>
                <w:snapToGrid w:val="0"/>
                <w:kern w:val="0"/>
              </w:rPr>
            </w:pPr>
          </w:p>
        </w:tc>
        <w:tc>
          <w:tcPr>
            <w:tcW w:w="1996" w:type="dxa"/>
            <w:vAlign w:val="center"/>
          </w:tcPr>
          <w:p w:rsidR="00BD2D62" w:rsidRDefault="00BD2D62">
            <w:pPr>
              <w:jc w:val="center"/>
              <w:rPr>
                <w:rFonts w:ascii="Times New Roman" w:hAnsi="Times New Roman" w:cs="Times New Roman"/>
                <w:snapToGrid w:val="0"/>
                <w:kern w:val="0"/>
              </w:rPr>
            </w:pPr>
          </w:p>
        </w:tc>
        <w:tc>
          <w:tcPr>
            <w:tcW w:w="1526" w:type="dxa"/>
            <w:vAlign w:val="center"/>
          </w:tcPr>
          <w:p w:rsidR="00BD2D62" w:rsidRDefault="00BD2D62">
            <w:pPr>
              <w:jc w:val="center"/>
              <w:rPr>
                <w:rFonts w:ascii="Times New Roman" w:hAnsi="Times New Roman" w:cs="Times New Roman"/>
                <w:snapToGrid w:val="0"/>
                <w:kern w:val="0"/>
              </w:rPr>
            </w:pPr>
          </w:p>
        </w:tc>
        <w:tc>
          <w:tcPr>
            <w:tcW w:w="822" w:type="dxa"/>
            <w:vAlign w:val="center"/>
          </w:tcPr>
          <w:p w:rsidR="00BD2D62"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Default="00BD2D62">
            <w:pPr>
              <w:jc w:val="center"/>
              <w:rPr>
                <w:rFonts w:ascii="Times New Roman" w:hAnsi="Times New Roman" w:cs="Times New Roman"/>
                <w:snapToGrid w:val="0"/>
                <w:kern w:val="0"/>
              </w:rPr>
            </w:pPr>
          </w:p>
        </w:tc>
      </w:tr>
      <w:tr w:rsidR="00BD2D62">
        <w:trPr>
          <w:jc w:val="center"/>
        </w:trPr>
        <w:tc>
          <w:tcPr>
            <w:tcW w:w="764" w:type="dxa"/>
            <w:vAlign w:val="center"/>
          </w:tcPr>
          <w:p w:rsidR="00BD2D62" w:rsidRDefault="00BD2D62">
            <w:pPr>
              <w:jc w:val="center"/>
              <w:rPr>
                <w:rFonts w:ascii="Times New Roman" w:hAnsi="Times New Roman" w:cs="Times New Roman"/>
                <w:snapToGrid w:val="0"/>
                <w:kern w:val="0"/>
              </w:rPr>
            </w:pPr>
          </w:p>
        </w:tc>
        <w:tc>
          <w:tcPr>
            <w:tcW w:w="3337" w:type="dxa"/>
            <w:vAlign w:val="center"/>
          </w:tcPr>
          <w:p w:rsidR="00BD2D62" w:rsidRDefault="00BD2D62">
            <w:pPr>
              <w:jc w:val="center"/>
              <w:rPr>
                <w:rFonts w:ascii="Times New Roman" w:hAnsi="Times New Roman" w:cs="Times New Roman"/>
                <w:snapToGrid w:val="0"/>
                <w:kern w:val="0"/>
              </w:rPr>
            </w:pPr>
          </w:p>
        </w:tc>
        <w:tc>
          <w:tcPr>
            <w:tcW w:w="2114" w:type="dxa"/>
            <w:vAlign w:val="center"/>
          </w:tcPr>
          <w:p w:rsidR="00BD2D62" w:rsidRDefault="00BD2D62">
            <w:pPr>
              <w:jc w:val="center"/>
              <w:rPr>
                <w:rFonts w:ascii="Times New Roman" w:hAnsi="Times New Roman" w:cs="Times New Roman"/>
                <w:snapToGrid w:val="0"/>
                <w:kern w:val="0"/>
              </w:rPr>
            </w:pPr>
          </w:p>
        </w:tc>
        <w:tc>
          <w:tcPr>
            <w:tcW w:w="1996" w:type="dxa"/>
            <w:vAlign w:val="center"/>
          </w:tcPr>
          <w:p w:rsidR="00BD2D62" w:rsidRDefault="00BD2D62">
            <w:pPr>
              <w:jc w:val="center"/>
              <w:rPr>
                <w:rFonts w:ascii="Times New Roman" w:hAnsi="Times New Roman" w:cs="Times New Roman"/>
                <w:snapToGrid w:val="0"/>
                <w:kern w:val="0"/>
              </w:rPr>
            </w:pPr>
          </w:p>
        </w:tc>
        <w:tc>
          <w:tcPr>
            <w:tcW w:w="1526" w:type="dxa"/>
            <w:vAlign w:val="center"/>
          </w:tcPr>
          <w:p w:rsidR="00BD2D62" w:rsidRDefault="00BD2D62">
            <w:pPr>
              <w:jc w:val="center"/>
              <w:rPr>
                <w:rFonts w:ascii="Times New Roman" w:hAnsi="Times New Roman" w:cs="Times New Roman"/>
                <w:snapToGrid w:val="0"/>
                <w:kern w:val="0"/>
              </w:rPr>
            </w:pPr>
          </w:p>
        </w:tc>
        <w:tc>
          <w:tcPr>
            <w:tcW w:w="822" w:type="dxa"/>
            <w:vAlign w:val="center"/>
          </w:tcPr>
          <w:p w:rsidR="00BD2D62" w:rsidRDefault="00BD2D62">
            <w:pPr>
              <w:jc w:val="center"/>
              <w:rPr>
                <w:rFonts w:ascii="Times New Roman" w:hAnsi="Times New Roman" w:cs="Times New Roman"/>
                <w:snapToGrid w:val="0"/>
                <w:kern w:val="0"/>
              </w:rPr>
            </w:pPr>
          </w:p>
        </w:tc>
        <w:tc>
          <w:tcPr>
            <w:tcW w:w="1761" w:type="dxa"/>
            <w:tcBorders>
              <w:right w:val="single" w:sz="4" w:space="0" w:color="auto"/>
            </w:tcBorders>
            <w:vAlign w:val="center"/>
          </w:tcPr>
          <w:p w:rsidR="00BD2D62" w:rsidRDefault="00BD2D62">
            <w:pPr>
              <w:jc w:val="center"/>
              <w:rPr>
                <w:rFonts w:ascii="Times New Roman" w:hAnsi="Times New Roman" w:cs="Times New Roman"/>
                <w:snapToGrid w:val="0"/>
                <w:kern w:val="0"/>
              </w:rPr>
            </w:pPr>
          </w:p>
        </w:tc>
        <w:tc>
          <w:tcPr>
            <w:tcW w:w="2466" w:type="dxa"/>
            <w:tcBorders>
              <w:left w:val="single" w:sz="4" w:space="0" w:color="auto"/>
            </w:tcBorders>
            <w:vAlign w:val="center"/>
          </w:tcPr>
          <w:p w:rsidR="00BD2D62" w:rsidRDefault="00BD2D62">
            <w:pPr>
              <w:jc w:val="center"/>
              <w:rPr>
                <w:rFonts w:ascii="Times New Roman" w:hAnsi="Times New Roman" w:cs="Times New Roman"/>
                <w:snapToGrid w:val="0"/>
                <w:kern w:val="0"/>
              </w:rPr>
            </w:pPr>
          </w:p>
        </w:tc>
      </w:tr>
    </w:tbl>
    <w:p w:rsidR="00BD2D62" w:rsidRDefault="00917F90">
      <w:pPr>
        <w:rPr>
          <w:rFonts w:ascii="Times New Roman" w:hAnsi="Times New Roman" w:cs="Times New Roman"/>
          <w:kern w:val="0"/>
        </w:rPr>
      </w:pPr>
      <w:r>
        <w:rPr>
          <w:rFonts w:ascii="Times New Roman" w:hAnsi="Times New Roman" w:cs="宋体" w:hint="eastAsia"/>
          <w:kern w:val="0"/>
        </w:rPr>
        <w:t>注：含备品备件。</w:t>
      </w:r>
    </w:p>
    <w:p w:rsidR="00BD2D62" w:rsidRDefault="00BD2D62">
      <w:pPr>
        <w:rPr>
          <w:rFonts w:ascii="黑体" w:eastAsia="黑体"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2</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报价产品技术指标参数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517"/>
        <w:gridCol w:w="8454"/>
      </w:tblGrid>
      <w:tr w:rsidR="00BD2D62">
        <w:trPr>
          <w:jc w:val="center"/>
        </w:trPr>
        <w:tc>
          <w:tcPr>
            <w:tcW w:w="815"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5517"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配置</w:t>
            </w:r>
          </w:p>
        </w:tc>
        <w:tc>
          <w:tcPr>
            <w:tcW w:w="8454"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技术指标</w:t>
            </w:r>
          </w:p>
        </w:tc>
      </w:tr>
      <w:tr w:rsidR="00BD2D62">
        <w:trPr>
          <w:jc w:val="center"/>
        </w:trPr>
        <w:tc>
          <w:tcPr>
            <w:tcW w:w="815" w:type="dxa"/>
          </w:tcPr>
          <w:p w:rsidR="00BD2D62" w:rsidRDefault="00BD2D62">
            <w:pPr>
              <w:jc w:val="center"/>
              <w:rPr>
                <w:rFonts w:ascii="Times New Roman" w:hAnsi="Times New Roman" w:cs="Times New Roman"/>
                <w:snapToGrid w:val="0"/>
                <w:kern w:val="0"/>
              </w:rPr>
            </w:pPr>
          </w:p>
        </w:tc>
        <w:tc>
          <w:tcPr>
            <w:tcW w:w="5517" w:type="dxa"/>
          </w:tcPr>
          <w:p w:rsidR="00BD2D62" w:rsidRDefault="00BD2D62">
            <w:pPr>
              <w:jc w:val="center"/>
              <w:rPr>
                <w:rFonts w:ascii="Times New Roman" w:hAnsi="Times New Roman" w:cs="Times New Roman"/>
                <w:snapToGrid w:val="0"/>
                <w:kern w:val="0"/>
              </w:rPr>
            </w:pPr>
          </w:p>
        </w:tc>
        <w:tc>
          <w:tcPr>
            <w:tcW w:w="8454" w:type="dxa"/>
          </w:tcPr>
          <w:p w:rsidR="00BD2D62" w:rsidRDefault="00BD2D62">
            <w:pPr>
              <w:jc w:val="center"/>
              <w:rPr>
                <w:rFonts w:ascii="Times New Roman" w:hAnsi="Times New Roman" w:cs="Times New Roman"/>
                <w:snapToGrid w:val="0"/>
                <w:kern w:val="0"/>
              </w:rPr>
            </w:pPr>
          </w:p>
        </w:tc>
      </w:tr>
      <w:tr w:rsidR="00BD2D62">
        <w:trPr>
          <w:jc w:val="center"/>
        </w:trPr>
        <w:tc>
          <w:tcPr>
            <w:tcW w:w="815" w:type="dxa"/>
          </w:tcPr>
          <w:p w:rsidR="00BD2D62" w:rsidRDefault="00BD2D62">
            <w:pPr>
              <w:jc w:val="center"/>
              <w:rPr>
                <w:rFonts w:ascii="Times New Roman" w:hAnsi="Times New Roman" w:cs="Times New Roman"/>
                <w:snapToGrid w:val="0"/>
                <w:kern w:val="0"/>
              </w:rPr>
            </w:pPr>
          </w:p>
        </w:tc>
        <w:tc>
          <w:tcPr>
            <w:tcW w:w="5517" w:type="dxa"/>
          </w:tcPr>
          <w:p w:rsidR="00BD2D62" w:rsidRDefault="00BD2D62">
            <w:pPr>
              <w:jc w:val="center"/>
              <w:rPr>
                <w:rFonts w:ascii="Times New Roman" w:hAnsi="Times New Roman" w:cs="Times New Roman"/>
                <w:snapToGrid w:val="0"/>
                <w:kern w:val="0"/>
              </w:rPr>
            </w:pPr>
          </w:p>
        </w:tc>
        <w:tc>
          <w:tcPr>
            <w:tcW w:w="8454" w:type="dxa"/>
          </w:tcPr>
          <w:p w:rsidR="00BD2D62" w:rsidRDefault="00BD2D62">
            <w:pPr>
              <w:jc w:val="center"/>
              <w:rPr>
                <w:rFonts w:ascii="Times New Roman" w:hAnsi="Times New Roman" w:cs="Times New Roman"/>
                <w:snapToGrid w:val="0"/>
                <w:kern w:val="0"/>
              </w:rPr>
            </w:pPr>
          </w:p>
        </w:tc>
      </w:tr>
    </w:tbl>
    <w:p w:rsidR="00BD2D62" w:rsidRDefault="00BD2D62">
      <w:pPr>
        <w:rPr>
          <w:rFonts w:ascii="Times New Roman"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3</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售后服务承诺</w:t>
      </w: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rPr>
          <w:rFonts w:ascii="黑体" w:eastAsia="黑体" w:hAnsi="Times New Roman" w:cs="黑体"/>
          <w:kern w:val="0"/>
          <w:sz w:val="28"/>
          <w:szCs w:val="28"/>
        </w:rPr>
      </w:pPr>
      <w:r>
        <w:rPr>
          <w:rFonts w:ascii="黑体" w:eastAsia="黑体" w:hAnsi="Times New Roman" w:cs="黑体" w:hint="eastAsia"/>
          <w:kern w:val="0"/>
          <w:sz w:val="28"/>
          <w:szCs w:val="28"/>
        </w:rPr>
        <w:t>附件</w:t>
      </w:r>
      <w:r>
        <w:rPr>
          <w:rFonts w:ascii="黑体" w:eastAsia="黑体" w:hAnsi="Times New Roman" w:cs="黑体"/>
          <w:kern w:val="0"/>
          <w:sz w:val="28"/>
          <w:szCs w:val="28"/>
        </w:rPr>
        <w:t>4</w:t>
      </w:r>
    </w:p>
    <w:p w:rsidR="00BD2D62" w:rsidRDefault="00917F90">
      <w:pPr>
        <w:spacing w:line="400" w:lineRule="exact"/>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方正小标宋简体" w:hint="eastAsia"/>
          <w:snapToGrid w:val="0"/>
          <w:kern w:val="0"/>
          <w:sz w:val="32"/>
          <w:szCs w:val="32"/>
        </w:rPr>
        <w:t>易损易耗件清单</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148"/>
        <w:gridCol w:w="2150"/>
        <w:gridCol w:w="1889"/>
        <w:gridCol w:w="1573"/>
        <w:gridCol w:w="1573"/>
        <w:gridCol w:w="1783"/>
        <w:gridCol w:w="1469"/>
        <w:gridCol w:w="1469"/>
      </w:tblGrid>
      <w:tr w:rsidR="00BD2D62">
        <w:trPr>
          <w:jc w:val="center"/>
        </w:trPr>
        <w:tc>
          <w:tcPr>
            <w:tcW w:w="727"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序号</w:t>
            </w:r>
          </w:p>
        </w:tc>
        <w:tc>
          <w:tcPr>
            <w:tcW w:w="2149" w:type="dxa"/>
          </w:tcPr>
          <w:p w:rsidR="00BD2D62" w:rsidRDefault="00917F90">
            <w:pPr>
              <w:jc w:val="center"/>
              <w:rPr>
                <w:rFonts w:ascii="Times New Roman" w:hAnsi="Times New Roman" w:cs="Times New Roman"/>
                <w:snapToGrid w:val="0"/>
                <w:kern w:val="0"/>
              </w:rPr>
            </w:pPr>
            <w:r>
              <w:rPr>
                <w:rFonts w:ascii="Times New Roman" w:hAnsi="Times New Roman" w:cs="宋体" w:hint="eastAsia"/>
                <w:kern w:val="0"/>
              </w:rPr>
              <w:t>易损易耗件</w:t>
            </w:r>
            <w:r>
              <w:rPr>
                <w:rFonts w:ascii="Times New Roman" w:hAnsi="Times New Roman" w:cs="宋体" w:hint="eastAsia"/>
                <w:snapToGrid w:val="0"/>
                <w:kern w:val="0"/>
              </w:rPr>
              <w:t>名称</w:t>
            </w:r>
          </w:p>
        </w:tc>
        <w:tc>
          <w:tcPr>
            <w:tcW w:w="2150" w:type="dxa"/>
            <w:vAlign w:val="center"/>
          </w:tcPr>
          <w:p w:rsidR="00BD2D62" w:rsidRDefault="00917F90">
            <w:pPr>
              <w:widowControl/>
              <w:jc w:val="center"/>
              <w:rPr>
                <w:rFonts w:ascii="Times New Roman" w:hAnsi="Times New Roman" w:cs="Times New Roman"/>
                <w:kern w:val="0"/>
              </w:rPr>
            </w:pPr>
            <w:r>
              <w:rPr>
                <w:rFonts w:ascii="Times New Roman" w:hAnsi="Times New Roman" w:cs="宋体" w:hint="eastAsia"/>
                <w:kern w:val="0"/>
              </w:rPr>
              <w:t>规格型号</w:t>
            </w:r>
          </w:p>
        </w:tc>
        <w:tc>
          <w:tcPr>
            <w:tcW w:w="1889" w:type="dxa"/>
            <w:vAlign w:val="center"/>
          </w:tcPr>
          <w:p w:rsidR="00BD2D62" w:rsidRDefault="00917F90">
            <w:pPr>
              <w:widowControl/>
              <w:jc w:val="center"/>
              <w:rPr>
                <w:rFonts w:ascii="Times New Roman" w:hAnsi="Times New Roman" w:cs="Times New Roman"/>
                <w:kern w:val="0"/>
              </w:rPr>
            </w:pPr>
            <w:r>
              <w:rPr>
                <w:rFonts w:ascii="Times New Roman" w:hAnsi="Times New Roman" w:cs="宋体" w:hint="eastAsia"/>
                <w:kern w:val="0"/>
              </w:rPr>
              <w:t>品牌</w:t>
            </w:r>
          </w:p>
        </w:tc>
        <w:tc>
          <w:tcPr>
            <w:tcW w:w="1573" w:type="dxa"/>
          </w:tcPr>
          <w:p w:rsidR="00BD2D62" w:rsidRDefault="00BD2D62">
            <w:pPr>
              <w:jc w:val="center"/>
              <w:rPr>
                <w:rFonts w:ascii="Times New Roman" w:hAnsi="Times New Roman" w:cs="宋体"/>
                <w:snapToGrid w:val="0"/>
                <w:kern w:val="0"/>
              </w:rPr>
            </w:pPr>
          </w:p>
        </w:tc>
        <w:tc>
          <w:tcPr>
            <w:tcW w:w="1573"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数量</w:t>
            </w:r>
          </w:p>
        </w:tc>
        <w:tc>
          <w:tcPr>
            <w:tcW w:w="1783"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单价</w:t>
            </w:r>
          </w:p>
        </w:tc>
        <w:tc>
          <w:tcPr>
            <w:tcW w:w="1469"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原产地</w:t>
            </w:r>
          </w:p>
        </w:tc>
        <w:tc>
          <w:tcPr>
            <w:tcW w:w="1469" w:type="dxa"/>
          </w:tcPr>
          <w:p w:rsidR="00BD2D62" w:rsidRDefault="00917F90">
            <w:pPr>
              <w:jc w:val="center"/>
              <w:rPr>
                <w:rFonts w:ascii="Times New Roman" w:hAnsi="Times New Roman" w:cs="Times New Roman"/>
                <w:snapToGrid w:val="0"/>
                <w:kern w:val="0"/>
              </w:rPr>
            </w:pPr>
            <w:r>
              <w:rPr>
                <w:rFonts w:ascii="Times New Roman" w:hAnsi="Times New Roman" w:cs="宋体" w:hint="eastAsia"/>
                <w:snapToGrid w:val="0"/>
                <w:kern w:val="0"/>
              </w:rPr>
              <w:t>备注</w:t>
            </w:r>
          </w:p>
        </w:tc>
      </w:tr>
      <w:tr w:rsidR="00BD2D62">
        <w:trPr>
          <w:jc w:val="center"/>
        </w:trPr>
        <w:tc>
          <w:tcPr>
            <w:tcW w:w="727" w:type="dxa"/>
          </w:tcPr>
          <w:p w:rsidR="00BD2D62" w:rsidRDefault="00BD2D62">
            <w:pPr>
              <w:jc w:val="center"/>
              <w:rPr>
                <w:rFonts w:ascii="Times New Roman" w:hAnsi="Times New Roman" w:cs="Times New Roman"/>
                <w:snapToGrid w:val="0"/>
                <w:kern w:val="0"/>
              </w:rPr>
            </w:pPr>
          </w:p>
        </w:tc>
        <w:tc>
          <w:tcPr>
            <w:tcW w:w="2149" w:type="dxa"/>
          </w:tcPr>
          <w:p w:rsidR="00BD2D62" w:rsidRDefault="00BD2D62">
            <w:pPr>
              <w:jc w:val="center"/>
              <w:rPr>
                <w:rFonts w:ascii="Times New Roman" w:hAnsi="Times New Roman" w:cs="Times New Roman"/>
                <w:snapToGrid w:val="0"/>
                <w:kern w:val="0"/>
              </w:rPr>
            </w:pPr>
          </w:p>
        </w:tc>
        <w:tc>
          <w:tcPr>
            <w:tcW w:w="2150" w:type="dxa"/>
          </w:tcPr>
          <w:p w:rsidR="00BD2D62" w:rsidRDefault="00BD2D62">
            <w:pPr>
              <w:jc w:val="center"/>
              <w:rPr>
                <w:rFonts w:ascii="Times New Roman" w:hAnsi="Times New Roman" w:cs="Times New Roman"/>
                <w:snapToGrid w:val="0"/>
                <w:kern w:val="0"/>
              </w:rPr>
            </w:pPr>
          </w:p>
        </w:tc>
        <w:tc>
          <w:tcPr>
            <w:tcW w:w="1889"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783"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r>
      <w:tr w:rsidR="00BD2D62">
        <w:trPr>
          <w:jc w:val="center"/>
        </w:trPr>
        <w:tc>
          <w:tcPr>
            <w:tcW w:w="727" w:type="dxa"/>
          </w:tcPr>
          <w:p w:rsidR="00BD2D62" w:rsidRDefault="00BD2D62">
            <w:pPr>
              <w:jc w:val="center"/>
              <w:rPr>
                <w:rFonts w:ascii="Times New Roman" w:hAnsi="Times New Roman" w:cs="Times New Roman"/>
                <w:snapToGrid w:val="0"/>
                <w:kern w:val="0"/>
              </w:rPr>
            </w:pPr>
          </w:p>
        </w:tc>
        <w:tc>
          <w:tcPr>
            <w:tcW w:w="2149" w:type="dxa"/>
          </w:tcPr>
          <w:p w:rsidR="00BD2D62" w:rsidRDefault="00BD2D62">
            <w:pPr>
              <w:jc w:val="center"/>
              <w:rPr>
                <w:rFonts w:ascii="Times New Roman" w:hAnsi="Times New Roman" w:cs="Times New Roman"/>
                <w:snapToGrid w:val="0"/>
                <w:kern w:val="0"/>
              </w:rPr>
            </w:pPr>
          </w:p>
        </w:tc>
        <w:tc>
          <w:tcPr>
            <w:tcW w:w="2150" w:type="dxa"/>
          </w:tcPr>
          <w:p w:rsidR="00BD2D62" w:rsidRDefault="00BD2D62">
            <w:pPr>
              <w:jc w:val="center"/>
              <w:rPr>
                <w:rFonts w:ascii="Times New Roman" w:hAnsi="Times New Roman" w:cs="Times New Roman"/>
                <w:snapToGrid w:val="0"/>
                <w:kern w:val="0"/>
              </w:rPr>
            </w:pPr>
          </w:p>
        </w:tc>
        <w:tc>
          <w:tcPr>
            <w:tcW w:w="1889"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573" w:type="dxa"/>
          </w:tcPr>
          <w:p w:rsidR="00BD2D62" w:rsidRDefault="00BD2D62">
            <w:pPr>
              <w:jc w:val="center"/>
              <w:rPr>
                <w:rFonts w:ascii="Times New Roman" w:hAnsi="Times New Roman" w:cs="Times New Roman"/>
                <w:snapToGrid w:val="0"/>
                <w:kern w:val="0"/>
              </w:rPr>
            </w:pPr>
          </w:p>
        </w:tc>
        <w:tc>
          <w:tcPr>
            <w:tcW w:w="1783"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c>
          <w:tcPr>
            <w:tcW w:w="1469" w:type="dxa"/>
          </w:tcPr>
          <w:p w:rsidR="00BD2D62" w:rsidRDefault="00BD2D62">
            <w:pPr>
              <w:jc w:val="center"/>
              <w:rPr>
                <w:rFonts w:ascii="Times New Roman" w:hAnsi="Times New Roman" w:cs="Times New Roman"/>
                <w:snapToGrid w:val="0"/>
                <w:kern w:val="0"/>
              </w:rPr>
            </w:pPr>
          </w:p>
        </w:tc>
      </w:tr>
    </w:tbl>
    <w:p w:rsidR="00BD2D62" w:rsidRDefault="00BD2D62">
      <w:pPr>
        <w:jc w:val="center"/>
        <w:rPr>
          <w:rFonts w:ascii="Times New Roman" w:hAnsi="Times New Roman" w:cs="Times New Roman"/>
          <w:kern w:val="0"/>
          <w:sz w:val="28"/>
          <w:szCs w:val="28"/>
        </w:rPr>
        <w:sectPr w:rsidR="00BD2D62">
          <w:headerReference w:type="default" r:id="rId15"/>
          <w:footerReference w:type="default" r:id="rId16"/>
          <w:pgSz w:w="16838" w:h="11906" w:orient="landscape"/>
          <w:pgMar w:top="1021" w:right="1134" w:bottom="567" w:left="1134" w:header="567" w:footer="567" w:gutter="0"/>
          <w:cols w:space="425"/>
          <w:docGrid w:type="linesAndChars" w:linePitch="412" w:charSpace="-3223"/>
        </w:sectPr>
      </w:pPr>
    </w:p>
    <w:p w:rsidR="00BD2D62" w:rsidRDefault="00917F90">
      <w:pPr>
        <w:spacing w:line="560" w:lineRule="exact"/>
        <w:jc w:val="center"/>
        <w:outlineLvl w:val="0"/>
        <w:rPr>
          <w:rFonts w:ascii="方正小标宋简体" w:eastAsia="方正小标宋简体" w:hAnsi="Times New Roman" w:cs="Times New Roman"/>
          <w:kern w:val="0"/>
          <w:sz w:val="44"/>
          <w:szCs w:val="44"/>
        </w:rPr>
      </w:pPr>
      <w:bookmarkStart w:id="50" w:name="_Toc285612604"/>
      <w:bookmarkStart w:id="51" w:name="_Toc240432233"/>
      <w:bookmarkStart w:id="52" w:name="_Toc390713970"/>
      <w:bookmarkStart w:id="53" w:name="_Toc435540982"/>
      <w:r>
        <w:rPr>
          <w:rFonts w:ascii="方正小标宋简体" w:eastAsia="方正小标宋简体" w:hAnsi="Times New Roman" w:cs="方正小标宋简体" w:hint="eastAsia"/>
          <w:kern w:val="0"/>
          <w:sz w:val="44"/>
          <w:szCs w:val="44"/>
        </w:rPr>
        <w:lastRenderedPageBreak/>
        <w:t>第五部分附件</w:t>
      </w:r>
      <w:r>
        <w:rPr>
          <w:rFonts w:ascii="方正小标宋简体" w:eastAsia="方正小标宋简体" w:hAnsi="Times New Roman" w:cs="方正小标宋简体"/>
          <w:kern w:val="0"/>
          <w:sz w:val="44"/>
          <w:szCs w:val="44"/>
        </w:rPr>
        <w:t>/</w:t>
      </w:r>
      <w:r>
        <w:rPr>
          <w:rFonts w:ascii="方正小标宋简体" w:eastAsia="方正小标宋简体" w:hAnsi="Times New Roman" w:cs="方正小标宋简体" w:hint="eastAsia"/>
          <w:kern w:val="0"/>
          <w:sz w:val="44"/>
          <w:szCs w:val="44"/>
        </w:rPr>
        <w:t>报价文件格式</w:t>
      </w:r>
      <w:bookmarkEnd w:id="50"/>
      <w:bookmarkEnd w:id="51"/>
      <w:bookmarkEnd w:id="52"/>
      <w:bookmarkEnd w:id="53"/>
    </w:p>
    <w:p w:rsidR="00BD2D62" w:rsidRDefault="00BD2D62">
      <w:pPr>
        <w:spacing w:line="580" w:lineRule="exact"/>
        <w:rPr>
          <w:rFonts w:ascii="Times New Roman" w:hAnsi="Times New Roman" w:cs="Times New Roman"/>
          <w:kern w:val="0"/>
          <w:sz w:val="28"/>
          <w:szCs w:val="28"/>
        </w:rPr>
      </w:pP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：报价函</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2</w:t>
      </w:r>
      <w:r w:rsidRPr="00A84894">
        <w:rPr>
          <w:rFonts w:ascii="仿宋_GB2312" w:eastAsia="仿宋_GB2312" w:hAnsi="宋体" w:cs="仿宋_GB2312" w:hint="eastAsia"/>
          <w:kern w:val="0"/>
          <w:sz w:val="32"/>
          <w:szCs w:val="32"/>
        </w:rPr>
        <w:t>：报价一览表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3</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主要技术性能参数表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4</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技术指标参数响应偏离表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5</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主要商务条款响应偏离表</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6</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保密承诺书</w:t>
      </w:r>
    </w:p>
    <w:p w:rsidR="00DA0235" w:rsidRDefault="00917F90">
      <w:pPr>
        <w:ind w:firstLineChars="200" w:firstLine="622"/>
        <w:rPr>
          <w:rFonts w:ascii="仿宋_GB2312" w:eastAsia="仿宋_GB2312" w:hAnsi="宋体" w:cs="仿宋_GB2312"/>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7</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近1年没有发生过重大质量安全事故承诺或证明</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8</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营业执照副本</w:t>
      </w:r>
      <w:r w:rsidR="003B3CCC" w:rsidRPr="00A84894">
        <w:rPr>
          <w:rFonts w:ascii="仿宋_GB2312" w:eastAsia="仿宋_GB2312" w:hAnsi="宋体" w:cs="Times New Roman" w:hint="eastAsia"/>
          <w:kern w:val="0"/>
          <w:sz w:val="32"/>
          <w:szCs w:val="32"/>
        </w:rPr>
        <w:t>、</w:t>
      </w:r>
      <w:r w:rsidR="003B3CCC" w:rsidRPr="00A84894">
        <w:rPr>
          <w:rFonts w:ascii="仿宋_GB2312" w:eastAsia="仿宋_GB2312" w:hAnsi="宋体" w:cs="仿宋_GB2312" w:hint="eastAsia"/>
          <w:kern w:val="0"/>
          <w:sz w:val="32"/>
          <w:szCs w:val="32"/>
        </w:rPr>
        <w:t>组织机构代码证副本</w:t>
      </w:r>
      <w:r w:rsidR="003B3CCC" w:rsidRPr="00A84894">
        <w:rPr>
          <w:rFonts w:ascii="仿宋_GB2312" w:eastAsia="仿宋_GB2312" w:hAnsi="宋体" w:cs="仿宋_GB2312" w:hint="eastAsia"/>
          <w:sz w:val="32"/>
          <w:szCs w:val="32"/>
        </w:rPr>
        <w:t>（三证合一的不需提供）</w:t>
      </w:r>
      <w:r w:rsidR="003B3CCC" w:rsidRPr="00A84894">
        <w:rPr>
          <w:rFonts w:ascii="仿宋_GB2312" w:eastAsia="仿宋_GB2312" w:hAnsi="宋体" w:cs="Times New Roman" w:hint="eastAsia"/>
          <w:kern w:val="0"/>
          <w:sz w:val="32"/>
          <w:szCs w:val="32"/>
        </w:rPr>
        <w:t>、</w:t>
      </w:r>
      <w:r w:rsidR="003B3CCC" w:rsidRPr="00A84894">
        <w:rPr>
          <w:rFonts w:ascii="仿宋_GB2312" w:eastAsia="仿宋_GB2312" w:hAnsi="宋体" w:cs="仿宋_GB2312" w:hint="eastAsia"/>
          <w:kern w:val="0"/>
          <w:sz w:val="32"/>
          <w:szCs w:val="32"/>
        </w:rPr>
        <w:t>税务登记证副本</w:t>
      </w:r>
      <w:r w:rsidR="003B3CCC" w:rsidRPr="00A84894">
        <w:rPr>
          <w:rFonts w:ascii="仿宋_GB2312" w:eastAsia="仿宋_GB2312" w:hAnsi="宋体" w:cs="仿宋_GB2312" w:hint="eastAsia"/>
          <w:sz w:val="32"/>
          <w:szCs w:val="32"/>
        </w:rPr>
        <w:t>（三证合一的不需提供）</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9</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参加本次采购活动前1年内在经营活动中没有重大违法记录的书面声明</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10</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法定代表人资格证明书</w:t>
      </w:r>
    </w:p>
    <w:p w:rsidR="00BD2D62" w:rsidRPr="00A84894" w:rsidRDefault="00917F90">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11</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法定代表人授权书（原件，如法定代表人未到谈判现场需提供）及</w:t>
      </w:r>
      <w:r w:rsidR="00A84477">
        <w:rPr>
          <w:rFonts w:ascii="仿宋_GB2312" w:eastAsia="仿宋_GB2312" w:hAnsi="宋体" w:cs="仿宋_GB2312" w:hint="eastAsia"/>
          <w:kern w:val="0"/>
          <w:sz w:val="32"/>
          <w:szCs w:val="32"/>
        </w:rPr>
        <w:t>企业为代理人缴纳的</w:t>
      </w:r>
      <w:r w:rsidR="003B3CCC" w:rsidRPr="00A84894">
        <w:rPr>
          <w:rFonts w:ascii="仿宋_GB2312" w:eastAsia="仿宋_GB2312" w:hAnsi="宋体" w:cs="仿宋_GB2312" w:hint="eastAsia"/>
          <w:kern w:val="0"/>
          <w:sz w:val="32"/>
          <w:szCs w:val="32"/>
        </w:rPr>
        <w:t>最近连续6个月的养老保险证明</w:t>
      </w:r>
    </w:p>
    <w:p w:rsidR="00C60A8C" w:rsidRPr="00A84894" w:rsidRDefault="00C60A8C" w:rsidP="00DA0235">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Pr="00A84894">
        <w:rPr>
          <w:rFonts w:ascii="仿宋_GB2312" w:eastAsia="仿宋_GB2312" w:hAnsi="宋体" w:cs="仿宋_GB2312"/>
          <w:kern w:val="0"/>
          <w:sz w:val="32"/>
          <w:szCs w:val="32"/>
        </w:rPr>
        <w:t>1</w:t>
      </w:r>
      <w:r w:rsidRPr="00A84894">
        <w:rPr>
          <w:rFonts w:ascii="仿宋_GB2312" w:eastAsia="仿宋_GB2312" w:hAnsi="宋体" w:cs="仿宋_GB2312" w:hint="eastAsia"/>
          <w:kern w:val="0"/>
          <w:sz w:val="32"/>
          <w:szCs w:val="32"/>
        </w:rPr>
        <w:t>2：</w:t>
      </w:r>
      <w:r w:rsidR="003B3CCC" w:rsidRPr="00A16A1C">
        <w:rPr>
          <w:rFonts w:ascii="仿宋_GB2312" w:eastAsia="仿宋_GB2312" w:hAnsi="宋体" w:hint="eastAsia"/>
          <w:kern w:val="0"/>
          <w:sz w:val="32"/>
          <w:szCs w:val="32"/>
        </w:rPr>
        <w:t>基本账户信息证明材料</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3B3CCC">
        <w:rPr>
          <w:rFonts w:ascii="仿宋_GB2312" w:eastAsia="仿宋_GB2312" w:hAnsi="宋体" w:cs="仿宋_GB2312" w:hint="eastAsia"/>
          <w:kern w:val="0"/>
          <w:sz w:val="32"/>
          <w:szCs w:val="32"/>
        </w:rPr>
        <w:t>13</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谈判保证金缴纳相关证明</w:t>
      </w:r>
    </w:p>
    <w:p w:rsidR="00C60A8C" w:rsidRPr="00A84894" w:rsidRDefault="00C60A8C" w:rsidP="00C60A8C">
      <w:pPr>
        <w:ind w:firstLineChars="200" w:firstLine="622"/>
        <w:rPr>
          <w:rFonts w:ascii="仿宋_GB2312" w:eastAsia="仿宋_GB2312" w:hAnsi="宋体" w:cs="Times New Roman"/>
          <w:kern w:val="0"/>
          <w:sz w:val="32"/>
          <w:szCs w:val="32"/>
        </w:rPr>
      </w:pPr>
      <w:r w:rsidRPr="00A84894">
        <w:rPr>
          <w:rFonts w:ascii="仿宋_GB2312" w:eastAsia="仿宋_GB2312" w:hAnsi="宋体" w:cs="仿宋_GB2312" w:hint="eastAsia"/>
          <w:kern w:val="0"/>
          <w:sz w:val="32"/>
          <w:szCs w:val="32"/>
        </w:rPr>
        <w:t>附件</w:t>
      </w:r>
      <w:r w:rsidR="003B3CCC">
        <w:rPr>
          <w:rFonts w:ascii="仿宋_GB2312" w:eastAsia="仿宋_GB2312" w:hAnsi="宋体" w:cs="仿宋_GB2312" w:hint="eastAsia"/>
          <w:kern w:val="0"/>
          <w:sz w:val="32"/>
          <w:szCs w:val="32"/>
        </w:rPr>
        <w:t>14</w:t>
      </w:r>
      <w:r w:rsidRPr="00A84894">
        <w:rPr>
          <w:rFonts w:ascii="仿宋_GB2312" w:eastAsia="仿宋_GB2312" w:hAnsi="宋体" w:cs="仿宋_GB2312" w:hint="eastAsia"/>
          <w:kern w:val="0"/>
          <w:sz w:val="32"/>
          <w:szCs w:val="32"/>
        </w:rPr>
        <w:t>：</w:t>
      </w:r>
      <w:r w:rsidR="003B3CCC" w:rsidRPr="00A84894">
        <w:rPr>
          <w:rFonts w:ascii="仿宋_GB2312" w:eastAsia="仿宋_GB2312" w:hAnsi="宋体" w:cs="仿宋_GB2312" w:hint="eastAsia"/>
          <w:kern w:val="0"/>
          <w:sz w:val="32"/>
          <w:szCs w:val="32"/>
        </w:rPr>
        <w:t>报价方认为需要加以说明的其他内容</w:t>
      </w:r>
    </w:p>
    <w:p w:rsidR="00C60A8C" w:rsidRPr="00A84894" w:rsidRDefault="00C60A8C" w:rsidP="00DA0235">
      <w:pPr>
        <w:ind w:firstLineChars="200" w:firstLine="622"/>
        <w:rPr>
          <w:rFonts w:ascii="仿宋_GB2312" w:eastAsia="仿宋_GB2312" w:hAnsi="宋体" w:cs="Times New Roman"/>
          <w:kern w:val="0"/>
          <w:sz w:val="32"/>
          <w:szCs w:val="32"/>
        </w:rPr>
      </w:pPr>
    </w:p>
    <w:p w:rsidR="00BD2309" w:rsidRDefault="00BD2309">
      <w:pPr>
        <w:rPr>
          <w:rFonts w:ascii="仿宋_GB2312" w:eastAsia="仿宋_GB2312" w:hAnsi="宋体" w:cs="仿宋_GB2312"/>
          <w:kern w:val="0"/>
          <w:sz w:val="32"/>
          <w:szCs w:val="32"/>
        </w:rPr>
      </w:pPr>
    </w:p>
    <w:p w:rsidR="00BD2D62" w:rsidRDefault="00917F90">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1</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报价函</w:t>
      </w:r>
    </w:p>
    <w:p w:rsidR="00BD2D62" w:rsidRDefault="00BD2D62">
      <w:pPr>
        <w:spacing w:line="400" w:lineRule="exact"/>
        <w:rPr>
          <w:rFonts w:ascii="仿宋_GB2312" w:eastAsia="仿宋_GB2312" w:hAnsi="Times New Roman" w:cs="Times New Roman"/>
          <w:kern w:val="0"/>
          <w:sz w:val="32"/>
          <w:szCs w:val="32"/>
        </w:rPr>
      </w:pPr>
    </w:p>
    <w:p w:rsidR="00BD2D62" w:rsidRDefault="00917F90">
      <w:pPr>
        <w:spacing w:line="400" w:lineRule="exact"/>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（采购机构名称）：</w:t>
      </w:r>
    </w:p>
    <w:p w:rsidR="00BD2D62" w:rsidRDefault="00917F90">
      <w:pPr>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我方参加贵部组织的</w:t>
      </w:r>
      <w:r>
        <w:rPr>
          <w:rFonts w:ascii="仿宋_GB2312" w:eastAsia="仿宋_GB2312" w:hAnsi="宋体" w:cs="仿宋_GB2312" w:hint="eastAsia"/>
          <w:kern w:val="0"/>
          <w:sz w:val="32"/>
          <w:szCs w:val="32"/>
          <w:u w:val="single"/>
        </w:rPr>
        <w:t>（项目编号、项目名称）</w:t>
      </w:r>
      <w:r>
        <w:rPr>
          <w:rFonts w:ascii="仿宋_GB2312" w:eastAsia="仿宋_GB2312" w:hAnsi="宋体" w:cs="仿宋_GB2312" w:hint="eastAsia"/>
          <w:kern w:val="0"/>
          <w:sz w:val="32"/>
          <w:szCs w:val="32"/>
        </w:rPr>
        <w:t>竞争性谈判采购活动，并对</w:t>
      </w:r>
      <w:r>
        <w:rPr>
          <w:rFonts w:ascii="仿宋_GB2312" w:eastAsia="仿宋_GB2312" w:hAnsi="宋体" w:cs="仿宋_GB2312" w:hint="eastAsia"/>
          <w:kern w:val="0"/>
          <w:sz w:val="32"/>
          <w:szCs w:val="32"/>
          <w:u w:val="single"/>
        </w:rPr>
        <w:t>（</w:t>
      </w:r>
      <w:proofErr w:type="gramStart"/>
      <w:r>
        <w:rPr>
          <w:rFonts w:ascii="仿宋_GB2312" w:eastAsia="仿宋_GB2312" w:hAnsi="宋体" w:cs="仿宋_GB2312" w:hint="eastAsia"/>
          <w:kern w:val="0"/>
          <w:sz w:val="32"/>
          <w:szCs w:val="32"/>
          <w:u w:val="single"/>
        </w:rPr>
        <w:t>包号或</w:t>
      </w:r>
      <w:proofErr w:type="gramEnd"/>
      <w:r>
        <w:rPr>
          <w:rFonts w:ascii="仿宋_GB2312" w:eastAsia="仿宋_GB2312" w:hAnsi="宋体" w:cs="仿宋_GB2312" w:hint="eastAsia"/>
          <w:kern w:val="0"/>
          <w:sz w:val="32"/>
          <w:szCs w:val="32"/>
          <w:u w:val="single"/>
        </w:rPr>
        <w:t>货物名称）</w:t>
      </w:r>
      <w:r>
        <w:rPr>
          <w:rFonts w:ascii="仿宋_GB2312" w:eastAsia="仿宋_GB2312" w:hAnsi="宋体" w:cs="仿宋_GB2312" w:hint="eastAsia"/>
          <w:kern w:val="0"/>
          <w:sz w:val="32"/>
          <w:szCs w:val="32"/>
        </w:rPr>
        <w:t>进行报价。</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一、按照谈判文件规定提交</w:t>
      </w:r>
      <w:r>
        <w:rPr>
          <w:rFonts w:ascii="仿宋_GB2312" w:eastAsia="仿宋_GB2312" w:hAnsi="宋体" w:cs="仿宋_GB2312" w:hint="eastAsia"/>
          <w:kern w:val="0"/>
          <w:sz w:val="32"/>
          <w:szCs w:val="32"/>
          <w:lang w:val="zh-CN"/>
        </w:rPr>
        <w:t>报价文件正本</w:t>
      </w:r>
      <w:r w:rsidR="00AC336A" w:rsidRPr="00AC336A">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份和副本</w:t>
      </w:r>
      <w:r w:rsidR="00AC336A" w:rsidRPr="00AC336A">
        <w:rPr>
          <w:rFonts w:ascii="仿宋_GB2312" w:eastAsia="仿宋_GB2312" w:hAnsi="宋体" w:cs="仿宋_GB2312" w:hint="eastAsia"/>
          <w:kern w:val="0"/>
          <w:sz w:val="32"/>
          <w:szCs w:val="32"/>
          <w:u w:val="single"/>
          <w:lang w:val="zh-CN"/>
        </w:rPr>
        <w:t xml:space="preserve">   </w:t>
      </w:r>
      <w:r>
        <w:rPr>
          <w:rFonts w:ascii="仿宋_GB2312" w:eastAsia="仿宋_GB2312" w:hAnsi="宋体" w:cs="仿宋_GB2312" w:hint="eastAsia"/>
          <w:kern w:val="0"/>
          <w:sz w:val="32"/>
          <w:szCs w:val="32"/>
          <w:lang w:val="zh-CN"/>
        </w:rPr>
        <w:t>份</w:t>
      </w:r>
      <w:r w:rsidR="00AC336A">
        <w:rPr>
          <w:rFonts w:ascii="仿宋_GB2312" w:eastAsia="仿宋_GB2312" w:hAnsi="宋体" w:cs="仿宋_GB2312" w:hint="eastAsia"/>
          <w:kern w:val="0"/>
          <w:sz w:val="32"/>
          <w:szCs w:val="32"/>
          <w:lang w:val="zh-CN"/>
        </w:rPr>
        <w:t>，电子文档</w:t>
      </w:r>
      <w:r w:rsidR="00AC336A" w:rsidRPr="00AC336A">
        <w:rPr>
          <w:rFonts w:ascii="仿宋_GB2312" w:eastAsia="仿宋_GB2312" w:hAnsi="宋体" w:cs="仿宋_GB2312" w:hint="eastAsia"/>
          <w:kern w:val="0"/>
          <w:sz w:val="32"/>
          <w:szCs w:val="32"/>
          <w:u w:val="single"/>
          <w:lang w:val="zh-CN"/>
        </w:rPr>
        <w:t xml:space="preserve">   </w:t>
      </w:r>
      <w:r w:rsidR="00AC336A">
        <w:rPr>
          <w:rFonts w:ascii="仿宋_GB2312" w:eastAsia="仿宋_GB2312" w:hAnsi="宋体" w:cs="仿宋_GB2312" w:hint="eastAsia"/>
          <w:kern w:val="0"/>
          <w:sz w:val="32"/>
          <w:szCs w:val="32"/>
        </w:rPr>
        <w:t>份</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二、</w:t>
      </w:r>
      <w:r>
        <w:rPr>
          <w:rFonts w:ascii="仿宋_GB2312" w:eastAsia="仿宋_GB2312" w:hAnsi="宋体" w:cs="仿宋_GB2312" w:hint="eastAsia"/>
          <w:kern w:val="0"/>
          <w:sz w:val="32"/>
          <w:szCs w:val="32"/>
          <w:lang w:val="zh-CN"/>
        </w:rPr>
        <w:t>我方已完全理解谈判文件的全部内容，自愿接受并执行谈判文件的全部条款</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三、本报价文件</w:t>
      </w:r>
      <w:r>
        <w:rPr>
          <w:rFonts w:ascii="仿宋_GB2312" w:eastAsia="仿宋_GB2312" w:hAnsi="宋体" w:cs="仿宋_GB2312" w:hint="eastAsia"/>
          <w:kern w:val="0"/>
          <w:sz w:val="32"/>
          <w:szCs w:val="32"/>
          <w:lang w:val="zh-CN"/>
        </w:rPr>
        <w:t>有效期自报价截止之日起</w:t>
      </w:r>
      <w:r>
        <w:rPr>
          <w:rFonts w:ascii="仿宋_GB2312" w:eastAsia="仿宋_GB2312" w:hAnsi="宋体" w:cs="仿宋_GB2312"/>
          <w:kern w:val="0"/>
          <w:sz w:val="32"/>
          <w:szCs w:val="32"/>
          <w:lang w:val="zh-CN"/>
        </w:rPr>
        <w:t>180</w:t>
      </w:r>
      <w:r>
        <w:rPr>
          <w:rFonts w:ascii="仿宋_GB2312" w:eastAsia="仿宋_GB2312" w:hAnsi="宋体" w:cs="仿宋_GB2312" w:hint="eastAsia"/>
          <w:kern w:val="0"/>
          <w:sz w:val="32"/>
          <w:szCs w:val="32"/>
          <w:lang w:val="zh-CN"/>
        </w:rPr>
        <w:t>日内有效</w:t>
      </w:r>
      <w:r>
        <w:rPr>
          <w:rFonts w:ascii="仿宋_GB2312" w:eastAsia="仿宋_GB2312" w:hAnsi="宋体" w:cs="仿宋_GB2312" w:hint="eastAsia"/>
          <w:kern w:val="0"/>
          <w:sz w:val="32"/>
          <w:szCs w:val="32"/>
        </w:rPr>
        <w:t>。</w:t>
      </w:r>
    </w:p>
    <w:p w:rsidR="00BD2D62"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kern w:val="0"/>
          <w:sz w:val="32"/>
          <w:szCs w:val="32"/>
        </w:rPr>
        <w:t>四、</w:t>
      </w:r>
      <w:r>
        <w:rPr>
          <w:rFonts w:ascii="仿宋_GB2312" w:eastAsia="仿宋_GB2312" w:hAnsi="宋体" w:cs="仿宋_GB2312" w:hint="eastAsia"/>
          <w:snapToGrid w:val="0"/>
          <w:kern w:val="0"/>
          <w:sz w:val="32"/>
          <w:szCs w:val="32"/>
          <w:lang w:val="zh-CN"/>
        </w:rPr>
        <w:t>我方在参与谈判前已仔细研究了谈判文件和所有相关资料，同意谈判文件的相关条款。</w:t>
      </w:r>
    </w:p>
    <w:p w:rsidR="00BD2D62" w:rsidRDefault="00917F90">
      <w:pPr>
        <w:tabs>
          <w:tab w:val="left" w:pos="888"/>
        </w:tabs>
        <w:spacing w:line="400" w:lineRule="exact"/>
        <w:ind w:firstLineChars="200" w:firstLine="622"/>
        <w:rPr>
          <w:rFonts w:ascii="仿宋_GB2312" w:eastAsia="仿宋_GB2312" w:hAnsi="宋体" w:cs="Times New Roman"/>
          <w:snapToGrid w:val="0"/>
          <w:kern w:val="0"/>
          <w:sz w:val="32"/>
          <w:szCs w:val="32"/>
          <w:lang w:val="zh-CN"/>
        </w:rPr>
      </w:pPr>
      <w:r>
        <w:rPr>
          <w:rFonts w:ascii="仿宋_GB2312" w:eastAsia="仿宋_GB2312" w:hAnsi="宋体" w:cs="仿宋_GB2312" w:hint="eastAsia"/>
          <w:snapToGrid w:val="0"/>
          <w:kern w:val="0"/>
          <w:sz w:val="32"/>
          <w:szCs w:val="32"/>
          <w:lang w:val="zh-CN"/>
        </w:rPr>
        <w:t>五、我方声明报价文件及所提供的一切资料</w:t>
      </w:r>
      <w:proofErr w:type="gramStart"/>
      <w:r>
        <w:rPr>
          <w:rFonts w:ascii="仿宋_GB2312" w:eastAsia="仿宋_GB2312" w:hAnsi="宋体" w:cs="仿宋_GB2312" w:hint="eastAsia"/>
          <w:snapToGrid w:val="0"/>
          <w:kern w:val="0"/>
          <w:sz w:val="32"/>
          <w:szCs w:val="32"/>
          <w:lang w:val="zh-CN"/>
        </w:rPr>
        <w:t>均真实</w:t>
      </w:r>
      <w:proofErr w:type="gramEnd"/>
      <w:r>
        <w:rPr>
          <w:rFonts w:ascii="仿宋_GB2312" w:eastAsia="仿宋_GB2312" w:hAnsi="宋体" w:cs="仿宋_GB2312" w:hint="eastAsia"/>
          <w:snapToGrid w:val="0"/>
          <w:kern w:val="0"/>
          <w:sz w:val="32"/>
          <w:szCs w:val="32"/>
          <w:lang w:val="zh-CN"/>
        </w:rPr>
        <w:t>无误及有效。由于我方提供资料不实而造成的责任和后果由我方承担。我方同意按照贵方提出的要求，提供与谈判有关的任何其它数据或信息。</w:t>
      </w:r>
    </w:p>
    <w:p w:rsidR="00BD2D62" w:rsidRDefault="00917F90">
      <w:pPr>
        <w:tabs>
          <w:tab w:val="left" w:pos="888"/>
        </w:tabs>
        <w:spacing w:line="400" w:lineRule="exact"/>
        <w:ind w:firstLineChars="200" w:firstLine="622"/>
        <w:rPr>
          <w:rFonts w:ascii="仿宋_GB2312" w:eastAsia="仿宋_GB2312" w:hAnsi="宋体" w:cs="Times New Roman"/>
          <w:kern w:val="0"/>
          <w:sz w:val="32"/>
          <w:szCs w:val="32"/>
        </w:rPr>
      </w:pPr>
      <w:r>
        <w:rPr>
          <w:rFonts w:ascii="仿宋_GB2312" w:eastAsia="仿宋_GB2312" w:hAnsi="宋体" w:cs="仿宋_GB2312" w:hint="eastAsia"/>
          <w:snapToGrid w:val="0"/>
          <w:kern w:val="0"/>
          <w:sz w:val="32"/>
          <w:szCs w:val="32"/>
          <w:lang w:val="zh-CN"/>
        </w:rPr>
        <w:t>六、</w:t>
      </w:r>
      <w:r>
        <w:rPr>
          <w:rFonts w:ascii="仿宋_GB2312" w:eastAsia="仿宋_GB2312" w:hAnsi="宋体" w:cs="仿宋_GB2312" w:hint="eastAsia"/>
          <w:kern w:val="0"/>
          <w:sz w:val="32"/>
          <w:szCs w:val="32"/>
        </w:rPr>
        <w:t>我方承诺自愿遵守、执行军队采购管理法规制度及政策规定。</w:t>
      </w:r>
    </w:p>
    <w:p w:rsidR="00BD2D62" w:rsidRDefault="00917F90">
      <w:pPr>
        <w:tabs>
          <w:tab w:val="left" w:pos="888"/>
        </w:tabs>
        <w:spacing w:line="400" w:lineRule="exact"/>
        <w:ind w:firstLineChars="200" w:firstLine="622"/>
        <w:rPr>
          <w:rFonts w:ascii="仿宋_GB2312" w:eastAsia="仿宋_GB2312" w:hAnsi="Times New Roman" w:cs="Times New Roman"/>
          <w:kern w:val="0"/>
          <w:sz w:val="32"/>
          <w:szCs w:val="32"/>
        </w:rPr>
      </w:pPr>
      <w:r>
        <w:rPr>
          <w:rFonts w:ascii="仿宋_GB2312" w:eastAsia="仿宋_GB2312" w:hAnsi="宋体" w:cs="仿宋_GB2312" w:hint="eastAsia"/>
          <w:kern w:val="0"/>
          <w:sz w:val="32"/>
          <w:szCs w:val="32"/>
        </w:rPr>
        <w:t>七、</w:t>
      </w:r>
      <w:r>
        <w:rPr>
          <w:rFonts w:ascii="仿宋_GB2312" w:eastAsia="仿宋_GB2312" w:hAnsi="Times New Roman" w:cs="仿宋_GB2312" w:hint="eastAsia"/>
          <w:kern w:val="0"/>
          <w:sz w:val="32"/>
          <w:szCs w:val="32"/>
        </w:rPr>
        <w:t>联系方式</w:t>
      </w:r>
    </w:p>
    <w:p w:rsidR="00BD2D62" w:rsidRDefault="00917F90">
      <w:pPr>
        <w:spacing w:line="400" w:lineRule="exact"/>
        <w:ind w:firstLineChars="400" w:firstLine="1244"/>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联系人：电话：传真：</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地址：邮政编码：</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开户名称：</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开户银行：</w:t>
      </w:r>
    </w:p>
    <w:p w:rsidR="00BD2D62" w:rsidRDefault="00917F90">
      <w:pPr>
        <w:spacing w:line="400" w:lineRule="exact"/>
        <w:ind w:firstLineChars="402" w:firstLine="1250"/>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银行账号：</w:t>
      </w:r>
    </w:p>
    <w:p w:rsidR="00BD2D62" w:rsidRDefault="00BD2D62">
      <w:pPr>
        <w:spacing w:line="400" w:lineRule="exact"/>
        <w:ind w:firstLineChars="490" w:firstLine="1524"/>
        <w:rPr>
          <w:rFonts w:ascii="仿宋_GB2312" w:eastAsia="仿宋_GB2312" w:hAnsi="Times New Roman" w:cs="Times New Roman"/>
          <w:kern w:val="0"/>
          <w:sz w:val="32"/>
          <w:szCs w:val="32"/>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rsidP="00EB0588">
      <w:pPr>
        <w:rPr>
          <w:rFonts w:ascii="宋体" w:cs="Times New Roman"/>
          <w:color w:val="0000FF"/>
          <w:kern w:val="0"/>
          <w:sz w:val="28"/>
          <w:szCs w:val="28"/>
        </w:rPr>
        <w:sectPr w:rsidR="00BD2D62">
          <w:headerReference w:type="default" r:id="rId17"/>
          <w:pgSz w:w="11906" w:h="16838"/>
          <w:pgMar w:top="2098" w:right="1474" w:bottom="1985" w:left="1588" w:header="851" w:footer="851" w:gutter="0"/>
          <w:cols w:space="720"/>
          <w:docGrid w:type="linesAndChars" w:linePitch="579" w:charSpace="-1844"/>
        </w:sectPr>
      </w:pPr>
    </w:p>
    <w:p w:rsidR="00BD2D62" w:rsidRDefault="00917F90">
      <w:pPr>
        <w:rPr>
          <w:rFonts w:ascii="黑体" w:eastAsia="黑体" w:hAnsi="黑体" w:cs="黑体"/>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2</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报价一览表</w:t>
      </w:r>
    </w:p>
    <w:p w:rsidR="00BD2D62" w:rsidRDefault="00BD2D62">
      <w:pPr>
        <w:rPr>
          <w:rFonts w:ascii="Times New Roman" w:hAnsi="Times New Roman" w:cs="Times New Roman"/>
          <w:kern w:val="0"/>
          <w:sz w:val="28"/>
          <w:szCs w:val="28"/>
        </w:rPr>
      </w:pPr>
    </w:p>
    <w:p w:rsidR="00BD2D62" w:rsidRDefault="00917F90">
      <w:pPr>
        <w:rPr>
          <w:rFonts w:ascii="Times New Roman" w:hAnsi="Times New Roman" w:cs="Times New Roman"/>
          <w:kern w:val="0"/>
          <w:sz w:val="24"/>
          <w:szCs w:val="24"/>
        </w:rPr>
      </w:pPr>
      <w:r>
        <w:rPr>
          <w:rFonts w:ascii="Times New Roman" w:hAnsi="Times New Roman" w:cs="宋体" w:hint="eastAsia"/>
          <w:kern w:val="0"/>
          <w:sz w:val="24"/>
          <w:szCs w:val="24"/>
        </w:rPr>
        <w:t>项目名称：</w:t>
      </w:r>
      <w:r w:rsidR="00EB0588">
        <w:rPr>
          <w:rFonts w:ascii="Times New Roman" w:hAnsi="Times New Roman" w:cs="宋体" w:hint="eastAsia"/>
          <w:kern w:val="0"/>
          <w:sz w:val="24"/>
          <w:szCs w:val="24"/>
        </w:rPr>
        <w:t xml:space="preserve">                    </w:t>
      </w:r>
      <w:r>
        <w:rPr>
          <w:rFonts w:ascii="Times New Roman" w:hAnsi="Times New Roman" w:cs="宋体" w:hint="eastAsia"/>
          <w:kern w:val="0"/>
          <w:sz w:val="24"/>
          <w:szCs w:val="24"/>
        </w:rPr>
        <w:t>项目编号：</w:t>
      </w:r>
      <w:r w:rsidR="00EB0588">
        <w:rPr>
          <w:rFonts w:ascii="Times New Roman" w:hAnsi="Times New Roman" w:cs="宋体" w:hint="eastAsia"/>
          <w:kern w:val="0"/>
          <w:sz w:val="24"/>
          <w:szCs w:val="24"/>
        </w:rPr>
        <w:t xml:space="preserve">                      </w:t>
      </w:r>
      <w:r>
        <w:rPr>
          <w:rFonts w:ascii="Times New Roman" w:hAnsi="Times New Roman" w:cs="宋体" w:hint="eastAsia"/>
          <w:kern w:val="0"/>
          <w:sz w:val="24"/>
          <w:szCs w:val="24"/>
        </w:rPr>
        <w:t>金额单位：元</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3260"/>
        <w:gridCol w:w="2977"/>
      </w:tblGrid>
      <w:tr w:rsidR="00DA0235" w:rsidRPr="000364A2" w:rsidTr="003B3CCC">
        <w:trPr>
          <w:cantSplit/>
          <w:trHeight w:val="531"/>
        </w:trPr>
        <w:tc>
          <w:tcPr>
            <w:tcW w:w="3403" w:type="dxa"/>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投标人名称</w:t>
            </w:r>
          </w:p>
        </w:tc>
        <w:tc>
          <w:tcPr>
            <w:tcW w:w="6237" w:type="dxa"/>
            <w:gridSpan w:val="2"/>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p>
        </w:tc>
      </w:tr>
      <w:tr w:rsidR="00DA0235" w:rsidRPr="000364A2" w:rsidTr="003B3CCC">
        <w:trPr>
          <w:cantSplit/>
          <w:trHeight w:val="413"/>
        </w:trPr>
        <w:tc>
          <w:tcPr>
            <w:tcW w:w="3403" w:type="dxa"/>
            <w:vAlign w:val="center"/>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项目名称</w:t>
            </w:r>
          </w:p>
        </w:tc>
        <w:tc>
          <w:tcPr>
            <w:tcW w:w="3260" w:type="dxa"/>
            <w:vAlign w:val="center"/>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区域</w:t>
            </w:r>
          </w:p>
        </w:tc>
        <w:tc>
          <w:tcPr>
            <w:tcW w:w="2977" w:type="dxa"/>
            <w:vAlign w:val="bottom"/>
          </w:tcPr>
          <w:p w:rsidR="00DA0235" w:rsidRPr="003B3CCC" w:rsidRDefault="00DA0235" w:rsidP="003B3CCC">
            <w:pPr>
              <w:tabs>
                <w:tab w:val="left" w:pos="888"/>
              </w:tabs>
              <w:spacing w:line="400" w:lineRule="exact"/>
              <w:rPr>
                <w:rFonts w:ascii="宋体" w:hAnsi="宋体"/>
                <w:sz w:val="24"/>
                <w:szCs w:val="24"/>
              </w:rPr>
            </w:pPr>
            <w:r w:rsidRPr="003B3CCC">
              <w:rPr>
                <w:rFonts w:ascii="仿宋_GB2312" w:eastAsia="仿宋_GB2312" w:hAnsi="宋体" w:cs="仿宋_GB2312" w:hint="eastAsia"/>
                <w:kern w:val="0"/>
                <w:sz w:val="24"/>
                <w:szCs w:val="24"/>
                <w:lang w:val="zh-CN"/>
              </w:rPr>
              <w:t>投标报价（小写） （元）            （按照首重2KG进行报价）</w:t>
            </w:r>
          </w:p>
        </w:tc>
      </w:tr>
      <w:tr w:rsidR="00DA0235" w:rsidRPr="000364A2" w:rsidTr="003B3CCC">
        <w:trPr>
          <w:cantSplit/>
          <w:trHeight w:val="421"/>
        </w:trPr>
        <w:tc>
          <w:tcPr>
            <w:tcW w:w="3403" w:type="dxa"/>
            <w:vMerge w:val="restart"/>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p>
        </w:tc>
        <w:tc>
          <w:tcPr>
            <w:tcW w:w="3260" w:type="dxa"/>
            <w:tcBorders>
              <w:bottom w:val="single" w:sz="4" w:space="0" w:color="auto"/>
            </w:tcBorders>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重庆市内（含区县）</w:t>
            </w:r>
          </w:p>
        </w:tc>
        <w:tc>
          <w:tcPr>
            <w:tcW w:w="2977" w:type="dxa"/>
            <w:tcBorders>
              <w:bottom w:val="single" w:sz="4" w:space="0" w:color="auto"/>
            </w:tcBorders>
            <w:vAlign w:val="bottom"/>
          </w:tcPr>
          <w:p w:rsidR="00DA0235" w:rsidRPr="000364A2" w:rsidRDefault="00DA0235" w:rsidP="00186FFB">
            <w:pPr>
              <w:spacing w:line="360" w:lineRule="auto"/>
              <w:jc w:val="center"/>
              <w:rPr>
                <w:rFonts w:ascii="宋体" w:hAnsi="宋体"/>
                <w:sz w:val="24"/>
                <w:szCs w:val="24"/>
              </w:rPr>
            </w:pPr>
          </w:p>
        </w:tc>
      </w:tr>
      <w:tr w:rsidR="00DA0235" w:rsidRPr="000364A2" w:rsidTr="003B3CCC">
        <w:trPr>
          <w:cantSplit/>
          <w:trHeight w:val="444"/>
        </w:trPr>
        <w:tc>
          <w:tcPr>
            <w:tcW w:w="3403" w:type="dxa"/>
            <w:vMerge/>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p>
        </w:tc>
        <w:tc>
          <w:tcPr>
            <w:tcW w:w="3260" w:type="dxa"/>
            <w:tcBorders>
              <w:bottom w:val="single" w:sz="4" w:space="0" w:color="auto"/>
            </w:tcBorders>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重庆市外</w:t>
            </w:r>
          </w:p>
        </w:tc>
        <w:tc>
          <w:tcPr>
            <w:tcW w:w="2977" w:type="dxa"/>
            <w:tcBorders>
              <w:bottom w:val="single" w:sz="4" w:space="0" w:color="auto"/>
            </w:tcBorders>
            <w:vAlign w:val="bottom"/>
          </w:tcPr>
          <w:p w:rsidR="00DA0235" w:rsidRPr="000364A2" w:rsidRDefault="00DA0235" w:rsidP="00186FFB">
            <w:pPr>
              <w:spacing w:line="360" w:lineRule="auto"/>
              <w:jc w:val="center"/>
              <w:rPr>
                <w:rFonts w:ascii="宋体" w:hAnsi="宋体"/>
                <w:sz w:val="24"/>
                <w:szCs w:val="24"/>
              </w:rPr>
            </w:pPr>
          </w:p>
        </w:tc>
      </w:tr>
      <w:tr w:rsidR="00DA0235" w:rsidRPr="000364A2" w:rsidTr="003B3CCC">
        <w:trPr>
          <w:cantSplit/>
          <w:trHeight w:val="465"/>
        </w:trPr>
        <w:tc>
          <w:tcPr>
            <w:tcW w:w="3403" w:type="dxa"/>
            <w:vMerge/>
            <w:tcBorders>
              <w:bottom w:val="single" w:sz="4" w:space="0" w:color="auto"/>
            </w:tcBorders>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p>
        </w:tc>
        <w:tc>
          <w:tcPr>
            <w:tcW w:w="3260" w:type="dxa"/>
            <w:tcBorders>
              <w:bottom w:val="single" w:sz="4" w:space="0" w:color="auto"/>
            </w:tcBorders>
            <w:vAlign w:val="bottom"/>
          </w:tcPr>
          <w:p w:rsidR="00DA0235" w:rsidRPr="003B3CCC" w:rsidRDefault="00DA0235" w:rsidP="00186FFB">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偏远地区</w:t>
            </w:r>
          </w:p>
        </w:tc>
        <w:tc>
          <w:tcPr>
            <w:tcW w:w="2977" w:type="dxa"/>
            <w:tcBorders>
              <w:bottom w:val="single" w:sz="4" w:space="0" w:color="auto"/>
            </w:tcBorders>
            <w:vAlign w:val="bottom"/>
          </w:tcPr>
          <w:p w:rsidR="00DA0235" w:rsidRPr="000364A2" w:rsidRDefault="00DA0235" w:rsidP="00186FFB">
            <w:pPr>
              <w:spacing w:line="360" w:lineRule="auto"/>
              <w:jc w:val="center"/>
              <w:rPr>
                <w:rFonts w:ascii="宋体" w:hAnsi="宋体"/>
                <w:sz w:val="24"/>
                <w:szCs w:val="24"/>
              </w:rPr>
            </w:pPr>
          </w:p>
        </w:tc>
      </w:tr>
      <w:tr w:rsidR="00DA0235" w:rsidRPr="000364A2" w:rsidTr="003B3CCC">
        <w:trPr>
          <w:cantSplit/>
          <w:trHeight w:val="575"/>
        </w:trPr>
        <w:tc>
          <w:tcPr>
            <w:tcW w:w="3403" w:type="dxa"/>
            <w:vAlign w:val="bottom"/>
          </w:tcPr>
          <w:p w:rsidR="00DA0235" w:rsidRPr="003B3CCC" w:rsidRDefault="00DA0235" w:rsidP="003B3CCC">
            <w:pPr>
              <w:spacing w:line="360" w:lineRule="auto"/>
              <w:jc w:val="center"/>
              <w:rPr>
                <w:rFonts w:ascii="仿宋_GB2312" w:eastAsia="仿宋_GB2312" w:hAnsi="宋体" w:cs="仿宋_GB2312"/>
                <w:kern w:val="0"/>
                <w:sz w:val="24"/>
                <w:szCs w:val="24"/>
                <w:lang w:val="zh-CN"/>
              </w:rPr>
            </w:pPr>
            <w:r w:rsidRPr="003B3CCC">
              <w:rPr>
                <w:rFonts w:ascii="仿宋_GB2312" w:eastAsia="仿宋_GB2312" w:hAnsi="宋体" w:cs="仿宋_GB2312" w:hint="eastAsia"/>
                <w:kern w:val="0"/>
                <w:sz w:val="24"/>
                <w:szCs w:val="24"/>
                <w:lang w:val="zh-CN"/>
              </w:rPr>
              <w:t>备注：</w:t>
            </w:r>
          </w:p>
        </w:tc>
        <w:tc>
          <w:tcPr>
            <w:tcW w:w="6237" w:type="dxa"/>
            <w:gridSpan w:val="2"/>
            <w:vAlign w:val="bottom"/>
          </w:tcPr>
          <w:p w:rsidR="00DA0235" w:rsidRPr="000364A2" w:rsidRDefault="00DA0235" w:rsidP="00186FFB">
            <w:pPr>
              <w:pStyle w:val="af1"/>
              <w:spacing w:line="360" w:lineRule="auto"/>
              <w:jc w:val="center"/>
              <w:rPr>
                <w:rFonts w:ascii="宋体" w:hAnsi="宋体"/>
                <w:sz w:val="24"/>
                <w:szCs w:val="24"/>
              </w:rPr>
            </w:pPr>
          </w:p>
        </w:tc>
      </w:tr>
    </w:tbl>
    <w:p w:rsidR="00BD2D62" w:rsidRDefault="00DA0235">
      <w:pPr>
        <w:rPr>
          <w:rFonts w:ascii="Times New Roman" w:hAnsi="Times New Roman" w:cs="Times New Roman"/>
          <w:kern w:val="0"/>
          <w:sz w:val="24"/>
          <w:szCs w:val="24"/>
        </w:rPr>
      </w:pPr>
      <w:r>
        <w:rPr>
          <w:rFonts w:ascii="Times New Roman" w:hAnsi="Times New Roman" w:cs="Times New Roman"/>
          <w:kern w:val="0"/>
          <w:sz w:val="24"/>
          <w:szCs w:val="24"/>
        </w:rPr>
        <w:t xml:space="preserve"> </w:t>
      </w:r>
    </w:p>
    <w:p w:rsidR="00BD2D62" w:rsidRDefault="00BD2D62">
      <w:pPr>
        <w:rPr>
          <w:rFonts w:ascii="Times New Roman" w:hAnsi="Times New Roman" w:cs="Times New Roman"/>
          <w:kern w:val="0"/>
          <w:sz w:val="24"/>
          <w:szCs w:val="24"/>
        </w:rPr>
      </w:pPr>
    </w:p>
    <w:p w:rsidR="00BD2D62" w:rsidRDefault="00BD2D62">
      <w:pPr>
        <w:rPr>
          <w:rFonts w:ascii="Times New Roman" w:hAnsi="Times New Roman" w:cs="Times New Roman"/>
          <w:kern w:val="0"/>
          <w:sz w:val="24"/>
          <w:szCs w:val="24"/>
        </w:rPr>
      </w:pPr>
    </w:p>
    <w:p w:rsidR="00BD2D62" w:rsidRDefault="00917F90">
      <w:pPr>
        <w:rPr>
          <w:rFonts w:ascii="宋体" w:cs="Times New Roman"/>
          <w:kern w:val="0"/>
          <w:sz w:val="24"/>
          <w:szCs w:val="24"/>
        </w:rPr>
      </w:pPr>
      <w:r>
        <w:rPr>
          <w:rFonts w:ascii="宋体" w:hAnsi="宋体" w:cs="宋体" w:hint="eastAsia"/>
          <w:kern w:val="0"/>
          <w:sz w:val="24"/>
          <w:szCs w:val="24"/>
        </w:rPr>
        <w:t>报价方全称：（盖章）</w:t>
      </w:r>
      <w:r w:rsidR="000C575D">
        <w:rPr>
          <w:rFonts w:ascii="宋体" w:hAnsi="宋体" w:cs="宋体" w:hint="eastAsia"/>
          <w:kern w:val="0"/>
          <w:sz w:val="24"/>
          <w:szCs w:val="24"/>
        </w:rPr>
        <w:t xml:space="preserve">               </w:t>
      </w:r>
      <w:r>
        <w:rPr>
          <w:rFonts w:ascii="宋体" w:hAnsi="宋体" w:cs="宋体" w:hint="eastAsia"/>
          <w:kern w:val="0"/>
          <w:sz w:val="24"/>
          <w:szCs w:val="24"/>
        </w:rPr>
        <w:t>法定代表人（或授权代表）：（签字）</w:t>
      </w:r>
    </w:p>
    <w:p w:rsidR="00BD2D62" w:rsidRDefault="000C575D">
      <w:pPr>
        <w:jc w:val="center"/>
        <w:rPr>
          <w:rFonts w:ascii="宋体" w:cs="Times New Roman"/>
          <w:kern w:val="0"/>
          <w:sz w:val="24"/>
          <w:szCs w:val="24"/>
        </w:rPr>
      </w:pPr>
      <w:r>
        <w:rPr>
          <w:rFonts w:ascii="宋体" w:hAnsi="宋体" w:cs="宋体" w:hint="eastAsia"/>
          <w:kern w:val="0"/>
          <w:sz w:val="24"/>
          <w:szCs w:val="24"/>
        </w:rPr>
        <w:t xml:space="preserve">                    </w:t>
      </w:r>
      <w:r w:rsidR="00917F90">
        <w:rPr>
          <w:rFonts w:ascii="宋体" w:hAnsi="宋体" w:cs="宋体" w:hint="eastAsia"/>
          <w:kern w:val="0"/>
          <w:sz w:val="24"/>
          <w:szCs w:val="24"/>
        </w:rPr>
        <w:t>年</w:t>
      </w:r>
      <w:r>
        <w:rPr>
          <w:rFonts w:ascii="宋体" w:hAnsi="宋体" w:cs="宋体" w:hint="eastAsia"/>
          <w:kern w:val="0"/>
          <w:sz w:val="24"/>
          <w:szCs w:val="24"/>
        </w:rPr>
        <w:t xml:space="preserve">     </w:t>
      </w:r>
      <w:r w:rsidR="00917F90">
        <w:rPr>
          <w:rFonts w:ascii="宋体" w:hAnsi="宋体" w:cs="宋体" w:hint="eastAsia"/>
          <w:kern w:val="0"/>
          <w:sz w:val="24"/>
          <w:szCs w:val="24"/>
        </w:rPr>
        <w:t>月</w:t>
      </w:r>
      <w:r>
        <w:rPr>
          <w:rFonts w:ascii="宋体" w:hAnsi="宋体" w:cs="宋体" w:hint="eastAsia"/>
          <w:kern w:val="0"/>
          <w:sz w:val="24"/>
          <w:szCs w:val="24"/>
        </w:rPr>
        <w:t xml:space="preserve">      </w:t>
      </w:r>
      <w:r w:rsidR="00917F90">
        <w:rPr>
          <w:rFonts w:ascii="宋体" w:hAnsi="宋体" w:cs="宋体" w:hint="eastAsia"/>
          <w:kern w:val="0"/>
          <w:sz w:val="24"/>
          <w:szCs w:val="24"/>
        </w:rPr>
        <w:t>日</w:t>
      </w:r>
    </w:p>
    <w:p w:rsidR="00BD2D62" w:rsidRDefault="00BD2D62">
      <w:pPr>
        <w:spacing w:line="420" w:lineRule="exact"/>
        <w:ind w:right="539"/>
        <w:rPr>
          <w:rFonts w:ascii="黑体" w:eastAsia="黑体" w:hAnsi="黑体" w:cs="黑体"/>
          <w:kern w:val="0"/>
          <w:sz w:val="32"/>
          <w:szCs w:val="32"/>
        </w:rPr>
      </w:pPr>
    </w:p>
    <w:p w:rsidR="00BD2D62" w:rsidRDefault="00BD2D62">
      <w:pPr>
        <w:spacing w:line="420" w:lineRule="exact"/>
        <w:ind w:right="539"/>
        <w:rPr>
          <w:rFonts w:ascii="黑体" w:eastAsia="黑体" w:hAnsi="黑体" w:cs="黑体"/>
          <w:kern w:val="0"/>
          <w:sz w:val="32"/>
          <w:szCs w:val="32"/>
        </w:rPr>
      </w:pPr>
    </w:p>
    <w:p w:rsidR="00BD2D62" w:rsidRDefault="00BD2D62">
      <w:pPr>
        <w:spacing w:line="420" w:lineRule="exact"/>
        <w:ind w:right="539"/>
        <w:rPr>
          <w:rFonts w:ascii="黑体" w:eastAsia="黑体" w:hAnsi="黑体" w:cs="黑体"/>
          <w:kern w:val="0"/>
          <w:sz w:val="32"/>
          <w:szCs w:val="32"/>
        </w:rPr>
      </w:pPr>
    </w:p>
    <w:p w:rsidR="000C575D" w:rsidRDefault="000C575D">
      <w:pPr>
        <w:spacing w:line="420" w:lineRule="exact"/>
        <w:ind w:right="539"/>
        <w:rPr>
          <w:rFonts w:ascii="黑体" w:eastAsia="黑体" w:hAnsi="黑体" w:cs="黑体"/>
          <w:kern w:val="0"/>
          <w:sz w:val="32"/>
          <w:szCs w:val="32"/>
        </w:rPr>
      </w:pPr>
    </w:p>
    <w:p w:rsidR="000C575D" w:rsidRDefault="000C575D">
      <w:pPr>
        <w:spacing w:line="420" w:lineRule="exact"/>
        <w:ind w:right="539"/>
        <w:rPr>
          <w:rFonts w:ascii="黑体" w:eastAsia="黑体" w:hAnsi="黑体" w:cs="黑体"/>
          <w:kern w:val="0"/>
          <w:sz w:val="32"/>
          <w:szCs w:val="32"/>
        </w:rPr>
      </w:pPr>
    </w:p>
    <w:p w:rsidR="00BD2D62" w:rsidRDefault="00917F90">
      <w:pPr>
        <w:spacing w:line="420" w:lineRule="exact"/>
        <w:ind w:right="539"/>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Pr>
          <w:rFonts w:ascii="黑体" w:eastAsia="黑体" w:hAnsi="黑体" w:cs="黑体"/>
          <w:kern w:val="0"/>
          <w:sz w:val="32"/>
          <w:szCs w:val="32"/>
        </w:rPr>
        <w:t>3</w:t>
      </w:r>
    </w:p>
    <w:p w:rsidR="00BD2D62" w:rsidRDefault="00917F90" w:rsidP="003B3CCC">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主要技术性能参数表</w:t>
      </w:r>
    </w:p>
    <w:p w:rsidR="00BD2D62" w:rsidRDefault="00917F90">
      <w:pPr>
        <w:rPr>
          <w:rFonts w:ascii="宋体" w:cs="Times New Roman"/>
          <w:kern w:val="0"/>
          <w:sz w:val="24"/>
          <w:szCs w:val="24"/>
        </w:rPr>
      </w:pPr>
      <w:r>
        <w:rPr>
          <w:rFonts w:ascii="宋体" w:hAnsi="宋体" w:cs="宋体" w:hint="eastAsia"/>
          <w:kern w:val="0"/>
          <w:sz w:val="24"/>
          <w:szCs w:val="24"/>
        </w:rPr>
        <w:t>项目名称：</w:t>
      </w:r>
      <w:r w:rsidR="00EB0588">
        <w:rPr>
          <w:rFonts w:ascii="宋体" w:hAnsi="宋体" w:cs="宋体" w:hint="eastAsia"/>
          <w:kern w:val="0"/>
          <w:sz w:val="24"/>
          <w:szCs w:val="24"/>
        </w:rPr>
        <w:t xml:space="preserve">                              </w:t>
      </w:r>
      <w:r>
        <w:rPr>
          <w:rFonts w:ascii="宋体" w:hAnsi="宋体" w:cs="宋体" w:hint="eastAsia"/>
          <w:kern w:val="0"/>
          <w:sz w:val="24"/>
          <w:szCs w:val="24"/>
        </w:rPr>
        <w:t>项目编号：</w:t>
      </w:r>
      <w:r w:rsidR="00EB0588">
        <w:rPr>
          <w:rFonts w:ascii="宋体" w:hAnsi="宋体" w:cs="宋体" w:hint="eastAsia"/>
          <w:kern w:val="0"/>
          <w:sz w:val="24"/>
          <w:szCs w:val="24"/>
        </w:rPr>
        <w:t xml:space="preserve"> </w:t>
      </w:r>
    </w:p>
    <w:tbl>
      <w:tblPr>
        <w:tblW w:w="5000" w:type="pct"/>
        <w:jc w:val="center"/>
        <w:tblLook w:val="04A0" w:firstRow="1" w:lastRow="0" w:firstColumn="1" w:lastColumn="0" w:noHBand="0" w:noVBand="1"/>
      </w:tblPr>
      <w:tblGrid>
        <w:gridCol w:w="813"/>
        <w:gridCol w:w="2939"/>
        <w:gridCol w:w="2470"/>
        <w:gridCol w:w="2839"/>
      </w:tblGrid>
      <w:tr w:rsidR="00BD2D62">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BD2D62" w:rsidRDefault="00917F90">
            <w:pPr>
              <w:widowControl/>
              <w:spacing w:line="300" w:lineRule="exact"/>
              <w:ind w:firstLineChars="100" w:firstLine="231"/>
              <w:jc w:val="center"/>
              <w:rPr>
                <w:rFonts w:ascii="Times New Roman" w:hAnsi="Times New Roman" w:cs="Times New Roman"/>
                <w:kern w:val="0"/>
                <w:sz w:val="24"/>
                <w:szCs w:val="24"/>
              </w:rPr>
            </w:pPr>
            <w:r>
              <w:rPr>
                <w:rFonts w:ascii="Times New Roman" w:hAnsi="Times New Roman" w:cs="宋体"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BD2D62" w:rsidRDefault="00917F90" w:rsidP="00917F90">
            <w:pPr>
              <w:widowControl/>
              <w:spacing w:line="300" w:lineRule="exact"/>
              <w:ind w:firstLineChars="250" w:firstLine="577"/>
              <w:jc w:val="center"/>
              <w:rPr>
                <w:rFonts w:ascii="Times New Roman" w:hAnsi="Times New Roman" w:cs="Times New Roman"/>
                <w:kern w:val="0"/>
                <w:sz w:val="24"/>
                <w:szCs w:val="24"/>
              </w:rPr>
            </w:pPr>
            <w:r>
              <w:rPr>
                <w:rFonts w:ascii="Times New Roman" w:hAnsi="Times New Roman" w:cs="宋体"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执行标准</w:t>
            </w: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r w:rsidR="00BD2D62">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BD2D62" w:rsidRDefault="00BD2D62">
            <w:pPr>
              <w:widowControl/>
              <w:spacing w:line="300" w:lineRule="exact"/>
              <w:jc w:val="center"/>
              <w:rPr>
                <w:rFonts w:ascii="Times New Roman" w:hAnsi="Times New Roman" w:cs="Times New Roman"/>
                <w:kern w:val="0"/>
                <w:sz w:val="24"/>
                <w:szCs w:val="24"/>
              </w:rPr>
            </w:pPr>
          </w:p>
        </w:tc>
      </w:tr>
    </w:tbl>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Pr="003B3CCC" w:rsidRDefault="00917F90" w:rsidP="003B3CCC">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0C575D" w:rsidRDefault="000C575D">
      <w:pPr>
        <w:rPr>
          <w:rFonts w:ascii="黑体" w:eastAsia="黑体" w:hAnsi="黑体" w:cs="黑体"/>
          <w:kern w:val="0"/>
          <w:sz w:val="32"/>
          <w:szCs w:val="32"/>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4</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技术指标参数响应偏离表</w:t>
      </w:r>
    </w:p>
    <w:p w:rsidR="00BD2D62" w:rsidRDefault="00917F90">
      <w:pPr>
        <w:rPr>
          <w:rFonts w:ascii="宋体" w:cs="Times New Roman"/>
          <w:kern w:val="0"/>
          <w:sz w:val="24"/>
          <w:szCs w:val="24"/>
        </w:rPr>
      </w:pPr>
      <w:r>
        <w:rPr>
          <w:rFonts w:ascii="宋体" w:hAnsi="宋体" w:cs="宋体" w:hint="eastAsia"/>
          <w:kern w:val="0"/>
          <w:sz w:val="24"/>
          <w:szCs w:val="24"/>
        </w:rPr>
        <w:t>项目名称：</w:t>
      </w:r>
      <w:r w:rsidR="00EB0588">
        <w:rPr>
          <w:rFonts w:ascii="宋体" w:hAnsi="宋体" w:cs="宋体" w:hint="eastAsia"/>
          <w:kern w:val="0"/>
          <w:sz w:val="24"/>
          <w:szCs w:val="24"/>
        </w:rPr>
        <w:t xml:space="preserve">                                  </w:t>
      </w:r>
      <w:r>
        <w:rPr>
          <w:rFonts w:ascii="宋体" w:hAnsi="宋体" w:cs="宋体" w:hint="eastAsia"/>
          <w:kern w:val="0"/>
          <w:sz w:val="24"/>
          <w:szCs w:val="24"/>
        </w:rPr>
        <w:t>项目编号：</w:t>
      </w:r>
      <w:r w:rsidR="00EB0588">
        <w:rPr>
          <w:rFonts w:ascii="宋体" w:hAnsi="宋体" w:cs="宋体"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0"/>
        <w:gridCol w:w="1427"/>
        <w:gridCol w:w="2010"/>
        <w:gridCol w:w="2010"/>
        <w:gridCol w:w="1510"/>
        <w:gridCol w:w="1374"/>
      </w:tblGrid>
      <w:tr w:rsidR="00BD2D62">
        <w:trPr>
          <w:cantSplit/>
          <w:trHeight w:hRule="exact" w:val="851"/>
          <w:jc w:val="center"/>
        </w:trPr>
        <w:tc>
          <w:tcPr>
            <w:tcW w:w="729"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序号</w:t>
            </w:r>
          </w:p>
        </w:tc>
        <w:tc>
          <w:tcPr>
            <w:tcW w:w="1427"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货物</w:t>
            </w:r>
            <w:r>
              <w:rPr>
                <w:rFonts w:ascii="Times New Roman" w:hAnsi="Times New Roman" w:cs="Times New Roman"/>
                <w:kern w:val="0"/>
                <w:sz w:val="24"/>
                <w:szCs w:val="24"/>
              </w:rPr>
              <w:t>/</w:t>
            </w:r>
            <w:r>
              <w:rPr>
                <w:rFonts w:ascii="Times New Roman" w:hAnsi="Times New Roman" w:cs="宋体" w:hint="eastAsia"/>
                <w:kern w:val="0"/>
                <w:sz w:val="24"/>
                <w:szCs w:val="24"/>
              </w:rPr>
              <w:t>部件</w:t>
            </w:r>
          </w:p>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名称</w:t>
            </w:r>
          </w:p>
        </w:tc>
        <w:tc>
          <w:tcPr>
            <w:tcW w:w="2010"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技术指标参数</w:t>
            </w:r>
          </w:p>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要求</w:t>
            </w:r>
          </w:p>
        </w:tc>
        <w:tc>
          <w:tcPr>
            <w:tcW w:w="2010"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技术指标参数</w:t>
            </w:r>
          </w:p>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响应</w:t>
            </w:r>
          </w:p>
        </w:tc>
        <w:tc>
          <w:tcPr>
            <w:tcW w:w="1510"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偏离</w:t>
            </w:r>
          </w:p>
        </w:tc>
        <w:tc>
          <w:tcPr>
            <w:tcW w:w="1374" w:type="dxa"/>
            <w:vAlign w:val="center"/>
          </w:tcPr>
          <w:p w:rsidR="00BD2D62" w:rsidRDefault="00917F90">
            <w:pPr>
              <w:widowControl/>
              <w:spacing w:line="30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备注</w:t>
            </w: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r w:rsidR="00BD2D62">
        <w:trPr>
          <w:cantSplit/>
          <w:trHeight w:hRule="exact" w:val="567"/>
          <w:jc w:val="center"/>
        </w:trPr>
        <w:tc>
          <w:tcPr>
            <w:tcW w:w="729" w:type="dxa"/>
            <w:vAlign w:val="center"/>
          </w:tcPr>
          <w:p w:rsidR="00BD2D62" w:rsidRDefault="00BD2D62">
            <w:pPr>
              <w:spacing w:line="300" w:lineRule="exact"/>
              <w:jc w:val="center"/>
              <w:rPr>
                <w:rFonts w:ascii="Times New Roman" w:hAnsi="Times New Roman" w:cs="Times New Roman"/>
                <w:kern w:val="0"/>
                <w:sz w:val="24"/>
                <w:szCs w:val="24"/>
              </w:rPr>
            </w:pPr>
          </w:p>
        </w:tc>
        <w:tc>
          <w:tcPr>
            <w:tcW w:w="1427"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2010" w:type="dxa"/>
            <w:vAlign w:val="center"/>
          </w:tcPr>
          <w:p w:rsidR="00BD2D62" w:rsidRDefault="00BD2D62">
            <w:pPr>
              <w:spacing w:line="300" w:lineRule="exact"/>
              <w:jc w:val="center"/>
              <w:rPr>
                <w:rFonts w:ascii="Times New Roman" w:hAnsi="Times New Roman" w:cs="Times New Roman"/>
                <w:kern w:val="0"/>
                <w:sz w:val="24"/>
                <w:szCs w:val="24"/>
              </w:rPr>
            </w:pPr>
          </w:p>
        </w:tc>
        <w:tc>
          <w:tcPr>
            <w:tcW w:w="1510" w:type="dxa"/>
            <w:vAlign w:val="center"/>
          </w:tcPr>
          <w:p w:rsidR="00BD2D62" w:rsidRDefault="00BD2D62">
            <w:pPr>
              <w:spacing w:line="300" w:lineRule="exact"/>
              <w:jc w:val="center"/>
              <w:rPr>
                <w:rFonts w:ascii="Times New Roman" w:hAnsi="Times New Roman" w:cs="Times New Roman"/>
                <w:kern w:val="0"/>
                <w:sz w:val="24"/>
                <w:szCs w:val="24"/>
              </w:rPr>
            </w:pPr>
          </w:p>
        </w:tc>
        <w:tc>
          <w:tcPr>
            <w:tcW w:w="1374" w:type="dxa"/>
            <w:vAlign w:val="center"/>
          </w:tcPr>
          <w:p w:rsidR="00BD2D62" w:rsidRDefault="00BD2D62">
            <w:pPr>
              <w:spacing w:line="300" w:lineRule="exact"/>
              <w:jc w:val="center"/>
              <w:rPr>
                <w:rFonts w:ascii="Times New Roman" w:hAnsi="Times New Roman" w:cs="Times New Roman"/>
                <w:kern w:val="0"/>
                <w:sz w:val="24"/>
                <w:szCs w:val="24"/>
              </w:rPr>
            </w:pPr>
          </w:p>
        </w:tc>
      </w:tr>
    </w:tbl>
    <w:p w:rsidR="00BD2D62" w:rsidRDefault="00917F90">
      <w:pPr>
        <w:ind w:firstLineChars="200" w:firstLine="462"/>
        <w:rPr>
          <w:rFonts w:ascii="Times New Roman" w:hAnsi="Times New Roman" w:cs="Times New Roman"/>
          <w:kern w:val="0"/>
          <w:sz w:val="24"/>
          <w:szCs w:val="24"/>
        </w:rPr>
      </w:pPr>
      <w:r>
        <w:rPr>
          <w:rFonts w:ascii="Times New Roman" w:hAnsi="Times New Roman" w:cs="宋体" w:hint="eastAsia"/>
          <w:kern w:val="0"/>
          <w:sz w:val="24"/>
          <w:szCs w:val="24"/>
        </w:rPr>
        <w:t>说明：报价方应对</w:t>
      </w:r>
      <w:proofErr w:type="gramStart"/>
      <w:r>
        <w:rPr>
          <w:rFonts w:ascii="Times New Roman" w:hAnsi="Times New Roman" w:cs="宋体" w:hint="eastAsia"/>
          <w:kern w:val="0"/>
          <w:sz w:val="24"/>
          <w:szCs w:val="24"/>
        </w:rPr>
        <w:t>照谈判</w:t>
      </w:r>
      <w:proofErr w:type="gramEnd"/>
      <w:r>
        <w:rPr>
          <w:rFonts w:ascii="Times New Roman" w:hAnsi="Times New Roman" w:cs="宋体" w:hint="eastAsia"/>
          <w:kern w:val="0"/>
          <w:sz w:val="24"/>
          <w:szCs w:val="24"/>
        </w:rPr>
        <w:t>文件技术要求，逐条如实填写所报价产品的具体指标参数，注明无偏离、正偏离或负偏离，并在备注中注明偏离的具体内容。技术指标参数响应</w:t>
      </w:r>
      <w:proofErr w:type="gramStart"/>
      <w:r>
        <w:rPr>
          <w:rFonts w:ascii="Times New Roman" w:hAnsi="Times New Roman" w:cs="宋体" w:hint="eastAsia"/>
          <w:kern w:val="0"/>
          <w:sz w:val="24"/>
          <w:szCs w:val="24"/>
        </w:rPr>
        <w:t>栏如果</w:t>
      </w:r>
      <w:proofErr w:type="gramEnd"/>
      <w:r>
        <w:rPr>
          <w:rFonts w:ascii="Times New Roman" w:hAnsi="Times New Roman" w:cs="宋体" w:hint="eastAsia"/>
          <w:kern w:val="0"/>
          <w:sz w:val="24"/>
          <w:szCs w:val="24"/>
        </w:rPr>
        <w:t>原文复制谈判文件技术要求，可能会被视为无效报价。</w:t>
      </w: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黑体" w:eastAsia="黑体" w:hAnsi="黑体"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5</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主要商务条款响应偏离表</w:t>
      </w:r>
    </w:p>
    <w:p w:rsidR="00BD2D62" w:rsidRDefault="00917F90">
      <w:pPr>
        <w:rPr>
          <w:rFonts w:ascii="宋体" w:cs="Times New Roman"/>
          <w:kern w:val="0"/>
          <w:sz w:val="24"/>
          <w:szCs w:val="24"/>
        </w:rPr>
      </w:pPr>
      <w:r>
        <w:rPr>
          <w:rFonts w:ascii="宋体" w:hAnsi="宋体" w:cs="宋体" w:hint="eastAsia"/>
          <w:kern w:val="0"/>
          <w:sz w:val="24"/>
          <w:szCs w:val="24"/>
        </w:rPr>
        <w:t>项目名称：</w:t>
      </w:r>
      <w:r w:rsidR="00EB0588">
        <w:rPr>
          <w:rFonts w:ascii="宋体" w:hAnsi="宋体" w:cs="宋体" w:hint="eastAsia"/>
          <w:kern w:val="0"/>
          <w:sz w:val="24"/>
          <w:szCs w:val="24"/>
        </w:rPr>
        <w:t xml:space="preserve">                                </w:t>
      </w:r>
      <w:r>
        <w:rPr>
          <w:rFonts w:ascii="宋体" w:hAnsi="宋体" w:cs="宋体" w:hint="eastAsia"/>
          <w:kern w:val="0"/>
          <w:sz w:val="24"/>
          <w:szCs w:val="24"/>
        </w:rPr>
        <w:t>项目编号：</w:t>
      </w:r>
      <w:r w:rsidR="00EB0588">
        <w:rPr>
          <w:rFonts w:ascii="宋体" w:hAnsi="宋体" w:cs="宋体"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914"/>
        <w:gridCol w:w="2271"/>
        <w:gridCol w:w="2611"/>
        <w:gridCol w:w="800"/>
        <w:gridCol w:w="777"/>
      </w:tblGrid>
      <w:tr w:rsidR="00BD2D62">
        <w:trPr>
          <w:trHeight w:hRule="exact" w:val="567"/>
          <w:jc w:val="center"/>
        </w:trPr>
        <w:tc>
          <w:tcPr>
            <w:tcW w:w="687"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序号</w:t>
            </w:r>
          </w:p>
        </w:tc>
        <w:tc>
          <w:tcPr>
            <w:tcW w:w="1914"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谈判文件条目号</w:t>
            </w:r>
          </w:p>
        </w:tc>
        <w:tc>
          <w:tcPr>
            <w:tcW w:w="2271" w:type="dxa"/>
            <w:vAlign w:val="center"/>
          </w:tcPr>
          <w:p w:rsidR="00BD2D62" w:rsidRDefault="00917F90" w:rsidP="00AD62F2">
            <w:pPr>
              <w:spacing w:beforeLines="20" w:before="115" w:afterLines="20" w:after="115" w:line="300" w:lineRule="exact"/>
              <w:ind w:firstLineChars="41" w:firstLine="95"/>
              <w:rPr>
                <w:rFonts w:ascii="Times New Roman" w:hAnsi="Times New Roman" w:cs="Times New Roman"/>
                <w:sz w:val="24"/>
                <w:szCs w:val="24"/>
              </w:rPr>
            </w:pPr>
            <w:r>
              <w:rPr>
                <w:rFonts w:ascii="Times New Roman" w:hAnsi="Times New Roman" w:cs="宋体" w:hint="eastAsia"/>
                <w:kern w:val="0"/>
                <w:sz w:val="24"/>
                <w:szCs w:val="24"/>
              </w:rPr>
              <w:t>谈判文件商务条款</w:t>
            </w:r>
          </w:p>
        </w:tc>
        <w:tc>
          <w:tcPr>
            <w:tcW w:w="2611"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报价文件商务条款响应</w:t>
            </w:r>
          </w:p>
        </w:tc>
        <w:tc>
          <w:tcPr>
            <w:tcW w:w="800"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sz w:val="24"/>
                <w:szCs w:val="24"/>
              </w:rPr>
              <w:t>偏离</w:t>
            </w:r>
          </w:p>
        </w:tc>
        <w:tc>
          <w:tcPr>
            <w:tcW w:w="777" w:type="dxa"/>
            <w:vAlign w:val="center"/>
          </w:tcPr>
          <w:p w:rsidR="00BD2D62" w:rsidRDefault="00917F90" w:rsidP="00AD62F2">
            <w:pPr>
              <w:spacing w:beforeLines="20" w:before="115" w:afterLines="20" w:after="115" w:line="300" w:lineRule="exact"/>
              <w:rPr>
                <w:rFonts w:ascii="Times New Roman" w:hAnsi="Times New Roman" w:cs="Times New Roman"/>
                <w:sz w:val="24"/>
                <w:szCs w:val="24"/>
              </w:rPr>
            </w:pPr>
            <w:r>
              <w:rPr>
                <w:rFonts w:ascii="Times New Roman" w:hAnsi="Times New Roman" w:cs="宋体" w:hint="eastAsia"/>
                <w:kern w:val="0"/>
                <w:sz w:val="24"/>
                <w:szCs w:val="24"/>
              </w:rPr>
              <w:t>说明</w:t>
            </w: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r w:rsidR="00BD2D62">
        <w:trPr>
          <w:trHeight w:hRule="exact" w:val="567"/>
          <w:jc w:val="center"/>
        </w:trPr>
        <w:tc>
          <w:tcPr>
            <w:tcW w:w="68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1914"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27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2611"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800"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c>
          <w:tcPr>
            <w:tcW w:w="777" w:type="dxa"/>
            <w:vAlign w:val="center"/>
          </w:tcPr>
          <w:p w:rsidR="00BD2D62" w:rsidRDefault="00BD2D62" w:rsidP="00AD62F2">
            <w:pPr>
              <w:spacing w:beforeLines="20" w:before="115" w:afterLines="20" w:after="115" w:line="300" w:lineRule="exact"/>
              <w:rPr>
                <w:rFonts w:ascii="Times New Roman" w:hAnsi="Times New Roman" w:cs="Times New Roman"/>
                <w:sz w:val="24"/>
                <w:szCs w:val="24"/>
              </w:rPr>
            </w:pPr>
          </w:p>
        </w:tc>
      </w:tr>
    </w:tbl>
    <w:p w:rsidR="00BD2D62" w:rsidRDefault="00917F90">
      <w:pPr>
        <w:ind w:firstLineChars="200" w:firstLine="462"/>
        <w:rPr>
          <w:rFonts w:ascii="宋体" w:cs="Times New Roman"/>
          <w:kern w:val="0"/>
          <w:sz w:val="24"/>
          <w:szCs w:val="24"/>
        </w:rPr>
      </w:pPr>
      <w:r>
        <w:rPr>
          <w:rFonts w:ascii="宋体" w:hAnsi="宋体" w:cs="宋体" w:hint="eastAsia"/>
          <w:kern w:val="0"/>
          <w:sz w:val="24"/>
          <w:szCs w:val="24"/>
        </w:rPr>
        <w:t>商务条款主要包括报价要求、售后服务、专利权和保密要求、交货时间、地点与方式、付款及结算方式等。如有遗漏，请报价方按照谈判文件正文自行补充完整。</w:t>
      </w:r>
    </w:p>
    <w:p w:rsidR="00BD2D62" w:rsidRDefault="00BD2D62">
      <w:pPr>
        <w:ind w:firstLineChars="200" w:firstLine="462"/>
        <w:rPr>
          <w:rFonts w:ascii="Times New Roman" w:hAnsi="Times New Roman" w:cs="Times New Roman"/>
          <w:kern w:val="0"/>
          <w:sz w:val="24"/>
          <w:szCs w:val="24"/>
        </w:rPr>
      </w:pPr>
    </w:p>
    <w:p w:rsidR="00BD2D62" w:rsidRDefault="00917F90">
      <w:pPr>
        <w:jc w:val="center"/>
        <w:rPr>
          <w:rFonts w:ascii="Times New Roman" w:eastAsia="楷体_GB2312" w:hAnsi="Times New Roman" w:cs="Times New Roman"/>
          <w:kern w:val="0"/>
          <w:sz w:val="24"/>
          <w:szCs w:val="24"/>
          <w:u w:val="single"/>
        </w:rPr>
      </w:pPr>
      <w:r>
        <w:rPr>
          <w:rFonts w:ascii="Times New Roman" w:eastAsia="楷体_GB2312" w:hAnsi="Times New Roman" w:cs="楷体_GB2312" w:hint="eastAsia"/>
          <w:kern w:val="0"/>
          <w:sz w:val="24"/>
          <w:szCs w:val="24"/>
          <w:u w:val="single"/>
        </w:rPr>
        <w:t>特别提示</w:t>
      </w:r>
    </w:p>
    <w:p w:rsidR="00BD2D62" w:rsidRDefault="00917F90">
      <w:pPr>
        <w:ind w:firstLineChars="200" w:firstLine="462"/>
        <w:rPr>
          <w:rFonts w:ascii="宋体" w:cs="Times New Roman"/>
          <w:kern w:val="0"/>
          <w:sz w:val="24"/>
          <w:szCs w:val="24"/>
        </w:rPr>
      </w:pPr>
      <w:r>
        <w:rPr>
          <w:rFonts w:ascii="宋体" w:hAnsi="宋体" w:cs="宋体"/>
          <w:kern w:val="0"/>
          <w:sz w:val="24"/>
          <w:szCs w:val="24"/>
        </w:rPr>
        <w:t>1.</w:t>
      </w:r>
      <w:r>
        <w:rPr>
          <w:rFonts w:ascii="宋体" w:hAnsi="宋体" w:cs="宋体" w:hint="eastAsia"/>
          <w:kern w:val="0"/>
          <w:sz w:val="24"/>
          <w:szCs w:val="24"/>
        </w:rPr>
        <w:t>本表所列条款必须一一予以响应，</w:t>
      </w:r>
      <w:r>
        <w:rPr>
          <w:rFonts w:ascii="宋体" w:cs="宋体" w:hint="eastAsia"/>
          <w:kern w:val="0"/>
          <w:sz w:val="24"/>
          <w:szCs w:val="24"/>
        </w:rPr>
        <w:t>“</w:t>
      </w:r>
      <w:r>
        <w:rPr>
          <w:rFonts w:ascii="宋体" w:hAnsi="宋体" w:cs="宋体" w:hint="eastAsia"/>
          <w:kern w:val="0"/>
          <w:sz w:val="24"/>
          <w:szCs w:val="24"/>
        </w:rPr>
        <w:t>报价文件商务条款响应</w:t>
      </w:r>
      <w:r>
        <w:rPr>
          <w:rFonts w:ascii="宋体" w:cs="宋体" w:hint="eastAsia"/>
          <w:kern w:val="0"/>
          <w:sz w:val="24"/>
          <w:szCs w:val="24"/>
        </w:rPr>
        <w:t>”</w:t>
      </w:r>
      <w:r>
        <w:rPr>
          <w:rFonts w:ascii="宋体" w:hAnsi="宋体" w:cs="宋体" w:hint="eastAsia"/>
          <w:kern w:val="0"/>
          <w:sz w:val="24"/>
          <w:szCs w:val="24"/>
        </w:rPr>
        <w:t>一栏应填写具体的响应内容，有偏离的要具体说明，纸面不敷时，可以另加页。</w:t>
      </w:r>
    </w:p>
    <w:p w:rsidR="00BD2D62" w:rsidRDefault="00917F90">
      <w:pPr>
        <w:ind w:firstLineChars="200" w:firstLine="462"/>
        <w:rPr>
          <w:rFonts w:ascii="宋体" w:cs="Times New Roman"/>
          <w:kern w:val="0"/>
          <w:sz w:val="24"/>
          <w:szCs w:val="24"/>
        </w:rPr>
      </w:pPr>
      <w:r>
        <w:rPr>
          <w:rFonts w:ascii="宋体" w:hAnsi="宋体" w:cs="宋体"/>
          <w:kern w:val="0"/>
          <w:sz w:val="24"/>
          <w:szCs w:val="24"/>
        </w:rPr>
        <w:t>2.</w:t>
      </w:r>
      <w:r>
        <w:rPr>
          <w:rFonts w:ascii="宋体" w:hAnsi="宋体" w:cs="宋体" w:hint="eastAsia"/>
          <w:kern w:val="0"/>
          <w:sz w:val="24"/>
          <w:szCs w:val="24"/>
        </w:rPr>
        <w:t>请报价方认真填写本表内容，如填写错误将可能导致报价无效。</w:t>
      </w:r>
    </w:p>
    <w:p w:rsidR="00BD2D62" w:rsidRDefault="00BD2D62" w:rsidP="00917F90">
      <w:pPr>
        <w:ind w:firstLineChars="1319" w:firstLine="3574"/>
        <w:rPr>
          <w:rFonts w:ascii="Times New Roman" w:hAnsi="Times New Roman" w:cs="Times New Roman"/>
          <w:kern w:val="0"/>
          <w:sz w:val="28"/>
          <w:szCs w:val="28"/>
        </w:rPr>
      </w:pPr>
    </w:p>
    <w:p w:rsidR="00BD2D62" w:rsidRDefault="00BD2D62" w:rsidP="00917F90">
      <w:pPr>
        <w:ind w:firstLineChars="1319" w:firstLine="3574"/>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Pr="003B3CCC" w:rsidRDefault="00917F90">
      <w:pPr>
        <w:rPr>
          <w:rFonts w:ascii="黑体" w:eastAsia="黑体" w:hAnsi="黑体" w:cs="Times New Roman"/>
          <w:snapToGrid w:val="0"/>
          <w:kern w:val="0"/>
          <w:sz w:val="32"/>
          <w:szCs w:val="32"/>
          <w:lang w:val="zh-CN"/>
        </w:rPr>
      </w:pPr>
      <w:r>
        <w:rPr>
          <w:rFonts w:ascii="Times New Roman" w:hAnsi="Times New Roman" w:cs="Times New Roman"/>
          <w:snapToGrid w:val="0"/>
          <w:kern w:val="0"/>
          <w:sz w:val="28"/>
          <w:szCs w:val="28"/>
          <w:lang w:val="zh-CN"/>
        </w:rPr>
        <w:br w:type="page"/>
      </w: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6</w:t>
      </w:r>
    </w:p>
    <w:p w:rsidR="00BD2D62" w:rsidRDefault="00917F90">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方正小标宋简体" w:hint="eastAsia"/>
          <w:kern w:val="0"/>
          <w:sz w:val="44"/>
          <w:szCs w:val="44"/>
        </w:rPr>
        <w:t>保密承诺书</w:t>
      </w:r>
    </w:p>
    <w:p w:rsidR="00BD2D62" w:rsidRDefault="00BD2D62">
      <w:pPr>
        <w:spacing w:line="240" w:lineRule="exact"/>
        <w:rPr>
          <w:rFonts w:ascii="Times New Roman" w:hAnsi="Times New Roman" w:cs="Times New Roman"/>
          <w:kern w:val="0"/>
          <w:sz w:val="32"/>
          <w:szCs w:val="32"/>
        </w:rPr>
      </w:pPr>
    </w:p>
    <w:p w:rsidR="00BD2D62" w:rsidRDefault="00917F90">
      <w:pPr>
        <w:spacing w:line="520" w:lineRule="exact"/>
        <w:rPr>
          <w:rFonts w:ascii="仿宋_GB2312" w:eastAsia="仿宋_GB2312" w:hAnsi="Times New Roman" w:cs="Times New Roman"/>
          <w:snapToGrid w:val="0"/>
          <w:kern w:val="0"/>
          <w:sz w:val="32"/>
          <w:szCs w:val="32"/>
        </w:rPr>
      </w:pPr>
      <w:r>
        <w:rPr>
          <w:rFonts w:ascii="仿宋_GB2312" w:eastAsia="仿宋_GB2312" w:hAnsi="Times New Roman" w:cs="仿宋_GB2312" w:hint="eastAsia"/>
          <w:snapToGrid w:val="0"/>
          <w:kern w:val="0"/>
          <w:sz w:val="32"/>
          <w:szCs w:val="32"/>
        </w:rPr>
        <w:t>（采购机构名称）：</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lang w:val="zh-CN"/>
        </w:rPr>
        <w:t>我方参加贵部组织的编号为</w:t>
      </w:r>
      <w:r w:rsidR="000C575D" w:rsidRPr="000C575D">
        <w:rPr>
          <w:rFonts w:ascii="仿宋_GB2312" w:eastAsia="仿宋_GB2312" w:hAnsi="Times New Roman" w:cs="仿宋_GB2312" w:hint="eastAsia"/>
          <w:kern w:val="0"/>
          <w:sz w:val="32"/>
          <w:szCs w:val="32"/>
          <w:u w:val="single"/>
          <w:lang w:val="zh-CN"/>
        </w:rPr>
        <w:t xml:space="preserve">        </w:t>
      </w:r>
      <w:r>
        <w:rPr>
          <w:rFonts w:ascii="仿宋_GB2312" w:eastAsia="仿宋_GB2312" w:hAnsi="Times New Roman" w:cs="仿宋_GB2312" w:hint="eastAsia"/>
          <w:kern w:val="0"/>
          <w:sz w:val="32"/>
          <w:szCs w:val="32"/>
        </w:rPr>
        <w:t>的名称为</w:t>
      </w:r>
      <w:r w:rsidR="000C575D" w:rsidRPr="000C575D">
        <w:rPr>
          <w:rFonts w:ascii="仿宋_GB2312" w:eastAsia="仿宋_GB2312" w:hAnsi="Times New Roman" w:cs="仿宋_GB2312" w:hint="eastAsia"/>
          <w:kern w:val="0"/>
          <w:sz w:val="32"/>
          <w:szCs w:val="32"/>
          <w:u w:val="single"/>
        </w:rPr>
        <w:t xml:space="preserve">       </w:t>
      </w:r>
      <w:r>
        <w:rPr>
          <w:rFonts w:ascii="仿宋_GB2312" w:eastAsia="仿宋_GB2312" w:hAnsi="Times New Roman" w:cs="仿宋_GB2312" w:hint="eastAsia"/>
          <w:kern w:val="0"/>
          <w:sz w:val="32"/>
          <w:szCs w:val="32"/>
        </w:rPr>
        <w:t>的项目采购活动，根据有关保密法规制度，知悉应当承担的保密义务和法律责任，本公司承诺：</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一、严格遵守国家和军队的保密法律法规和规章制度，履行保密义务。</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二、不以任何方式泄露或传播本次采购项目相关信息。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三、</w:t>
      </w:r>
      <w:proofErr w:type="gramStart"/>
      <w:r>
        <w:rPr>
          <w:rFonts w:ascii="仿宋_GB2312" w:eastAsia="仿宋_GB2312" w:hAnsi="Times New Roman" w:cs="仿宋_GB2312" w:hint="eastAsia"/>
          <w:kern w:val="0"/>
          <w:sz w:val="32"/>
          <w:szCs w:val="32"/>
        </w:rPr>
        <w:t>不</w:t>
      </w:r>
      <w:proofErr w:type="gramEnd"/>
      <w:r>
        <w:rPr>
          <w:rFonts w:ascii="仿宋_GB2312" w:eastAsia="仿宋_GB2312" w:hAnsi="Times New Roman" w:cs="仿宋_GB2312" w:hint="eastAsia"/>
          <w:kern w:val="0"/>
          <w:sz w:val="32"/>
          <w:szCs w:val="32"/>
        </w:rPr>
        <w:t>违规记录、存储、复制本次采购项目相关信息。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四、谈判文件以及相关技术文件专室放置、专盘存储、专人管理。</w:t>
      </w:r>
    </w:p>
    <w:p w:rsidR="00BD2D62" w:rsidRDefault="00917F90">
      <w:pPr>
        <w:autoSpaceDE w:val="0"/>
        <w:autoSpaceDN w:val="0"/>
        <w:adjustRightInd w:val="0"/>
        <w:ind w:firstLineChars="200" w:firstLine="622"/>
        <w:rPr>
          <w:rFonts w:ascii="仿宋_GB2312" w:eastAsia="仿宋_GB2312" w:hAnsi="Times New Roman" w:cs="仿宋_GB2312"/>
          <w:kern w:val="0"/>
          <w:sz w:val="32"/>
          <w:szCs w:val="32"/>
        </w:rPr>
      </w:pPr>
      <w:r>
        <w:rPr>
          <w:rFonts w:ascii="仿宋_GB2312" w:eastAsia="仿宋_GB2312" w:hAnsi="Times New Roman" w:cs="仿宋_GB2312" w:hint="eastAsia"/>
          <w:kern w:val="0"/>
          <w:sz w:val="32"/>
          <w:szCs w:val="32"/>
        </w:rPr>
        <w:t>五、未经采购机构审查批准，不得擅自在互联网、通讯媒体等发表涉及此次采购项目相关内容或资讯。</w:t>
      </w:r>
    </w:p>
    <w:p w:rsidR="00BD2D62" w:rsidRDefault="00917F90">
      <w:pPr>
        <w:autoSpaceDE w:val="0"/>
        <w:autoSpaceDN w:val="0"/>
        <w:adjustRightInd w:val="0"/>
        <w:ind w:firstLineChars="200" w:firstLine="62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违反上述承诺，愿承担一切法律责任，接受军队采购管理部门和招标人按国家和军队规定</w:t>
      </w:r>
      <w:proofErr w:type="gramStart"/>
      <w:r>
        <w:rPr>
          <w:rFonts w:ascii="仿宋_GB2312" w:eastAsia="仿宋_GB2312" w:hAnsi="Times New Roman" w:cs="仿宋_GB2312" w:hint="eastAsia"/>
          <w:kern w:val="0"/>
          <w:sz w:val="32"/>
          <w:szCs w:val="32"/>
        </w:rPr>
        <w:t>作出</w:t>
      </w:r>
      <w:proofErr w:type="gramEnd"/>
      <w:r>
        <w:rPr>
          <w:rFonts w:ascii="仿宋_GB2312" w:eastAsia="仿宋_GB2312" w:hAnsi="Times New Roman" w:cs="仿宋_GB2312" w:hint="eastAsia"/>
          <w:kern w:val="0"/>
          <w:sz w:val="32"/>
          <w:szCs w:val="32"/>
        </w:rPr>
        <w:t>的相关处罚。</w:t>
      </w:r>
    </w:p>
    <w:p w:rsidR="00BD2D62" w:rsidRDefault="00BD2D62">
      <w:pPr>
        <w:spacing w:line="560" w:lineRule="exact"/>
        <w:ind w:firstLineChars="402" w:firstLine="1089"/>
        <w:rPr>
          <w:rFonts w:ascii="Times New Roman" w:hAnsi="Times New Roman" w:cs="Times New Roman"/>
          <w:kern w:val="0"/>
          <w:sz w:val="28"/>
          <w:szCs w:val="28"/>
        </w:rPr>
      </w:pPr>
    </w:p>
    <w:p w:rsidR="00BD2D62" w:rsidRDefault="00BD2D62">
      <w:pPr>
        <w:spacing w:line="560" w:lineRule="exact"/>
        <w:ind w:firstLineChars="402" w:firstLine="1089"/>
        <w:rPr>
          <w:rFonts w:ascii="Times New Roman" w:hAnsi="Times New Roman" w:cs="Times New Roman"/>
          <w:kern w:val="0"/>
          <w:sz w:val="28"/>
          <w:szCs w:val="28"/>
        </w:rPr>
      </w:pPr>
    </w:p>
    <w:p w:rsidR="00BD2D62" w:rsidRDefault="00917F90">
      <w:pPr>
        <w:ind w:firstLineChars="600" w:firstLine="1866"/>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报价方全称：（盖章）</w:t>
      </w:r>
    </w:p>
    <w:p w:rsidR="00BD2D62" w:rsidRDefault="00917F90">
      <w:pPr>
        <w:ind w:firstLineChars="600" w:firstLine="1866"/>
        <w:rPr>
          <w:rFonts w:ascii="仿宋_GB2312" w:eastAsia="仿宋_GB2312" w:hAnsi="宋体" w:cs="仿宋_GB2312"/>
          <w:kern w:val="0"/>
          <w:sz w:val="32"/>
          <w:szCs w:val="32"/>
        </w:rPr>
      </w:pPr>
      <w:r>
        <w:rPr>
          <w:rFonts w:ascii="仿宋_GB2312" w:eastAsia="仿宋_GB2312" w:hAnsi="宋体" w:cs="仿宋_GB2312" w:hint="eastAsia"/>
          <w:kern w:val="0"/>
          <w:sz w:val="32"/>
          <w:szCs w:val="32"/>
          <w:lang w:val="zh-CN"/>
        </w:rPr>
        <w:t>法定代表人（或授权代表）：（签字）</w:t>
      </w:r>
    </w:p>
    <w:p w:rsidR="00BD2D62" w:rsidRDefault="00917F90">
      <w:pPr>
        <w:ind w:firstLineChars="1400" w:firstLine="4354"/>
        <w:rPr>
          <w:rFonts w:ascii="仿宋_GB2312" w:eastAsia="仿宋_GB2312" w:hAnsi="宋体" w:cs="Times New Roman"/>
          <w:kern w:val="0"/>
          <w:sz w:val="32"/>
          <w:szCs w:val="32"/>
          <w:lang w:val="zh-CN"/>
        </w:rPr>
      </w:pPr>
      <w:r>
        <w:rPr>
          <w:rFonts w:ascii="仿宋_GB2312" w:eastAsia="仿宋_GB2312" w:hAnsi="宋体" w:cs="仿宋_GB2312" w:hint="eastAsia"/>
          <w:kern w:val="0"/>
          <w:sz w:val="32"/>
          <w:szCs w:val="32"/>
          <w:lang w:val="zh-CN"/>
        </w:rPr>
        <w:t>年月日</w:t>
      </w:r>
    </w:p>
    <w:p w:rsidR="00BD2D62" w:rsidRDefault="00BD2D62">
      <w:pPr>
        <w:rPr>
          <w:rFonts w:ascii="Times New Roman" w:hAnsi="Times New Roman"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7</w:t>
      </w:r>
    </w:p>
    <w:p w:rsidR="00C60A8C" w:rsidRDefault="00C60A8C" w:rsidP="00C60A8C">
      <w:pPr>
        <w:spacing w:line="560" w:lineRule="exact"/>
        <w:jc w:val="center"/>
        <w:rPr>
          <w:rFonts w:ascii="仿宋_GB2312" w:eastAsia="仿宋_GB2312" w:hAnsi="宋体" w:cs="仿宋_GB2312"/>
          <w:color w:val="FF0000"/>
          <w:kern w:val="0"/>
          <w:sz w:val="44"/>
          <w:szCs w:val="44"/>
        </w:rPr>
      </w:pPr>
    </w:p>
    <w:p w:rsidR="00C60A8C" w:rsidRPr="00EB0588" w:rsidRDefault="00C60A8C" w:rsidP="00C60A8C">
      <w:pPr>
        <w:spacing w:line="560" w:lineRule="exact"/>
        <w:jc w:val="center"/>
        <w:rPr>
          <w:rFonts w:ascii="仿宋_GB2312" w:eastAsia="仿宋_GB2312" w:hAnsi="宋体" w:cs="仿宋_GB2312"/>
          <w:kern w:val="0"/>
          <w:sz w:val="44"/>
          <w:szCs w:val="44"/>
        </w:rPr>
      </w:pPr>
      <w:r w:rsidRPr="00EB0588">
        <w:rPr>
          <w:rFonts w:ascii="仿宋_GB2312" w:eastAsia="仿宋_GB2312" w:hAnsi="宋体" w:cs="仿宋_GB2312" w:hint="eastAsia"/>
          <w:kern w:val="0"/>
          <w:sz w:val="44"/>
          <w:szCs w:val="44"/>
        </w:rPr>
        <w:t>近1年没有发生过重大质量安全事故承诺或证明</w:t>
      </w: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Default="00C60A8C" w:rsidP="00C60A8C">
      <w:pPr>
        <w:spacing w:line="560" w:lineRule="exact"/>
        <w:jc w:val="center"/>
        <w:rPr>
          <w:rFonts w:ascii="仿宋_GB2312" w:eastAsia="仿宋_GB2312" w:hAnsi="宋体" w:cs="仿宋_GB2312"/>
          <w:b/>
          <w:kern w:val="0"/>
          <w:sz w:val="44"/>
          <w:szCs w:val="44"/>
        </w:rPr>
      </w:pPr>
    </w:p>
    <w:p w:rsidR="00C60A8C" w:rsidRPr="00BD2309" w:rsidRDefault="00C60A8C" w:rsidP="00C60A8C">
      <w:pPr>
        <w:spacing w:line="560" w:lineRule="exact"/>
        <w:jc w:val="left"/>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w:t>
      </w:r>
      <w:r w:rsidR="003B3CCC">
        <w:rPr>
          <w:rFonts w:ascii="黑体" w:eastAsia="黑体" w:hAnsi="黑体" w:cs="仿宋_GB2312" w:hint="eastAsia"/>
          <w:kern w:val="0"/>
          <w:sz w:val="32"/>
          <w:szCs w:val="32"/>
        </w:rPr>
        <w:t>8</w:t>
      </w:r>
    </w:p>
    <w:p w:rsidR="00C60A8C" w:rsidRPr="00EB0588" w:rsidRDefault="00C60A8C" w:rsidP="00EB0588">
      <w:pPr>
        <w:ind w:firstLineChars="200" w:firstLine="862"/>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营业执照副本</w:t>
      </w:r>
      <w:r w:rsidRPr="00EB0588">
        <w:rPr>
          <w:rFonts w:ascii="仿宋_GB2312" w:eastAsia="仿宋_GB2312" w:hAnsi="宋体" w:cs="Times New Roman" w:hint="eastAsia"/>
          <w:kern w:val="0"/>
          <w:sz w:val="44"/>
          <w:szCs w:val="44"/>
        </w:rPr>
        <w:t>、</w:t>
      </w:r>
      <w:r w:rsidRPr="00EB0588">
        <w:rPr>
          <w:rFonts w:ascii="仿宋_GB2312" w:eastAsia="仿宋_GB2312" w:hAnsi="宋体" w:cs="仿宋_GB2312" w:hint="eastAsia"/>
          <w:kern w:val="0"/>
          <w:sz w:val="44"/>
          <w:szCs w:val="44"/>
        </w:rPr>
        <w:t>组织机构代码证副本</w:t>
      </w:r>
      <w:r w:rsidRPr="00EB0588">
        <w:rPr>
          <w:rFonts w:ascii="仿宋_GB2312" w:eastAsia="仿宋_GB2312" w:hAnsi="宋体" w:cs="仿宋_GB2312" w:hint="eastAsia"/>
          <w:sz w:val="44"/>
          <w:szCs w:val="44"/>
        </w:rPr>
        <w:t>（三证合一的不需提供）</w:t>
      </w:r>
      <w:r w:rsidRPr="00EB0588">
        <w:rPr>
          <w:rFonts w:ascii="仿宋_GB2312" w:eastAsia="仿宋_GB2312" w:hAnsi="宋体" w:cs="Times New Roman" w:hint="eastAsia"/>
          <w:kern w:val="0"/>
          <w:sz w:val="44"/>
          <w:szCs w:val="44"/>
        </w:rPr>
        <w:t>、</w:t>
      </w:r>
      <w:r w:rsidRPr="00EB0588">
        <w:rPr>
          <w:rFonts w:ascii="仿宋_GB2312" w:eastAsia="仿宋_GB2312" w:hAnsi="宋体" w:cs="仿宋_GB2312" w:hint="eastAsia"/>
          <w:kern w:val="0"/>
          <w:sz w:val="44"/>
          <w:szCs w:val="44"/>
        </w:rPr>
        <w:t>税务登记证副本</w:t>
      </w:r>
      <w:r w:rsidRPr="00EB0588">
        <w:rPr>
          <w:rFonts w:ascii="仿宋_GB2312" w:eastAsia="仿宋_GB2312" w:hAnsi="宋体" w:cs="仿宋_GB2312" w:hint="eastAsia"/>
          <w:sz w:val="44"/>
          <w:szCs w:val="44"/>
        </w:rPr>
        <w:t>（三证合一的不需提供）</w:t>
      </w: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C60A8C" w:rsidRPr="00BD2309" w:rsidRDefault="00C60A8C"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w:t>
      </w:r>
      <w:r w:rsidR="003B3CCC">
        <w:rPr>
          <w:rFonts w:ascii="黑体" w:eastAsia="黑体" w:hAnsi="黑体" w:cs="方正小标宋简体" w:hint="eastAsia"/>
          <w:kern w:val="0"/>
          <w:sz w:val="32"/>
          <w:szCs w:val="32"/>
        </w:rPr>
        <w:t>9</w:t>
      </w:r>
    </w:p>
    <w:p w:rsidR="0008436D" w:rsidRDefault="0008436D" w:rsidP="0008436D">
      <w:pPr>
        <w:ind w:firstLineChars="200" w:firstLine="865"/>
        <w:rPr>
          <w:rFonts w:ascii="仿宋_GB2312" w:eastAsia="仿宋_GB2312" w:hAnsi="宋体" w:cs="仿宋_GB2312"/>
          <w:b/>
          <w:kern w:val="0"/>
          <w:sz w:val="44"/>
          <w:szCs w:val="44"/>
        </w:rPr>
      </w:pPr>
    </w:p>
    <w:p w:rsidR="0008436D" w:rsidRPr="00EB0588" w:rsidRDefault="0008436D" w:rsidP="00EB0588">
      <w:pPr>
        <w:ind w:firstLineChars="200" w:firstLine="862"/>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参加本次采购活动前1年内在经营活动中没有重大违法记录的书面声明</w:t>
      </w:r>
    </w:p>
    <w:p w:rsidR="00C60A8C" w:rsidRPr="00EB0588" w:rsidRDefault="00C60A8C" w:rsidP="00C60A8C">
      <w:pPr>
        <w:spacing w:line="560" w:lineRule="exact"/>
        <w:jc w:val="left"/>
        <w:rPr>
          <w:rFonts w:asciiTheme="minorEastAsia" w:eastAsiaTheme="minorEastAsia" w:hAnsiTheme="minorEastAsia" w:cs="方正小标宋简体"/>
          <w:kern w:val="0"/>
          <w:sz w:val="44"/>
          <w:szCs w:val="44"/>
        </w:rPr>
      </w:pPr>
    </w:p>
    <w:p w:rsidR="00C60A8C" w:rsidRDefault="00C60A8C"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Default="0008436D" w:rsidP="00C60A8C">
      <w:pPr>
        <w:spacing w:line="560" w:lineRule="exact"/>
        <w:jc w:val="left"/>
        <w:rPr>
          <w:rFonts w:asciiTheme="minorEastAsia" w:eastAsiaTheme="minorEastAsia" w:hAnsiTheme="minorEastAsia" w:cs="方正小标宋简体"/>
          <w:b/>
          <w:kern w:val="0"/>
          <w:sz w:val="44"/>
          <w:szCs w:val="44"/>
        </w:rPr>
      </w:pPr>
    </w:p>
    <w:p w:rsidR="0008436D" w:rsidRPr="00BD2309" w:rsidRDefault="0008436D" w:rsidP="00C60A8C">
      <w:pPr>
        <w:spacing w:line="560" w:lineRule="exact"/>
        <w:jc w:val="left"/>
        <w:rPr>
          <w:rFonts w:ascii="黑体" w:eastAsia="黑体" w:hAnsi="黑体" w:cs="方正小标宋简体"/>
          <w:kern w:val="0"/>
          <w:sz w:val="32"/>
          <w:szCs w:val="32"/>
        </w:rPr>
      </w:pPr>
      <w:r w:rsidRPr="00BD2309">
        <w:rPr>
          <w:rFonts w:ascii="黑体" w:eastAsia="黑体" w:hAnsi="黑体" w:cs="方正小标宋简体" w:hint="eastAsia"/>
          <w:kern w:val="0"/>
          <w:sz w:val="32"/>
          <w:szCs w:val="32"/>
        </w:rPr>
        <w:lastRenderedPageBreak/>
        <w:t>附件</w:t>
      </w:r>
      <w:r w:rsidR="003B3CCC">
        <w:rPr>
          <w:rFonts w:ascii="黑体" w:eastAsia="黑体" w:hAnsi="黑体" w:cs="方正小标宋简体" w:hint="eastAsia"/>
          <w:kern w:val="0"/>
          <w:sz w:val="32"/>
          <w:szCs w:val="32"/>
        </w:rPr>
        <w:t>10</w:t>
      </w:r>
    </w:p>
    <w:p w:rsidR="00BD2D62" w:rsidRDefault="00917F90">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法定代表人资格证明书</w:t>
      </w:r>
    </w:p>
    <w:p w:rsidR="00BD2D62" w:rsidRDefault="00BD2D62">
      <w:pPr>
        <w:ind w:firstLineChars="200" w:firstLine="542"/>
        <w:rPr>
          <w:rFonts w:ascii="Times New Roman" w:eastAsia="楷体_GB2312" w:hAnsi="Times New Roman" w:cs="Times New Roman"/>
          <w:sz w:val="28"/>
          <w:szCs w:val="28"/>
        </w:rPr>
      </w:pPr>
    </w:p>
    <w:p w:rsidR="00BD2D62" w:rsidRDefault="00917F90">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u w:val="single"/>
        </w:rPr>
        <w:t>（法定代表人姓名）</w:t>
      </w:r>
      <w:r>
        <w:rPr>
          <w:rFonts w:ascii="仿宋_GB2312" w:eastAsia="仿宋_GB2312" w:hAnsi="Times New Roman" w:cs="仿宋_GB2312" w:hint="eastAsia"/>
          <w:sz w:val="32"/>
          <w:szCs w:val="32"/>
        </w:rPr>
        <w:t>系</w:t>
      </w:r>
      <w:r>
        <w:rPr>
          <w:rFonts w:ascii="仿宋_GB2312" w:eastAsia="仿宋_GB2312" w:hAnsi="Times New Roman" w:cs="仿宋_GB2312" w:hint="eastAsia"/>
          <w:sz w:val="32"/>
          <w:szCs w:val="32"/>
          <w:u w:val="single"/>
        </w:rPr>
        <w:t>（报价方全称）</w:t>
      </w:r>
      <w:r>
        <w:rPr>
          <w:rFonts w:ascii="仿宋_GB2312" w:eastAsia="仿宋_GB2312" w:hAnsi="Times New Roman" w:cs="仿宋_GB2312" w:hint="eastAsia"/>
          <w:sz w:val="32"/>
          <w:szCs w:val="32"/>
        </w:rPr>
        <w:t>的法定代表人。</w:t>
      </w:r>
    </w:p>
    <w:p w:rsidR="00BD2D62" w:rsidRDefault="00BD2D62">
      <w:pPr>
        <w:ind w:firstLineChars="200" w:firstLine="622"/>
        <w:rPr>
          <w:rFonts w:ascii="仿宋_GB2312" w:eastAsia="仿宋_GB2312" w:hAnsi="Times New Roman" w:cs="Times New Roman"/>
          <w:sz w:val="32"/>
          <w:szCs w:val="32"/>
        </w:rPr>
      </w:pPr>
    </w:p>
    <w:p w:rsidR="00BD2D62" w:rsidRDefault="00917F90">
      <w:pPr>
        <w:ind w:firstLineChars="200" w:firstLine="622"/>
        <w:rPr>
          <w:rFonts w:ascii="仿宋_GB2312" w:eastAsia="仿宋_GB2312" w:hAnsi="Times New Roman" w:cs="Times New Roman"/>
          <w:sz w:val="32"/>
          <w:szCs w:val="32"/>
        </w:rPr>
      </w:pPr>
      <w:r>
        <w:rPr>
          <w:rFonts w:ascii="仿宋_GB2312" w:eastAsia="仿宋_GB2312" w:hAnsi="Times New Roman" w:cs="仿宋_GB2312" w:hint="eastAsia"/>
          <w:sz w:val="32"/>
          <w:szCs w:val="32"/>
        </w:rPr>
        <w:t>特此证明</w:t>
      </w:r>
    </w:p>
    <w:p w:rsidR="00BD2D62" w:rsidRDefault="005B4C89">
      <w:pPr>
        <w:rPr>
          <w:rFonts w:ascii="Times New Roman" w:hAnsi="Times New Roman" w:cs="Times New Roman"/>
          <w:sz w:val="28"/>
          <w:szCs w:val="28"/>
        </w:rPr>
      </w:pPr>
      <w:r>
        <w:pict>
          <v:shapetype id="_x0000_t202" coordsize="21600,21600" o:spt="202" path="m,l,21600r21600,l21600,xe">
            <v:stroke joinstyle="miter"/>
            <v:path gradientshapeok="t" o:connecttype="rect"/>
          </v:shapetype>
          <v:shape id="文本框 5" o:spid="_x0000_s1026" type="#_x0000_t202" style="position:absolute;left:0;text-align:left;margin-left:225.4pt;margin-top:9.6pt;width:209.1pt;height:103.9pt;z-index:251657216;v-text-anchor:middle">
            <v:stroke dashstyle="dash"/>
            <v:textbox>
              <w:txbxContent>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6" o:spid="_x0000_s1027" type="#_x0000_t202" style="position:absolute;left:0;text-align:left;margin-left:2.1pt;margin-top:9.6pt;width:206.6pt;height:103.9pt;z-index:251656192;v-text-anchor:middle">
            <v:stroke dashstyle="dash"/>
            <v:textbox>
              <w:txbxContent>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法定代表人身份证复印件</w:t>
                  </w:r>
                </w:p>
                <w:p w:rsidR="00600A0D" w:rsidRDefault="00600A0D">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pPr>
        <w:rPr>
          <w:rFonts w:ascii="Times New Roman" w:hAnsi="Times New Roman" w:cs="Times New Roman"/>
          <w:sz w:val="28"/>
          <w:szCs w:val="28"/>
        </w:rPr>
      </w:pPr>
    </w:p>
    <w:p w:rsidR="00BD2D62" w:rsidRDefault="00BD2D62" w:rsidP="00917F90">
      <w:pPr>
        <w:ind w:firstLineChars="1750" w:firstLine="4742"/>
        <w:rPr>
          <w:rFonts w:ascii="Times New Roman" w:hAnsi="Times New Roman" w:cs="Times New Roman"/>
          <w:sz w:val="28"/>
          <w:szCs w:val="28"/>
        </w:rPr>
      </w:pPr>
    </w:p>
    <w:p w:rsidR="00BD2D62" w:rsidRDefault="00BD2D62">
      <w:pPr>
        <w:rPr>
          <w:rFonts w:ascii="Times New Roman" w:hAnsi="Times New Roman" w:cs="Times New Roman"/>
          <w:kern w:val="0"/>
          <w:sz w:val="28"/>
          <w:szCs w:val="28"/>
        </w:rPr>
      </w:pPr>
    </w:p>
    <w:p w:rsidR="00BD2D62" w:rsidRDefault="00BD2D62">
      <w:pPr>
        <w:rPr>
          <w:rFonts w:ascii="Times New Roman" w:hAnsi="Times New Roman" w:cs="Times New Roman"/>
          <w:kern w:val="0"/>
          <w:sz w:val="28"/>
          <w:szCs w:val="28"/>
        </w:rPr>
      </w:pPr>
    </w:p>
    <w:p w:rsidR="00BD2D62" w:rsidRDefault="00BD2D62" w:rsidP="00917F90">
      <w:pPr>
        <w:ind w:firstLineChars="1750" w:firstLine="5442"/>
        <w:rPr>
          <w:rFonts w:ascii="仿宋_GB2312" w:eastAsia="仿宋_GB2312" w:hAnsi="Times New Roman" w:cs="Times New Roman"/>
          <w:kern w:val="0"/>
          <w:sz w:val="32"/>
          <w:szCs w:val="32"/>
        </w:rPr>
      </w:pPr>
    </w:p>
    <w:p w:rsidR="00BD2D62" w:rsidRDefault="00917F90">
      <w:pPr>
        <w:ind w:firstLineChars="1200" w:firstLine="3732"/>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报价方全称：（盖章）</w:t>
      </w:r>
    </w:p>
    <w:p w:rsidR="00BD2D62" w:rsidRDefault="00917F90" w:rsidP="00917F90">
      <w:pPr>
        <w:ind w:firstLineChars="1421" w:firstLine="4419"/>
        <w:rPr>
          <w:rFonts w:ascii="仿宋_GB2312" w:eastAsia="仿宋_GB2312" w:hAnsi="Times New Roman" w:cs="Times New Roman"/>
          <w:kern w:val="0"/>
          <w:sz w:val="32"/>
          <w:szCs w:val="32"/>
        </w:rPr>
      </w:pPr>
      <w:r>
        <w:rPr>
          <w:rFonts w:ascii="仿宋_GB2312" w:eastAsia="仿宋_GB2312" w:hAnsi="Times New Roman" w:cs="仿宋_GB2312" w:hint="eastAsia"/>
          <w:kern w:val="0"/>
          <w:sz w:val="32"/>
          <w:szCs w:val="32"/>
        </w:rPr>
        <w:t>年月日</w:t>
      </w:r>
    </w:p>
    <w:p w:rsidR="00BD2D62" w:rsidRDefault="00BD2D62" w:rsidP="00917F90">
      <w:pPr>
        <w:ind w:firstLineChars="1869" w:firstLine="5813"/>
        <w:jc w:val="left"/>
        <w:rPr>
          <w:rFonts w:ascii="Times New Roman" w:hAnsi="Times New Roman" w:cs="Times New Roman"/>
          <w:kern w:val="0"/>
          <w:sz w:val="32"/>
          <w:szCs w:val="32"/>
        </w:rPr>
      </w:pPr>
    </w:p>
    <w:p w:rsidR="00BD2D62" w:rsidRDefault="00BD2D62">
      <w:pPr>
        <w:ind w:firstLineChars="1869" w:firstLine="4317"/>
        <w:jc w:val="left"/>
        <w:rPr>
          <w:rFonts w:ascii="Times New Roman" w:hAnsi="Times New Roman" w:cs="Times New Roman"/>
          <w:kern w:val="0"/>
          <w:sz w:val="24"/>
          <w:szCs w:val="24"/>
        </w:rPr>
      </w:pPr>
    </w:p>
    <w:p w:rsidR="00BD2D62" w:rsidRDefault="00BD2D62">
      <w:pPr>
        <w:ind w:firstLineChars="2493" w:firstLine="5759"/>
        <w:rPr>
          <w:rFonts w:ascii="Times New Roman" w:hAnsi="Times New Roman" w:cs="Times New Roman"/>
          <w:kern w:val="0"/>
          <w:sz w:val="24"/>
          <w:szCs w:val="24"/>
        </w:rPr>
      </w:pPr>
    </w:p>
    <w:p w:rsidR="00BD2D62" w:rsidRDefault="00BD2D62">
      <w:pPr>
        <w:rPr>
          <w:rFonts w:ascii="黑体" w:eastAsia="黑体" w:hAnsi="黑体" w:cs="Times New Roman"/>
          <w:kern w:val="0"/>
          <w:sz w:val="28"/>
          <w:szCs w:val="28"/>
        </w:rPr>
      </w:pPr>
    </w:p>
    <w:p w:rsidR="00BD2D62"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11</w:t>
      </w:r>
    </w:p>
    <w:p w:rsidR="00BD2D62" w:rsidRDefault="00917F90">
      <w:pPr>
        <w:spacing w:line="560" w:lineRule="exact"/>
        <w:jc w:val="center"/>
        <w:rPr>
          <w:rFonts w:ascii="Times New Roman" w:eastAsia="方正小标宋简体" w:hAnsi="Times New Roman" w:cs="Times New Roman"/>
          <w:sz w:val="44"/>
          <w:szCs w:val="44"/>
        </w:rPr>
      </w:pPr>
      <w:r>
        <w:rPr>
          <w:rFonts w:ascii="Times New Roman" w:eastAsia="方正小标宋简体" w:hAnsi="Times New Roman" w:cs="方正小标宋简体" w:hint="eastAsia"/>
          <w:sz w:val="44"/>
          <w:szCs w:val="44"/>
        </w:rPr>
        <w:t>法定代表人授权书</w:t>
      </w:r>
    </w:p>
    <w:p w:rsidR="00BD2D62" w:rsidRDefault="00BD2D62">
      <w:pPr>
        <w:rPr>
          <w:rFonts w:ascii="Times New Roman" w:hAnsi="Times New Roman" w:cs="Times New Roman"/>
          <w:kern w:val="0"/>
          <w:sz w:val="28"/>
          <w:szCs w:val="28"/>
        </w:rPr>
      </w:pPr>
    </w:p>
    <w:p w:rsidR="00BD2D62" w:rsidRDefault="00917F90">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（采购机构名称）：</w:t>
      </w:r>
    </w:p>
    <w:p w:rsidR="00BD2D62" w:rsidRDefault="00917F90" w:rsidP="00EB0588">
      <w:pPr>
        <w:ind w:firstLineChars="200" w:firstLine="622"/>
        <w:rPr>
          <w:rFonts w:ascii="仿宋_GB2312" w:eastAsia="仿宋_GB2312" w:hAnsi="宋体" w:cs="Times New Roman"/>
          <w:kern w:val="0"/>
          <w:sz w:val="32"/>
          <w:szCs w:val="32"/>
        </w:rPr>
      </w:pPr>
      <w:r>
        <w:rPr>
          <w:rFonts w:ascii="仿宋_GB2312" w:eastAsia="仿宋_GB2312" w:hAnsi="宋体" w:cs="仿宋_GB2312" w:hint="eastAsia"/>
          <w:kern w:val="0"/>
          <w:sz w:val="32"/>
          <w:szCs w:val="32"/>
          <w:u w:val="single"/>
        </w:rPr>
        <w:t>（报价方全称）</w:t>
      </w:r>
      <w:r>
        <w:rPr>
          <w:rFonts w:ascii="仿宋_GB2312" w:eastAsia="仿宋_GB2312" w:hAnsi="宋体" w:cs="仿宋_GB2312" w:hint="eastAsia"/>
          <w:kern w:val="0"/>
          <w:sz w:val="32"/>
          <w:szCs w:val="32"/>
        </w:rPr>
        <w:t>法定代表人</w:t>
      </w:r>
      <w:r>
        <w:rPr>
          <w:rFonts w:ascii="仿宋_GB2312" w:eastAsia="仿宋_GB2312" w:hAnsi="宋体" w:cs="仿宋_GB2312" w:hint="eastAsia"/>
          <w:kern w:val="0"/>
          <w:sz w:val="32"/>
          <w:szCs w:val="32"/>
          <w:u w:val="single"/>
        </w:rPr>
        <w:t>（姓名、职务）</w:t>
      </w:r>
      <w:r>
        <w:rPr>
          <w:rFonts w:ascii="仿宋_GB2312" w:eastAsia="仿宋_GB2312" w:hAnsi="宋体" w:cs="仿宋_GB2312" w:hint="eastAsia"/>
          <w:kern w:val="0"/>
          <w:sz w:val="32"/>
          <w:szCs w:val="32"/>
        </w:rPr>
        <w:t>授权</w:t>
      </w:r>
      <w:r>
        <w:rPr>
          <w:rFonts w:ascii="仿宋_GB2312" w:eastAsia="仿宋_GB2312" w:hAnsi="宋体" w:cs="仿宋_GB2312" w:hint="eastAsia"/>
          <w:kern w:val="0"/>
          <w:sz w:val="32"/>
          <w:szCs w:val="32"/>
          <w:u w:val="single"/>
        </w:rPr>
        <w:t>（授权代表姓名、职务）</w:t>
      </w:r>
      <w:r>
        <w:rPr>
          <w:rFonts w:ascii="仿宋_GB2312" w:eastAsia="仿宋_GB2312" w:hAnsi="宋体" w:cs="仿宋_GB2312" w:hint="eastAsia"/>
          <w:kern w:val="0"/>
          <w:sz w:val="32"/>
          <w:szCs w:val="32"/>
        </w:rPr>
        <w:t>为全权代表，参加贵部组织的项目编号为</w:t>
      </w:r>
      <w:r>
        <w:rPr>
          <w:rFonts w:ascii="仿宋_GB2312" w:eastAsia="仿宋_GB2312" w:hAnsi="宋体" w:cs="仿宋_GB2312" w:hint="eastAsia"/>
          <w:kern w:val="0"/>
          <w:sz w:val="32"/>
          <w:szCs w:val="32"/>
          <w:u w:val="single"/>
        </w:rPr>
        <w:t>（项目编号）</w:t>
      </w:r>
      <w:r>
        <w:rPr>
          <w:rFonts w:ascii="仿宋_GB2312" w:eastAsia="仿宋_GB2312" w:hAnsi="宋体" w:cs="仿宋_GB2312" w:hint="eastAsia"/>
          <w:kern w:val="0"/>
          <w:sz w:val="32"/>
          <w:szCs w:val="32"/>
        </w:rPr>
        <w:t>的</w:t>
      </w:r>
      <w:r>
        <w:rPr>
          <w:rFonts w:ascii="仿宋_GB2312" w:eastAsia="仿宋_GB2312" w:hAnsi="宋体" w:cs="仿宋_GB2312" w:hint="eastAsia"/>
          <w:kern w:val="0"/>
          <w:sz w:val="32"/>
          <w:szCs w:val="32"/>
          <w:u w:val="single"/>
        </w:rPr>
        <w:t>（项目名称）</w:t>
      </w:r>
      <w:r>
        <w:rPr>
          <w:rFonts w:ascii="仿宋_GB2312" w:eastAsia="仿宋_GB2312" w:hAnsi="宋体" w:cs="仿宋_GB2312" w:hint="eastAsia"/>
          <w:kern w:val="0"/>
          <w:sz w:val="32"/>
          <w:szCs w:val="32"/>
        </w:rPr>
        <w:t>采购活动，全权处理采购活动中的一切事宜。</w:t>
      </w:r>
    </w:p>
    <w:p w:rsidR="00BD2D62" w:rsidRDefault="00917F90">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报价方全称：（盖章）</w:t>
      </w:r>
    </w:p>
    <w:p w:rsidR="00BD2D62" w:rsidRDefault="00917F90">
      <w:pPr>
        <w:ind w:firstLineChars="1200" w:firstLine="3732"/>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法定代表人：（签字或盖章）</w:t>
      </w:r>
    </w:p>
    <w:p w:rsidR="00BD2D62" w:rsidRDefault="00917F90">
      <w:pPr>
        <w:ind w:firstLineChars="1715" w:firstLine="5334"/>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年月日</w:t>
      </w:r>
    </w:p>
    <w:p w:rsidR="00BD2D62" w:rsidRPr="00194217" w:rsidRDefault="00917F90" w:rsidP="00194217">
      <w:pPr>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附：</w:t>
      </w:r>
      <w:r w:rsidR="00A84477">
        <w:rPr>
          <w:rFonts w:ascii="仿宋_GB2312" w:eastAsia="仿宋_GB2312" w:hAnsi="宋体" w:cs="仿宋_GB2312" w:hint="eastAsia"/>
          <w:kern w:val="0"/>
          <w:sz w:val="32"/>
          <w:szCs w:val="32"/>
        </w:rPr>
        <w:t>企业为代理人缴纳的</w:t>
      </w:r>
      <w:r w:rsidR="00194217">
        <w:rPr>
          <w:rFonts w:ascii="仿宋_GB2312" w:eastAsia="仿宋_GB2312" w:hAnsi="宋体" w:cs="仿宋_GB2312" w:hint="eastAsia"/>
          <w:kern w:val="0"/>
          <w:sz w:val="32"/>
          <w:szCs w:val="32"/>
        </w:rPr>
        <w:t>最近连续6个月的养老保险证明</w:t>
      </w:r>
      <w:r w:rsidR="00EB0588">
        <w:rPr>
          <w:rFonts w:ascii="仿宋_GB2312" w:eastAsia="仿宋_GB2312" w:hAnsi="宋体" w:cs="仿宋_GB2312" w:hint="eastAsia"/>
          <w:kern w:val="0"/>
          <w:sz w:val="32"/>
          <w:szCs w:val="32"/>
        </w:rPr>
        <w:t>（</w:t>
      </w:r>
      <w:r w:rsidR="00EB0588" w:rsidRPr="00EB0588">
        <w:rPr>
          <w:rFonts w:ascii="仿宋_GB2312" w:eastAsia="仿宋_GB2312" w:hAnsi="宋体" w:cs="仿宋_GB2312" w:hint="eastAsia"/>
          <w:kern w:val="0"/>
          <w:sz w:val="32"/>
          <w:szCs w:val="32"/>
        </w:rPr>
        <w:t>最近连续</w:t>
      </w:r>
      <w:r w:rsidR="00EB0588" w:rsidRPr="00EB0588">
        <w:rPr>
          <w:rFonts w:ascii="仿宋_GB2312" w:eastAsia="仿宋_GB2312" w:hAnsi="宋体" w:cs="仿宋_GB2312"/>
          <w:kern w:val="0"/>
          <w:sz w:val="32"/>
          <w:szCs w:val="32"/>
        </w:rPr>
        <w:t>6</w:t>
      </w:r>
      <w:r w:rsidR="00EB0588" w:rsidRPr="00EB0588">
        <w:rPr>
          <w:rFonts w:ascii="仿宋_GB2312" w:eastAsia="仿宋_GB2312" w:hAnsi="宋体" w:cs="仿宋_GB2312" w:hint="eastAsia"/>
          <w:kern w:val="0"/>
          <w:sz w:val="32"/>
          <w:szCs w:val="32"/>
        </w:rPr>
        <w:t>个月养老保险</w:t>
      </w:r>
      <w:r w:rsidR="00EB0588">
        <w:rPr>
          <w:rFonts w:ascii="仿宋_GB2312" w:eastAsia="仿宋_GB2312" w:hAnsi="宋体" w:cs="仿宋_GB2312" w:hint="eastAsia"/>
          <w:kern w:val="0"/>
          <w:sz w:val="32"/>
          <w:szCs w:val="32"/>
        </w:rPr>
        <w:t>证明</w:t>
      </w:r>
      <w:r w:rsidR="00EB0588" w:rsidRPr="00EB0588">
        <w:rPr>
          <w:rFonts w:ascii="仿宋_GB2312" w:eastAsia="仿宋_GB2312" w:hAnsi="宋体" w:cs="仿宋_GB2312" w:hint="eastAsia"/>
          <w:kern w:val="0"/>
          <w:sz w:val="32"/>
          <w:szCs w:val="32"/>
        </w:rPr>
        <w:t>是指投标截止时间的上一个月或上上</w:t>
      </w:r>
      <w:proofErr w:type="gramStart"/>
      <w:r w:rsidR="00EB0588" w:rsidRPr="00EB0588">
        <w:rPr>
          <w:rFonts w:ascii="仿宋_GB2312" w:eastAsia="仿宋_GB2312" w:hAnsi="宋体" w:cs="仿宋_GB2312" w:hint="eastAsia"/>
          <w:kern w:val="0"/>
          <w:sz w:val="32"/>
          <w:szCs w:val="32"/>
        </w:rPr>
        <w:t>个</w:t>
      </w:r>
      <w:proofErr w:type="gramEnd"/>
      <w:r w:rsidR="00EB0588" w:rsidRPr="00EB0588">
        <w:rPr>
          <w:rFonts w:ascii="仿宋_GB2312" w:eastAsia="仿宋_GB2312" w:hAnsi="宋体" w:cs="仿宋_GB2312" w:hint="eastAsia"/>
          <w:kern w:val="0"/>
          <w:sz w:val="32"/>
          <w:szCs w:val="32"/>
        </w:rPr>
        <w:t>月起算，往前推</w:t>
      </w:r>
      <w:r w:rsidR="00EB0588" w:rsidRPr="00EB0588">
        <w:rPr>
          <w:rFonts w:ascii="仿宋_GB2312" w:eastAsia="仿宋_GB2312" w:hAnsi="宋体" w:cs="仿宋_GB2312"/>
          <w:kern w:val="0"/>
          <w:sz w:val="32"/>
          <w:szCs w:val="32"/>
        </w:rPr>
        <w:t>6</w:t>
      </w:r>
      <w:r w:rsidR="00EB0588" w:rsidRPr="00EB0588">
        <w:rPr>
          <w:rFonts w:ascii="仿宋_GB2312" w:eastAsia="仿宋_GB2312" w:hAnsi="宋体" w:cs="仿宋_GB2312" w:hint="eastAsia"/>
          <w:kern w:val="0"/>
          <w:sz w:val="32"/>
          <w:szCs w:val="32"/>
        </w:rPr>
        <w:t>个月的不间断连续缴纳养老保险费的证明。</w:t>
      </w:r>
      <w:r w:rsidR="00EB0588">
        <w:rPr>
          <w:rFonts w:ascii="仿宋_GB2312" w:eastAsia="仿宋_GB2312" w:hAnsi="宋体" w:cs="仿宋_GB2312" w:hint="eastAsia"/>
          <w:kern w:val="0"/>
          <w:sz w:val="32"/>
          <w:szCs w:val="32"/>
        </w:rPr>
        <w:t>）</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授权代表姓名：身份证号码：</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职务：</w:t>
      </w:r>
      <w:r w:rsidR="000C575D">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电话：</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传真：</w:t>
      </w:r>
      <w:r w:rsidR="000C575D">
        <w:rPr>
          <w:rFonts w:ascii="仿宋_GB2312" w:eastAsia="仿宋_GB2312" w:hAnsi="宋体" w:cs="仿宋_GB2312" w:hint="eastAsia"/>
          <w:kern w:val="0"/>
          <w:sz w:val="32"/>
          <w:szCs w:val="32"/>
        </w:rPr>
        <w:t xml:space="preserve">          </w:t>
      </w:r>
      <w:r>
        <w:rPr>
          <w:rFonts w:ascii="仿宋_GB2312" w:eastAsia="仿宋_GB2312" w:hAnsi="宋体" w:cs="仿宋_GB2312" w:hint="eastAsia"/>
          <w:kern w:val="0"/>
          <w:sz w:val="32"/>
          <w:szCs w:val="32"/>
        </w:rPr>
        <w:t>邮编：</w:t>
      </w:r>
    </w:p>
    <w:p w:rsidR="00BD2D62" w:rsidRDefault="00917F90">
      <w:pPr>
        <w:ind w:firstLine="573"/>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通讯地址：</w:t>
      </w:r>
    </w:p>
    <w:p w:rsidR="00BD2D62" w:rsidRDefault="005B4C89">
      <w:pPr>
        <w:spacing w:line="560" w:lineRule="exact"/>
        <w:ind w:firstLine="573"/>
        <w:rPr>
          <w:rFonts w:ascii="Times New Roman" w:hAnsi="Times New Roman" w:cs="Times New Roman"/>
          <w:kern w:val="0"/>
          <w:sz w:val="24"/>
          <w:szCs w:val="24"/>
        </w:rPr>
      </w:pPr>
      <w:r>
        <w:pict>
          <v:shape id="文本框 1" o:spid="_x0000_s1028" type="#_x0000_t202" style="position:absolute;left:0;text-align:left;margin-left:227.5pt;margin-top:13.8pt;width:210.95pt;height:105.95pt;z-index:251659264;v-text-anchor:middle">
            <v:stroke dashstyle="dash"/>
            <v:textbox>
              <w:txbxContent>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（反面）</w:t>
                  </w:r>
                </w:p>
              </w:txbxContent>
            </v:textbox>
          </v:shape>
        </w:pict>
      </w:r>
      <w:r>
        <w:pict>
          <v:shape id="文本框 2" o:spid="_x0000_s1029" type="#_x0000_t202" style="position:absolute;left:0;text-align:left;margin-left:-3.1pt;margin-top:14.85pt;width:211.6pt;height:104.6pt;z-index:251658240;v-text-anchor:middle">
            <v:stroke dashstyle="dash"/>
            <v:textbox>
              <w:txbxContent>
                <w:p w:rsidR="00600A0D" w:rsidRDefault="00600A0D">
                  <w:pPr>
                    <w:jc w:val="center"/>
                    <w:rPr>
                      <w:rFonts w:ascii="仿宋_GB2312" w:eastAsia="仿宋_GB2312" w:hAnsi="宋体" w:cs="Times New Roman"/>
                      <w:sz w:val="32"/>
                      <w:szCs w:val="32"/>
                    </w:rPr>
                  </w:pPr>
                  <w:r>
                    <w:rPr>
                      <w:rFonts w:ascii="仿宋_GB2312" w:eastAsia="仿宋_GB2312" w:hAnsi="宋体" w:cs="仿宋_GB2312" w:hint="eastAsia"/>
                      <w:sz w:val="32"/>
                      <w:szCs w:val="32"/>
                    </w:rPr>
                    <w:t>授权代表身份证复印件</w:t>
                  </w:r>
                </w:p>
                <w:p w:rsidR="00600A0D" w:rsidRDefault="00600A0D">
                  <w:pPr>
                    <w:jc w:val="center"/>
                    <w:rPr>
                      <w:rFonts w:ascii="仿宋_GB2312" w:eastAsia="仿宋_GB2312" w:cs="Times New Roman"/>
                      <w:sz w:val="32"/>
                      <w:szCs w:val="32"/>
                    </w:rPr>
                  </w:pPr>
                  <w:r>
                    <w:rPr>
                      <w:rFonts w:ascii="仿宋_GB2312" w:eastAsia="仿宋_GB2312" w:hAnsi="宋体" w:cs="仿宋_GB2312" w:hint="eastAsia"/>
                      <w:sz w:val="32"/>
                      <w:szCs w:val="32"/>
                    </w:rPr>
                    <w:t>（正面）</w:t>
                  </w:r>
                </w:p>
              </w:txbxContent>
            </v:textbox>
          </v:shape>
        </w:pict>
      </w:r>
    </w:p>
    <w:p w:rsidR="00BD2D62" w:rsidRDefault="00BD2D62">
      <w:pPr>
        <w:spacing w:line="560" w:lineRule="exact"/>
        <w:ind w:firstLine="573"/>
        <w:rPr>
          <w:rFonts w:ascii="Times New Roman" w:hAnsi="Times New Roman" w:cs="Times New Roman"/>
          <w:kern w:val="0"/>
          <w:sz w:val="24"/>
          <w:szCs w:val="24"/>
        </w:rPr>
      </w:pPr>
    </w:p>
    <w:p w:rsidR="00BD2D62" w:rsidRDefault="00BD2D62">
      <w:pPr>
        <w:spacing w:line="560" w:lineRule="exact"/>
        <w:ind w:firstLine="573"/>
        <w:rPr>
          <w:rFonts w:ascii="Times New Roman" w:hAnsi="Times New Roman" w:cs="Times New Roman"/>
          <w:kern w:val="0"/>
          <w:sz w:val="24"/>
          <w:szCs w:val="24"/>
        </w:rPr>
      </w:pPr>
    </w:p>
    <w:p w:rsidR="00BD2D62" w:rsidRDefault="00BD2D62">
      <w:pPr>
        <w:spacing w:line="560" w:lineRule="exact"/>
        <w:ind w:firstLine="573"/>
        <w:rPr>
          <w:rFonts w:ascii="Times New Roman" w:hAnsi="Times New Roman" w:cs="Times New Roman"/>
          <w:kern w:val="0"/>
          <w:sz w:val="24"/>
          <w:szCs w:val="24"/>
        </w:rPr>
      </w:pPr>
    </w:p>
    <w:p w:rsidR="00BD2D62" w:rsidRDefault="00BD2D62" w:rsidP="00EB0588">
      <w:pPr>
        <w:spacing w:line="560" w:lineRule="exact"/>
        <w:rPr>
          <w:rFonts w:ascii="Times New Roman" w:hAnsi="Times New Roman" w:cs="Times New Roman"/>
          <w:kern w:val="0"/>
          <w:sz w:val="24"/>
          <w:szCs w:val="24"/>
        </w:rPr>
      </w:pPr>
    </w:p>
    <w:p w:rsidR="0008436D" w:rsidRPr="003B3CCC" w:rsidRDefault="00917F90">
      <w:pPr>
        <w:rPr>
          <w:rFonts w:ascii="黑体" w:eastAsia="黑体" w:hAnsi="黑体" w:cs="Times New Roman"/>
          <w:kern w:val="0"/>
          <w:sz w:val="32"/>
          <w:szCs w:val="32"/>
        </w:rPr>
      </w:pPr>
      <w:r>
        <w:rPr>
          <w:rFonts w:ascii="黑体" w:eastAsia="黑体" w:hAnsi="黑体" w:cs="黑体" w:hint="eastAsia"/>
          <w:kern w:val="0"/>
          <w:sz w:val="32"/>
          <w:szCs w:val="32"/>
        </w:rPr>
        <w:lastRenderedPageBreak/>
        <w:t>附件</w:t>
      </w:r>
      <w:r w:rsidR="003B3CCC">
        <w:rPr>
          <w:rFonts w:ascii="黑体" w:eastAsia="黑体" w:hAnsi="黑体" w:cs="黑体" w:hint="eastAsia"/>
          <w:kern w:val="0"/>
          <w:sz w:val="32"/>
          <w:szCs w:val="32"/>
        </w:rPr>
        <w:t>12</w:t>
      </w:r>
    </w:p>
    <w:p w:rsidR="0008436D" w:rsidRPr="000C575D" w:rsidRDefault="00EB0588" w:rsidP="000C575D">
      <w:pPr>
        <w:ind w:firstLineChars="200" w:firstLine="862"/>
        <w:jc w:val="center"/>
        <w:rPr>
          <w:rFonts w:ascii="仿宋_GB2312" w:eastAsia="仿宋_GB2312" w:hAnsi="宋体" w:cs="仿宋_GB2312"/>
          <w:kern w:val="0"/>
          <w:sz w:val="44"/>
          <w:szCs w:val="44"/>
        </w:rPr>
      </w:pPr>
      <w:r w:rsidRPr="000C575D">
        <w:rPr>
          <w:rFonts w:ascii="仿宋_GB2312" w:eastAsia="仿宋_GB2312" w:hAnsi="宋体" w:cs="仿宋_GB2312" w:hint="eastAsia"/>
          <w:kern w:val="0"/>
          <w:sz w:val="44"/>
          <w:szCs w:val="44"/>
        </w:rPr>
        <w:t>基本账户信息证明材料</w:t>
      </w: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EB0588" w:rsidRDefault="00EB0588" w:rsidP="0008436D">
      <w:pPr>
        <w:ind w:firstLineChars="200" w:firstLine="622"/>
        <w:rPr>
          <w:rFonts w:ascii="仿宋_GB2312" w:eastAsia="仿宋_GB2312" w:hAnsi="宋体" w:cs="仿宋_GB2312"/>
          <w:kern w:val="0"/>
          <w:sz w:val="32"/>
          <w:szCs w:val="32"/>
        </w:rPr>
      </w:pPr>
    </w:p>
    <w:p w:rsidR="003B3CCC" w:rsidRDefault="003B3CCC" w:rsidP="0008436D">
      <w:pPr>
        <w:ind w:firstLineChars="200" w:firstLine="622"/>
        <w:rPr>
          <w:rFonts w:ascii="仿宋_GB2312" w:eastAsia="仿宋_GB2312" w:hAnsi="宋体" w:cs="仿宋_GB2312"/>
          <w:kern w:val="0"/>
          <w:sz w:val="32"/>
          <w:szCs w:val="32"/>
        </w:rPr>
      </w:pPr>
    </w:p>
    <w:p w:rsidR="0008436D" w:rsidRPr="00BD2309" w:rsidRDefault="0008436D" w:rsidP="0008436D">
      <w:pPr>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w:t>
      </w:r>
      <w:r w:rsidR="003B3CCC">
        <w:rPr>
          <w:rFonts w:ascii="黑体" w:eastAsia="黑体" w:hAnsi="黑体" w:cs="仿宋_GB2312" w:hint="eastAsia"/>
          <w:kern w:val="0"/>
          <w:sz w:val="32"/>
          <w:szCs w:val="32"/>
        </w:rPr>
        <w:t>13</w:t>
      </w:r>
    </w:p>
    <w:p w:rsidR="0008436D" w:rsidRDefault="0008436D" w:rsidP="0008436D">
      <w:pPr>
        <w:ind w:firstLineChars="200" w:firstLine="865"/>
        <w:rPr>
          <w:rFonts w:ascii="仿宋_GB2312" w:eastAsia="仿宋_GB2312" w:hAnsi="宋体" w:cs="仿宋_GB2312"/>
          <w:b/>
          <w:kern w:val="0"/>
          <w:sz w:val="44"/>
          <w:szCs w:val="44"/>
        </w:rPr>
      </w:pPr>
    </w:p>
    <w:p w:rsidR="0008436D" w:rsidRPr="00EB0588" w:rsidRDefault="0008436D" w:rsidP="00EB0588">
      <w:pPr>
        <w:jc w:val="center"/>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谈判保证金缴纳相关证明</w:t>
      </w: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Pr="00EB0588"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Default="0008436D" w:rsidP="0008436D">
      <w:pPr>
        <w:ind w:firstLineChars="200" w:firstLine="622"/>
        <w:rPr>
          <w:rFonts w:ascii="仿宋_GB2312" w:eastAsia="仿宋_GB2312" w:hAnsi="宋体" w:cs="仿宋_GB2312"/>
          <w:kern w:val="0"/>
          <w:sz w:val="32"/>
          <w:szCs w:val="32"/>
        </w:rPr>
      </w:pPr>
    </w:p>
    <w:p w:rsidR="0008436D" w:rsidRPr="00BD2309" w:rsidRDefault="0008436D" w:rsidP="0008436D">
      <w:pPr>
        <w:rPr>
          <w:rFonts w:ascii="黑体" w:eastAsia="黑体" w:hAnsi="黑体" w:cs="仿宋_GB2312"/>
          <w:kern w:val="0"/>
          <w:sz w:val="32"/>
          <w:szCs w:val="32"/>
        </w:rPr>
      </w:pPr>
      <w:r w:rsidRPr="00BD2309">
        <w:rPr>
          <w:rFonts w:ascii="黑体" w:eastAsia="黑体" w:hAnsi="黑体" w:cs="仿宋_GB2312" w:hint="eastAsia"/>
          <w:kern w:val="0"/>
          <w:sz w:val="32"/>
          <w:szCs w:val="32"/>
        </w:rPr>
        <w:lastRenderedPageBreak/>
        <w:t>附件</w:t>
      </w:r>
      <w:r w:rsidR="003B3CCC">
        <w:rPr>
          <w:rFonts w:ascii="黑体" w:eastAsia="黑体" w:hAnsi="黑体" w:cs="仿宋_GB2312" w:hint="eastAsia"/>
          <w:kern w:val="0"/>
          <w:sz w:val="32"/>
          <w:szCs w:val="32"/>
        </w:rPr>
        <w:t>14</w:t>
      </w:r>
    </w:p>
    <w:p w:rsidR="0008436D" w:rsidRDefault="0008436D" w:rsidP="0008436D">
      <w:pPr>
        <w:ind w:firstLineChars="200" w:firstLine="865"/>
        <w:rPr>
          <w:rFonts w:ascii="仿宋_GB2312" w:eastAsia="仿宋_GB2312" w:hAnsi="宋体" w:cs="仿宋_GB2312"/>
          <w:b/>
          <w:kern w:val="0"/>
          <w:sz w:val="44"/>
          <w:szCs w:val="44"/>
        </w:rPr>
      </w:pPr>
    </w:p>
    <w:p w:rsidR="0008436D" w:rsidRPr="00EB0588" w:rsidRDefault="0008436D" w:rsidP="00EB0588">
      <w:pPr>
        <w:ind w:firstLineChars="200" w:firstLine="862"/>
        <w:rPr>
          <w:rFonts w:ascii="仿宋_GB2312" w:eastAsia="仿宋_GB2312" w:hAnsi="宋体" w:cs="Times New Roman"/>
          <w:kern w:val="0"/>
          <w:sz w:val="44"/>
          <w:szCs w:val="44"/>
        </w:rPr>
      </w:pPr>
      <w:r w:rsidRPr="00EB0588">
        <w:rPr>
          <w:rFonts w:ascii="仿宋_GB2312" w:eastAsia="仿宋_GB2312" w:hAnsi="宋体" w:cs="仿宋_GB2312" w:hint="eastAsia"/>
          <w:kern w:val="0"/>
          <w:sz w:val="44"/>
          <w:szCs w:val="44"/>
        </w:rPr>
        <w:t>报价方认为需要加以说明的其他内容</w:t>
      </w: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08436D" w:rsidRDefault="0008436D" w:rsidP="0008436D">
      <w:pPr>
        <w:spacing w:line="579" w:lineRule="atLeast"/>
        <w:ind w:firstLineChars="200" w:firstLine="622"/>
        <w:rPr>
          <w:rFonts w:ascii="仿宋_GB2312" w:eastAsia="仿宋_GB2312" w:hAnsi="宋体" w:cs="仿宋_GB2312"/>
          <w:kern w:val="0"/>
          <w:sz w:val="32"/>
          <w:szCs w:val="32"/>
        </w:rPr>
      </w:pPr>
    </w:p>
    <w:p w:rsidR="00BD2D62" w:rsidRDefault="00BD2D62">
      <w:pPr>
        <w:ind w:right="460"/>
        <w:rPr>
          <w:rFonts w:ascii="Times New Roman" w:hAnsi="Times New Roman" w:cs="宋体"/>
          <w:kern w:val="0"/>
          <w:sz w:val="24"/>
          <w:szCs w:val="24"/>
        </w:rPr>
      </w:pPr>
    </w:p>
    <w:p w:rsidR="0008436D" w:rsidRPr="0008436D" w:rsidRDefault="0008436D" w:rsidP="0008436D">
      <w:pPr>
        <w:ind w:right="460" w:firstLineChars="28" w:firstLine="65"/>
        <w:jc w:val="right"/>
        <w:rPr>
          <w:rFonts w:ascii="Times New Roman" w:hAnsi="Times New Roman" w:cs="宋体"/>
          <w:kern w:val="0"/>
          <w:sz w:val="24"/>
          <w:szCs w:val="24"/>
        </w:rPr>
      </w:pPr>
    </w:p>
    <w:sectPr w:rsidR="0008436D" w:rsidRPr="0008436D" w:rsidSect="005F7F36">
      <w:headerReference w:type="default" r:id="rId18"/>
      <w:pgSz w:w="11907" w:h="16840"/>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C89" w:rsidRDefault="005B4C89">
      <w:r>
        <w:separator/>
      </w:r>
    </w:p>
  </w:endnote>
  <w:endnote w:type="continuationSeparator" w:id="0">
    <w:p w:rsidR="005B4C89" w:rsidRDefault="005B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1A7F17">
      <w:rPr>
        <w:rStyle w:val="ad"/>
        <w:noProof/>
        <w:sz w:val="24"/>
        <w:szCs w:val="24"/>
      </w:rPr>
      <w:t>1</w:t>
    </w:r>
    <w:r>
      <w:rPr>
        <w:rStyle w:val="ad"/>
        <w:sz w:val="24"/>
        <w:szCs w:val="24"/>
      </w:rPr>
      <w:fldChar w:fldCharType="end"/>
    </w:r>
    <w:r>
      <w:rPr>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a"/>
      <w:wordWrap w:val="0"/>
      <w:jc w:val="right"/>
      <w:rPr>
        <w:sz w:val="24"/>
        <w:szCs w:val="24"/>
      </w:rPr>
    </w:pPr>
    <w:r>
      <w:rPr>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1A7F17">
      <w:rPr>
        <w:rStyle w:val="ad"/>
        <w:noProof/>
        <w:sz w:val="24"/>
        <w:szCs w:val="24"/>
      </w:rPr>
      <w:t>44</w:t>
    </w:r>
    <w:r>
      <w:rPr>
        <w:rStyle w:val="ad"/>
        <w:sz w:val="24"/>
        <w:szCs w:val="24"/>
      </w:rPr>
      <w:fldChar w:fldCharType="end"/>
    </w:r>
    <w:r>
      <w:rPr>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a"/>
      <w:wordWrap w:val="0"/>
      <w:jc w:val="right"/>
      <w:rPr>
        <w:rFonts w:ascii="宋体"/>
        <w:sz w:val="24"/>
        <w:szCs w:val="24"/>
      </w:rPr>
    </w:pPr>
    <w:r>
      <w:rPr>
        <w:rFonts w:ascii="宋体"/>
        <w:sz w:val="24"/>
        <w:szCs w:val="24"/>
      </w:rPr>
      <w:t>—</w:t>
    </w:r>
    <w:r>
      <w:rPr>
        <w:rStyle w:val="ad"/>
        <w:sz w:val="24"/>
        <w:szCs w:val="24"/>
      </w:rPr>
      <w:fldChar w:fldCharType="begin"/>
    </w:r>
    <w:r>
      <w:rPr>
        <w:rStyle w:val="ad"/>
        <w:sz w:val="24"/>
        <w:szCs w:val="24"/>
      </w:rPr>
      <w:instrText xml:space="preserve"> PAGE </w:instrText>
    </w:r>
    <w:r>
      <w:rPr>
        <w:rStyle w:val="ad"/>
        <w:sz w:val="24"/>
        <w:szCs w:val="24"/>
      </w:rPr>
      <w:fldChar w:fldCharType="separate"/>
    </w:r>
    <w:r w:rsidR="001A7F17">
      <w:rPr>
        <w:rStyle w:val="ad"/>
        <w:noProof/>
        <w:sz w:val="24"/>
        <w:szCs w:val="24"/>
      </w:rPr>
      <w:t>62</w:t>
    </w:r>
    <w:r>
      <w:rPr>
        <w:rStyle w:val="ad"/>
        <w:sz w:val="24"/>
        <w:szCs w:val="24"/>
      </w:rPr>
      <w:fldChar w:fldCharType="end"/>
    </w:r>
    <w:r>
      <w:rPr>
        <w:rFonts w:ascii="宋体"/>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C89" w:rsidRDefault="005B4C89">
      <w:r>
        <w:separator/>
      </w:r>
    </w:p>
  </w:footnote>
  <w:footnote w:type="continuationSeparator" w:id="0">
    <w:p w:rsidR="005B4C89" w:rsidRDefault="005B4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谈判文件谈判邀请书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谈判文件技术和商务要求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p>
  <w:p w:rsidR="00600A0D" w:rsidRDefault="00600A0D">
    <w:pPr>
      <w:pStyle w:val="ab"/>
      <w:jc w:val="both"/>
      <w:rPr>
        <w:rFonts w:ascii="楷体_GB2312" w:eastAsia="楷体_GB2312"/>
        <w:sz w:val="21"/>
        <w:szCs w:val="21"/>
      </w:rPr>
    </w:pPr>
    <w:r>
      <w:rPr>
        <w:rFonts w:ascii="楷体_GB2312" w:eastAsia="楷体_GB2312" w:cs="楷体_GB2312" w:hint="eastAsia"/>
        <w:sz w:val="21"/>
        <w:szCs w:val="21"/>
      </w:rPr>
      <w:t>谈判文件</w:t>
    </w:r>
    <w:r>
      <w:rPr>
        <w:rFonts w:ascii="楷体_GB2312" w:eastAsia="楷体_GB2312" w:hAnsi="华文中宋" w:cs="楷体_GB2312" w:hint="eastAsia"/>
        <w:sz w:val="21"/>
        <w:szCs w:val="21"/>
      </w:rPr>
      <w:t>报价文件格式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6742C"/>
    <w:multiLevelType w:val="hybridMultilevel"/>
    <w:tmpl w:val="9ACACCA2"/>
    <w:lvl w:ilvl="0" w:tplc="EBC48688">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27017BE"/>
    <w:multiLevelType w:val="singleLevel"/>
    <w:tmpl w:val="627017BE"/>
    <w:lvl w:ilvl="0">
      <w:start w:val="2"/>
      <w:numFmt w:val="chineseCounting"/>
      <w:suff w:val="nothing"/>
      <w:lvlText w:val="%1、"/>
      <w:lvlJc w:val="left"/>
      <w:pPr>
        <w:ind w:left="12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420"/>
  <w:doNotHyphenateCaps/>
  <w:drawingGridHorizontalSpacing w:val="201"/>
  <w:drawingGridVerticalSpacing w:val="579"/>
  <w:displayHorizontalDrawingGridEvery w:val="0"/>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9EE"/>
    <w:rsid w:val="000000D1"/>
    <w:rsid w:val="00003F7D"/>
    <w:rsid w:val="00015D07"/>
    <w:rsid w:val="0002364F"/>
    <w:rsid w:val="00027CF2"/>
    <w:rsid w:val="00054144"/>
    <w:rsid w:val="00064303"/>
    <w:rsid w:val="00082A64"/>
    <w:rsid w:val="0008436D"/>
    <w:rsid w:val="00094D66"/>
    <w:rsid w:val="0009631F"/>
    <w:rsid w:val="000A16A1"/>
    <w:rsid w:val="000A47EE"/>
    <w:rsid w:val="000A6079"/>
    <w:rsid w:val="000B6DC5"/>
    <w:rsid w:val="000C016D"/>
    <w:rsid w:val="000C05CF"/>
    <w:rsid w:val="000C575D"/>
    <w:rsid w:val="000D4FA2"/>
    <w:rsid w:val="000E203F"/>
    <w:rsid w:val="000E76D5"/>
    <w:rsid w:val="000E7EC5"/>
    <w:rsid w:val="000F19EE"/>
    <w:rsid w:val="00142454"/>
    <w:rsid w:val="00146B8C"/>
    <w:rsid w:val="00153547"/>
    <w:rsid w:val="00154A37"/>
    <w:rsid w:val="00156746"/>
    <w:rsid w:val="00166F87"/>
    <w:rsid w:val="00167E17"/>
    <w:rsid w:val="00170788"/>
    <w:rsid w:val="0018268B"/>
    <w:rsid w:val="00186FFB"/>
    <w:rsid w:val="00194217"/>
    <w:rsid w:val="001A14C3"/>
    <w:rsid w:val="001A7F17"/>
    <w:rsid w:val="001C4C79"/>
    <w:rsid w:val="001E46F0"/>
    <w:rsid w:val="001F524E"/>
    <w:rsid w:val="00214820"/>
    <w:rsid w:val="0023629A"/>
    <w:rsid w:val="002462B5"/>
    <w:rsid w:val="0026355C"/>
    <w:rsid w:val="00265A44"/>
    <w:rsid w:val="00294842"/>
    <w:rsid w:val="002B1882"/>
    <w:rsid w:val="002C0F66"/>
    <w:rsid w:val="002C6A11"/>
    <w:rsid w:val="002D331A"/>
    <w:rsid w:val="002D7B5E"/>
    <w:rsid w:val="002E3D9F"/>
    <w:rsid w:val="002F1927"/>
    <w:rsid w:val="003027C7"/>
    <w:rsid w:val="0031495C"/>
    <w:rsid w:val="003222A0"/>
    <w:rsid w:val="00327A16"/>
    <w:rsid w:val="003839B9"/>
    <w:rsid w:val="00384C3A"/>
    <w:rsid w:val="00387C50"/>
    <w:rsid w:val="00395B5E"/>
    <w:rsid w:val="003B09EC"/>
    <w:rsid w:val="003B3BD0"/>
    <w:rsid w:val="003B3CCC"/>
    <w:rsid w:val="003E4191"/>
    <w:rsid w:val="003F5B3D"/>
    <w:rsid w:val="004028F7"/>
    <w:rsid w:val="0041496A"/>
    <w:rsid w:val="004208CD"/>
    <w:rsid w:val="00430345"/>
    <w:rsid w:val="004350C6"/>
    <w:rsid w:val="004465CA"/>
    <w:rsid w:val="00452E89"/>
    <w:rsid w:val="00455BD3"/>
    <w:rsid w:val="004569F6"/>
    <w:rsid w:val="0046063F"/>
    <w:rsid w:val="004A1D48"/>
    <w:rsid w:val="004A276E"/>
    <w:rsid w:val="004A51A4"/>
    <w:rsid w:val="004A662F"/>
    <w:rsid w:val="004B4137"/>
    <w:rsid w:val="004E18EC"/>
    <w:rsid w:val="004E35E3"/>
    <w:rsid w:val="00506678"/>
    <w:rsid w:val="00556AF3"/>
    <w:rsid w:val="005A24EB"/>
    <w:rsid w:val="005B4C89"/>
    <w:rsid w:val="005B5235"/>
    <w:rsid w:val="005C63AE"/>
    <w:rsid w:val="005D1CAE"/>
    <w:rsid w:val="005F2C28"/>
    <w:rsid w:val="005F3B81"/>
    <w:rsid w:val="005F3E10"/>
    <w:rsid w:val="005F7F36"/>
    <w:rsid w:val="00600A0D"/>
    <w:rsid w:val="0061586F"/>
    <w:rsid w:val="0062692F"/>
    <w:rsid w:val="00626E90"/>
    <w:rsid w:val="00627EB1"/>
    <w:rsid w:val="00647C90"/>
    <w:rsid w:val="006624BA"/>
    <w:rsid w:val="0066462B"/>
    <w:rsid w:val="00694682"/>
    <w:rsid w:val="006979A0"/>
    <w:rsid w:val="006A13FB"/>
    <w:rsid w:val="006A7511"/>
    <w:rsid w:val="006B2818"/>
    <w:rsid w:val="006C1CF4"/>
    <w:rsid w:val="006D75A9"/>
    <w:rsid w:val="006E5F9F"/>
    <w:rsid w:val="006E67F2"/>
    <w:rsid w:val="006F1F60"/>
    <w:rsid w:val="007264A9"/>
    <w:rsid w:val="0073357E"/>
    <w:rsid w:val="00756021"/>
    <w:rsid w:val="0076325D"/>
    <w:rsid w:val="0077103A"/>
    <w:rsid w:val="00772B5D"/>
    <w:rsid w:val="0079243E"/>
    <w:rsid w:val="00794DFB"/>
    <w:rsid w:val="0079773B"/>
    <w:rsid w:val="007A278C"/>
    <w:rsid w:val="007A39CE"/>
    <w:rsid w:val="007B376E"/>
    <w:rsid w:val="007E5323"/>
    <w:rsid w:val="007F1DBB"/>
    <w:rsid w:val="00802D9C"/>
    <w:rsid w:val="008042B0"/>
    <w:rsid w:val="008058E8"/>
    <w:rsid w:val="00807080"/>
    <w:rsid w:val="00810E36"/>
    <w:rsid w:val="00813A34"/>
    <w:rsid w:val="00826D0B"/>
    <w:rsid w:val="00835AEF"/>
    <w:rsid w:val="00837DE3"/>
    <w:rsid w:val="0084720F"/>
    <w:rsid w:val="00847841"/>
    <w:rsid w:val="008557A0"/>
    <w:rsid w:val="008642CB"/>
    <w:rsid w:val="00876BB7"/>
    <w:rsid w:val="0088663C"/>
    <w:rsid w:val="008879B2"/>
    <w:rsid w:val="00892407"/>
    <w:rsid w:val="00893210"/>
    <w:rsid w:val="008A0E95"/>
    <w:rsid w:val="008A7D34"/>
    <w:rsid w:val="008D583C"/>
    <w:rsid w:val="008D58BD"/>
    <w:rsid w:val="008E43CB"/>
    <w:rsid w:val="008F3C8F"/>
    <w:rsid w:val="008F7856"/>
    <w:rsid w:val="00917F90"/>
    <w:rsid w:val="00930BF8"/>
    <w:rsid w:val="00932621"/>
    <w:rsid w:val="00934050"/>
    <w:rsid w:val="00942048"/>
    <w:rsid w:val="009478E9"/>
    <w:rsid w:val="00977E68"/>
    <w:rsid w:val="009942A5"/>
    <w:rsid w:val="009959AD"/>
    <w:rsid w:val="009A1887"/>
    <w:rsid w:val="009A1A23"/>
    <w:rsid w:val="009B02ED"/>
    <w:rsid w:val="009D7580"/>
    <w:rsid w:val="009E470F"/>
    <w:rsid w:val="009F0E89"/>
    <w:rsid w:val="009F315B"/>
    <w:rsid w:val="00A05907"/>
    <w:rsid w:val="00A072CB"/>
    <w:rsid w:val="00A07E54"/>
    <w:rsid w:val="00A20EFA"/>
    <w:rsid w:val="00A272F7"/>
    <w:rsid w:val="00A522F8"/>
    <w:rsid w:val="00A73616"/>
    <w:rsid w:val="00A80669"/>
    <w:rsid w:val="00A84477"/>
    <w:rsid w:val="00A84894"/>
    <w:rsid w:val="00A872C1"/>
    <w:rsid w:val="00A950AA"/>
    <w:rsid w:val="00AA43E5"/>
    <w:rsid w:val="00AA5D50"/>
    <w:rsid w:val="00AC0C5A"/>
    <w:rsid w:val="00AC336A"/>
    <w:rsid w:val="00AD62F2"/>
    <w:rsid w:val="00AE4417"/>
    <w:rsid w:val="00AE5753"/>
    <w:rsid w:val="00B01F17"/>
    <w:rsid w:val="00B05091"/>
    <w:rsid w:val="00B07ACA"/>
    <w:rsid w:val="00B14E99"/>
    <w:rsid w:val="00B21C78"/>
    <w:rsid w:val="00B2575B"/>
    <w:rsid w:val="00B312A4"/>
    <w:rsid w:val="00B57556"/>
    <w:rsid w:val="00B57D6F"/>
    <w:rsid w:val="00B67EE1"/>
    <w:rsid w:val="00B70D24"/>
    <w:rsid w:val="00B81FFF"/>
    <w:rsid w:val="00B85CFE"/>
    <w:rsid w:val="00B87EB3"/>
    <w:rsid w:val="00B91267"/>
    <w:rsid w:val="00BA77A2"/>
    <w:rsid w:val="00BC12B2"/>
    <w:rsid w:val="00BC3008"/>
    <w:rsid w:val="00BD2309"/>
    <w:rsid w:val="00BD2D62"/>
    <w:rsid w:val="00BD7E70"/>
    <w:rsid w:val="00BE1513"/>
    <w:rsid w:val="00BE4D46"/>
    <w:rsid w:val="00BF1317"/>
    <w:rsid w:val="00C0051D"/>
    <w:rsid w:val="00C11140"/>
    <w:rsid w:val="00C34862"/>
    <w:rsid w:val="00C475A2"/>
    <w:rsid w:val="00C5456B"/>
    <w:rsid w:val="00C60A8C"/>
    <w:rsid w:val="00C7014A"/>
    <w:rsid w:val="00C840DC"/>
    <w:rsid w:val="00C86D5B"/>
    <w:rsid w:val="00C91F60"/>
    <w:rsid w:val="00CB7401"/>
    <w:rsid w:val="00CD3A99"/>
    <w:rsid w:val="00CD46E0"/>
    <w:rsid w:val="00CF3F3E"/>
    <w:rsid w:val="00D51588"/>
    <w:rsid w:val="00D57610"/>
    <w:rsid w:val="00D67894"/>
    <w:rsid w:val="00D74D91"/>
    <w:rsid w:val="00D87C19"/>
    <w:rsid w:val="00D93183"/>
    <w:rsid w:val="00D94F1A"/>
    <w:rsid w:val="00DA0235"/>
    <w:rsid w:val="00DC3285"/>
    <w:rsid w:val="00DD114F"/>
    <w:rsid w:val="00DE2535"/>
    <w:rsid w:val="00DE45D1"/>
    <w:rsid w:val="00DF28D9"/>
    <w:rsid w:val="00DF6112"/>
    <w:rsid w:val="00E14E70"/>
    <w:rsid w:val="00E30340"/>
    <w:rsid w:val="00E41380"/>
    <w:rsid w:val="00E450BF"/>
    <w:rsid w:val="00E60B3D"/>
    <w:rsid w:val="00E74634"/>
    <w:rsid w:val="00E7484E"/>
    <w:rsid w:val="00E86898"/>
    <w:rsid w:val="00E9244B"/>
    <w:rsid w:val="00E92C71"/>
    <w:rsid w:val="00E933E7"/>
    <w:rsid w:val="00E9441E"/>
    <w:rsid w:val="00EA0E56"/>
    <w:rsid w:val="00EB0588"/>
    <w:rsid w:val="00EB77AB"/>
    <w:rsid w:val="00F01F2D"/>
    <w:rsid w:val="00F13693"/>
    <w:rsid w:val="00F26F9A"/>
    <w:rsid w:val="00F522ED"/>
    <w:rsid w:val="00F61B44"/>
    <w:rsid w:val="00F75355"/>
    <w:rsid w:val="00F76A38"/>
    <w:rsid w:val="00FA4E4F"/>
    <w:rsid w:val="00FC3216"/>
    <w:rsid w:val="00FC33D8"/>
    <w:rsid w:val="00FE133A"/>
    <w:rsid w:val="00FF768E"/>
    <w:rsid w:val="05F86C8F"/>
    <w:rsid w:val="21E75AD1"/>
    <w:rsid w:val="2AC1707E"/>
    <w:rsid w:val="51895A8A"/>
    <w:rsid w:val="73C2246E"/>
    <w:rsid w:val="745D6F6A"/>
    <w:rsid w:val="766E1E97"/>
    <w:rsid w:val="770E3F13"/>
    <w:rsid w:val="77A12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nhideWhenUsed="0"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uiPriority="0" w:qFormat="1"/>
    <w:lsdException w:name="Body Text First Indent" w:locked="1"/>
    <w:lsdException w:name="Body Text First Indent 2" w:locked="1"/>
    <w:lsdException w:name="Note Heading" w:locked="1"/>
    <w:lsdException w:name="Body Text 2" w:semiHidden="0" w:unhideWhenUsed="0" w:qFormat="1"/>
    <w:lsdException w:name="Body Text 3" w:locked="1"/>
    <w:lsdException w:name="Body Text Indent 2" w:semiHidden="0" w:unhideWhenUsed="0" w:qFormat="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unhideWhenUsed="0"/>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F36"/>
    <w:pPr>
      <w:widowControl w:val="0"/>
      <w:jc w:val="both"/>
    </w:pPr>
    <w:rPr>
      <w:rFonts w:ascii="Calibri" w:hAnsi="Calibri" w:cs="Calibri"/>
      <w:kern w:val="2"/>
      <w:sz w:val="21"/>
      <w:szCs w:val="21"/>
    </w:rPr>
  </w:style>
  <w:style w:type="paragraph" w:styleId="1">
    <w:name w:val="heading 1"/>
    <w:basedOn w:val="a"/>
    <w:next w:val="a"/>
    <w:link w:val="1Char"/>
    <w:uiPriority w:val="99"/>
    <w:qFormat/>
    <w:rsid w:val="005F7F36"/>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0"/>
    <w:link w:val="2Char"/>
    <w:uiPriority w:val="99"/>
    <w:qFormat/>
    <w:rsid w:val="005F7F36"/>
    <w:pPr>
      <w:keepNext/>
      <w:keepLines/>
      <w:widowControl/>
      <w:spacing w:before="260" w:after="260" w:line="416" w:lineRule="auto"/>
      <w:jc w:val="left"/>
      <w:outlineLvl w:val="1"/>
    </w:pPr>
    <w:rPr>
      <w:rFonts w:ascii="Arial" w:eastAsia="黑体" w:hAnsi="Arial" w:cs="Arial"/>
      <w:b/>
      <w:bCs/>
      <w:kern w:val="0"/>
      <w:sz w:val="32"/>
      <w:szCs w:val="32"/>
    </w:rPr>
  </w:style>
  <w:style w:type="paragraph" w:styleId="3">
    <w:name w:val="heading 3"/>
    <w:basedOn w:val="a"/>
    <w:next w:val="a"/>
    <w:link w:val="3Char"/>
    <w:uiPriority w:val="9"/>
    <w:semiHidden/>
    <w:unhideWhenUsed/>
    <w:qFormat/>
    <w:locked/>
    <w:rsid w:val="00E933E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F7F36"/>
    <w:pPr>
      <w:ind w:firstLineChars="200" w:firstLine="420"/>
    </w:pPr>
    <w:rPr>
      <w:rFonts w:ascii="Times New Roman" w:hAnsi="Times New Roman" w:cs="Times New Roman"/>
      <w:kern w:val="0"/>
      <w:sz w:val="24"/>
      <w:szCs w:val="24"/>
    </w:rPr>
  </w:style>
  <w:style w:type="paragraph" w:styleId="a4">
    <w:name w:val="Document Map"/>
    <w:basedOn w:val="a"/>
    <w:link w:val="Char"/>
    <w:uiPriority w:val="99"/>
    <w:semiHidden/>
    <w:rsid w:val="005F7F36"/>
    <w:pPr>
      <w:shd w:val="clear" w:color="auto" w:fill="000080"/>
    </w:pPr>
    <w:rPr>
      <w:rFonts w:ascii="Times New Roman" w:hAnsi="Times New Roman" w:cs="Times New Roman"/>
      <w:kern w:val="0"/>
      <w:sz w:val="24"/>
      <w:szCs w:val="24"/>
    </w:rPr>
  </w:style>
  <w:style w:type="paragraph" w:styleId="a5">
    <w:name w:val="annotation text"/>
    <w:basedOn w:val="a"/>
    <w:uiPriority w:val="99"/>
    <w:semiHidden/>
    <w:unhideWhenUsed/>
    <w:qFormat/>
    <w:locked/>
    <w:rsid w:val="005F7F36"/>
    <w:pPr>
      <w:jc w:val="left"/>
    </w:pPr>
  </w:style>
  <w:style w:type="paragraph" w:styleId="a6">
    <w:name w:val="Body Text"/>
    <w:basedOn w:val="a"/>
    <w:link w:val="Char0"/>
    <w:uiPriority w:val="99"/>
    <w:qFormat/>
    <w:rsid w:val="005F7F36"/>
    <w:rPr>
      <w:rFonts w:ascii="Times New Roman" w:hAnsi="Times New Roman" w:cs="Times New Roman"/>
      <w:kern w:val="0"/>
    </w:rPr>
  </w:style>
  <w:style w:type="paragraph" w:styleId="a7">
    <w:name w:val="Body Text Indent"/>
    <w:basedOn w:val="a"/>
    <w:link w:val="Char1"/>
    <w:uiPriority w:val="99"/>
    <w:qFormat/>
    <w:rsid w:val="005F7F36"/>
    <w:pPr>
      <w:ind w:firstLine="555"/>
    </w:pPr>
    <w:rPr>
      <w:rFonts w:ascii="Times New Roman" w:hAnsi="Times New Roman" w:cs="Times New Roman"/>
      <w:kern w:val="0"/>
      <w:sz w:val="24"/>
      <w:szCs w:val="24"/>
    </w:rPr>
  </w:style>
  <w:style w:type="paragraph" w:styleId="a8">
    <w:name w:val="Plain Text"/>
    <w:basedOn w:val="a"/>
    <w:link w:val="Char2"/>
    <w:uiPriority w:val="99"/>
    <w:qFormat/>
    <w:rsid w:val="005F7F36"/>
    <w:rPr>
      <w:rFonts w:ascii="宋体" w:hAnsi="Courier New" w:cs="宋体"/>
      <w:sz w:val="24"/>
      <w:szCs w:val="24"/>
    </w:rPr>
  </w:style>
  <w:style w:type="paragraph" w:styleId="20">
    <w:name w:val="Body Text Indent 2"/>
    <w:basedOn w:val="a"/>
    <w:link w:val="2Char0"/>
    <w:uiPriority w:val="99"/>
    <w:qFormat/>
    <w:rsid w:val="005F7F36"/>
    <w:pPr>
      <w:spacing w:line="540" w:lineRule="exact"/>
      <w:ind w:firstLine="630"/>
    </w:pPr>
    <w:rPr>
      <w:rFonts w:ascii="Times New Roman" w:hAnsi="Times New Roman" w:cs="Times New Roman"/>
      <w:kern w:val="0"/>
      <w:sz w:val="24"/>
      <w:szCs w:val="24"/>
    </w:rPr>
  </w:style>
  <w:style w:type="paragraph" w:styleId="a9">
    <w:name w:val="Balloon Text"/>
    <w:basedOn w:val="a"/>
    <w:link w:val="Char3"/>
    <w:uiPriority w:val="99"/>
    <w:semiHidden/>
    <w:qFormat/>
    <w:rsid w:val="005F7F36"/>
    <w:rPr>
      <w:rFonts w:ascii="Times New Roman" w:hAnsi="Times New Roman" w:cs="Times New Roman"/>
      <w:kern w:val="0"/>
      <w:sz w:val="18"/>
      <w:szCs w:val="18"/>
    </w:rPr>
  </w:style>
  <w:style w:type="paragraph" w:styleId="aa">
    <w:name w:val="footer"/>
    <w:basedOn w:val="a"/>
    <w:link w:val="Char4"/>
    <w:uiPriority w:val="99"/>
    <w:qFormat/>
    <w:rsid w:val="005F7F36"/>
    <w:pPr>
      <w:tabs>
        <w:tab w:val="center" w:pos="4153"/>
        <w:tab w:val="right" w:pos="8306"/>
      </w:tabs>
      <w:snapToGrid w:val="0"/>
      <w:jc w:val="left"/>
    </w:pPr>
    <w:rPr>
      <w:rFonts w:ascii="Times New Roman" w:hAnsi="Times New Roman" w:cs="Times New Roman"/>
      <w:kern w:val="0"/>
      <w:sz w:val="18"/>
      <w:szCs w:val="18"/>
    </w:rPr>
  </w:style>
  <w:style w:type="paragraph" w:styleId="ab">
    <w:name w:val="header"/>
    <w:basedOn w:val="a"/>
    <w:link w:val="Char5"/>
    <w:uiPriority w:val="99"/>
    <w:qFormat/>
    <w:rsid w:val="005F7F3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10">
    <w:name w:val="toc 1"/>
    <w:basedOn w:val="a"/>
    <w:next w:val="a"/>
    <w:uiPriority w:val="99"/>
    <w:semiHidden/>
    <w:qFormat/>
    <w:rsid w:val="005F7F36"/>
    <w:pPr>
      <w:tabs>
        <w:tab w:val="right" w:leader="dot" w:pos="8658"/>
      </w:tabs>
      <w:ind w:leftChars="400" w:left="935"/>
    </w:pPr>
    <w:rPr>
      <w:rFonts w:ascii="Times New Roman" w:hAnsi="Times New Roman" w:cs="Times New Roman"/>
      <w:kern w:val="0"/>
      <w:sz w:val="24"/>
      <w:szCs w:val="24"/>
    </w:rPr>
  </w:style>
  <w:style w:type="paragraph" w:styleId="21">
    <w:name w:val="Body Text 2"/>
    <w:basedOn w:val="a"/>
    <w:link w:val="2Char1"/>
    <w:uiPriority w:val="99"/>
    <w:qFormat/>
    <w:rsid w:val="005F7F36"/>
    <w:pPr>
      <w:jc w:val="center"/>
    </w:pPr>
    <w:rPr>
      <w:rFonts w:ascii="Times New Roman" w:hAnsi="Times New Roman" w:cs="Times New Roman"/>
      <w:kern w:val="0"/>
    </w:rPr>
  </w:style>
  <w:style w:type="paragraph" w:styleId="11">
    <w:name w:val="index 1"/>
    <w:basedOn w:val="a"/>
    <w:next w:val="a"/>
    <w:uiPriority w:val="99"/>
    <w:semiHidden/>
    <w:qFormat/>
    <w:rsid w:val="005F7F36"/>
    <w:rPr>
      <w:rFonts w:ascii="Times New Roman" w:hAnsi="Times New Roman" w:cs="Times New Roman"/>
      <w:kern w:val="0"/>
      <w:sz w:val="24"/>
      <w:szCs w:val="24"/>
    </w:rPr>
  </w:style>
  <w:style w:type="table" w:styleId="ac">
    <w:name w:val="Table Grid"/>
    <w:basedOn w:val="a2"/>
    <w:uiPriority w:val="99"/>
    <w:qFormat/>
    <w:rsid w:val="005F7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page number"/>
    <w:basedOn w:val="a1"/>
    <w:uiPriority w:val="99"/>
    <w:qFormat/>
    <w:rsid w:val="005F7F36"/>
  </w:style>
  <w:style w:type="character" w:styleId="ae">
    <w:name w:val="Hyperlink"/>
    <w:uiPriority w:val="99"/>
    <w:qFormat/>
    <w:rsid w:val="005F7F36"/>
    <w:rPr>
      <w:color w:val="0000FF"/>
      <w:u w:val="single"/>
    </w:rPr>
  </w:style>
  <w:style w:type="character" w:styleId="af">
    <w:name w:val="annotation reference"/>
    <w:uiPriority w:val="99"/>
    <w:semiHidden/>
    <w:unhideWhenUsed/>
    <w:locked/>
    <w:rsid w:val="005F7F36"/>
    <w:rPr>
      <w:sz w:val="21"/>
      <w:szCs w:val="21"/>
    </w:rPr>
  </w:style>
  <w:style w:type="character" w:customStyle="1" w:styleId="1Char">
    <w:name w:val="标题 1 Char"/>
    <w:link w:val="1"/>
    <w:uiPriority w:val="99"/>
    <w:qFormat/>
    <w:locked/>
    <w:rsid w:val="005F7F36"/>
    <w:rPr>
      <w:rFonts w:ascii="Times New Roman" w:eastAsia="宋体" w:hAnsi="Times New Roman" w:cs="Times New Roman"/>
      <w:b/>
      <w:bCs/>
      <w:kern w:val="44"/>
      <w:sz w:val="44"/>
      <w:szCs w:val="44"/>
    </w:rPr>
  </w:style>
  <w:style w:type="character" w:customStyle="1" w:styleId="2Char">
    <w:name w:val="标题 2 Char"/>
    <w:link w:val="2"/>
    <w:uiPriority w:val="99"/>
    <w:qFormat/>
    <w:locked/>
    <w:rsid w:val="005F7F36"/>
    <w:rPr>
      <w:rFonts w:ascii="Arial" w:eastAsia="黑体" w:hAnsi="Arial" w:cs="Arial"/>
      <w:b/>
      <w:bCs/>
      <w:kern w:val="0"/>
      <w:sz w:val="20"/>
      <w:szCs w:val="20"/>
    </w:rPr>
  </w:style>
  <w:style w:type="character" w:customStyle="1" w:styleId="Char5">
    <w:name w:val="页眉 Char"/>
    <w:link w:val="ab"/>
    <w:uiPriority w:val="99"/>
    <w:qFormat/>
    <w:locked/>
    <w:rsid w:val="005F7F36"/>
    <w:rPr>
      <w:rFonts w:ascii="Times New Roman" w:eastAsia="宋体" w:hAnsi="Times New Roman" w:cs="Times New Roman"/>
      <w:kern w:val="0"/>
      <w:sz w:val="18"/>
      <w:szCs w:val="18"/>
    </w:rPr>
  </w:style>
  <w:style w:type="character" w:customStyle="1" w:styleId="Char4">
    <w:name w:val="页脚 Char"/>
    <w:link w:val="aa"/>
    <w:uiPriority w:val="99"/>
    <w:qFormat/>
    <w:locked/>
    <w:rsid w:val="005F7F36"/>
    <w:rPr>
      <w:rFonts w:ascii="Times New Roman" w:eastAsia="宋体" w:hAnsi="Times New Roman" w:cs="Times New Roman"/>
      <w:kern w:val="0"/>
      <w:sz w:val="18"/>
      <w:szCs w:val="18"/>
    </w:rPr>
  </w:style>
  <w:style w:type="paragraph" w:customStyle="1" w:styleId="af0">
    <w:name w:val="正文文字缩进"/>
    <w:uiPriority w:val="99"/>
    <w:qFormat/>
    <w:rsid w:val="005F7F36"/>
    <w:pPr>
      <w:spacing w:line="351" w:lineRule="atLeast"/>
      <w:ind w:firstLine="555"/>
      <w:textAlignment w:val="baseline"/>
    </w:pPr>
    <w:rPr>
      <w:color w:val="000000"/>
      <w:sz w:val="28"/>
      <w:szCs w:val="28"/>
      <w:u w:color="000000"/>
    </w:rPr>
  </w:style>
  <w:style w:type="character" w:customStyle="1" w:styleId="2Char0">
    <w:name w:val="正文文本缩进 2 Char"/>
    <w:link w:val="20"/>
    <w:uiPriority w:val="99"/>
    <w:locked/>
    <w:rsid w:val="005F7F36"/>
    <w:rPr>
      <w:rFonts w:ascii="Times New Roman" w:eastAsia="宋体" w:hAnsi="Times New Roman" w:cs="Times New Roman"/>
      <w:kern w:val="0"/>
      <w:sz w:val="24"/>
      <w:szCs w:val="24"/>
    </w:rPr>
  </w:style>
  <w:style w:type="character" w:customStyle="1" w:styleId="Char1">
    <w:name w:val="正文文本缩进 Char"/>
    <w:link w:val="a7"/>
    <w:uiPriority w:val="99"/>
    <w:qFormat/>
    <w:locked/>
    <w:rsid w:val="005F7F36"/>
    <w:rPr>
      <w:rFonts w:ascii="Times New Roman" w:eastAsia="宋体" w:hAnsi="Times New Roman" w:cs="Times New Roman"/>
      <w:kern w:val="0"/>
      <w:sz w:val="24"/>
      <w:szCs w:val="24"/>
    </w:rPr>
  </w:style>
  <w:style w:type="character" w:customStyle="1" w:styleId="Char0">
    <w:name w:val="正文文本 Char"/>
    <w:link w:val="a6"/>
    <w:uiPriority w:val="99"/>
    <w:qFormat/>
    <w:locked/>
    <w:rsid w:val="005F7F36"/>
    <w:rPr>
      <w:rFonts w:ascii="Times New Roman" w:eastAsia="宋体" w:hAnsi="Times New Roman" w:cs="Times New Roman"/>
      <w:kern w:val="0"/>
      <w:sz w:val="24"/>
      <w:szCs w:val="24"/>
    </w:rPr>
  </w:style>
  <w:style w:type="character" w:customStyle="1" w:styleId="2Char1">
    <w:name w:val="正文文本 2 Char"/>
    <w:link w:val="21"/>
    <w:uiPriority w:val="99"/>
    <w:qFormat/>
    <w:locked/>
    <w:rsid w:val="005F7F36"/>
    <w:rPr>
      <w:rFonts w:ascii="Times New Roman" w:eastAsia="宋体" w:hAnsi="Times New Roman" w:cs="Times New Roman"/>
      <w:kern w:val="0"/>
      <w:sz w:val="24"/>
      <w:szCs w:val="24"/>
    </w:rPr>
  </w:style>
  <w:style w:type="paragraph" w:customStyle="1" w:styleId="12">
    <w:name w:val="样式1"/>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22">
    <w:name w:val="样式2"/>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paragraph" w:customStyle="1" w:styleId="30">
    <w:name w:val="样式3"/>
    <w:basedOn w:val="1"/>
    <w:uiPriority w:val="99"/>
    <w:qFormat/>
    <w:rsid w:val="005F7F36"/>
    <w:pPr>
      <w:spacing w:line="640" w:lineRule="exact"/>
      <w:jc w:val="center"/>
    </w:pPr>
    <w:rPr>
      <w:rFonts w:ascii="方正小标宋简体" w:eastAsia="方正小标宋简体" w:hAnsi="华文中宋" w:cs="方正小标宋简体"/>
      <w:b w:val="0"/>
      <w:bCs w:val="0"/>
    </w:rPr>
  </w:style>
  <w:style w:type="character" w:customStyle="1" w:styleId="Char">
    <w:name w:val="文档结构图 Char"/>
    <w:link w:val="a4"/>
    <w:uiPriority w:val="99"/>
    <w:semiHidden/>
    <w:qFormat/>
    <w:locked/>
    <w:rsid w:val="005F7F36"/>
    <w:rPr>
      <w:rFonts w:ascii="Times New Roman" w:eastAsia="宋体" w:hAnsi="Times New Roman" w:cs="Times New Roman"/>
      <w:kern w:val="0"/>
      <w:sz w:val="24"/>
      <w:szCs w:val="24"/>
      <w:shd w:val="clear" w:color="auto" w:fill="000080"/>
    </w:rPr>
  </w:style>
  <w:style w:type="character" w:customStyle="1" w:styleId="Char2">
    <w:name w:val="纯文本 Char"/>
    <w:link w:val="a8"/>
    <w:uiPriority w:val="99"/>
    <w:qFormat/>
    <w:locked/>
    <w:rsid w:val="005F7F36"/>
    <w:rPr>
      <w:rFonts w:ascii="宋体" w:eastAsia="宋体" w:hAnsi="Courier New" w:cs="宋体"/>
      <w:sz w:val="21"/>
      <w:szCs w:val="21"/>
    </w:rPr>
  </w:style>
  <w:style w:type="character" w:customStyle="1" w:styleId="Char3">
    <w:name w:val="批注框文本 Char"/>
    <w:link w:val="a9"/>
    <w:uiPriority w:val="99"/>
    <w:semiHidden/>
    <w:qFormat/>
    <w:locked/>
    <w:rsid w:val="005F7F36"/>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5F7F36"/>
    <w:pPr>
      <w:widowControl/>
      <w:ind w:left="720" w:firstLine="360"/>
      <w:jc w:val="left"/>
    </w:pPr>
    <w:rPr>
      <w:kern w:val="0"/>
      <w:sz w:val="20"/>
      <w:szCs w:val="20"/>
      <w:lang w:eastAsia="en-US"/>
    </w:rPr>
  </w:style>
  <w:style w:type="paragraph" w:customStyle="1" w:styleId="1111111199999">
    <w:name w:val="1111111199999"/>
    <w:basedOn w:val="a"/>
    <w:link w:val="1111111199999Char"/>
    <w:uiPriority w:val="99"/>
    <w:qFormat/>
    <w:rsid w:val="005F7F36"/>
    <w:pPr>
      <w:widowControl/>
      <w:spacing w:beforeLines="50" w:line="240" w:lineRule="exact"/>
      <w:ind w:firstLineChars="214" w:firstLine="514"/>
      <w:jc w:val="left"/>
    </w:pPr>
    <w:rPr>
      <w:rFonts w:ascii="Times New Roman" w:hAnsi="Times New Roman" w:cs="Times New Roman"/>
      <w:kern w:val="0"/>
      <w:sz w:val="20"/>
      <w:szCs w:val="20"/>
    </w:rPr>
  </w:style>
  <w:style w:type="character" w:customStyle="1" w:styleId="1111111199999Char">
    <w:name w:val="1111111199999 Char"/>
    <w:link w:val="1111111199999"/>
    <w:uiPriority w:val="99"/>
    <w:qFormat/>
    <w:locked/>
    <w:rsid w:val="005F7F36"/>
    <w:rPr>
      <w:rFonts w:ascii="Times New Roman" w:eastAsia="宋体" w:hAnsi="Times New Roman" w:cs="Times New Roman"/>
      <w:kern w:val="0"/>
      <w:sz w:val="20"/>
      <w:szCs w:val="20"/>
    </w:rPr>
  </w:style>
  <w:style w:type="character" w:customStyle="1" w:styleId="apple-style-span">
    <w:name w:val="apple-style-span"/>
    <w:uiPriority w:val="99"/>
    <w:qFormat/>
    <w:rsid w:val="005F7F36"/>
  </w:style>
  <w:style w:type="character" w:customStyle="1" w:styleId="ListParagraphChar">
    <w:name w:val="List Paragraph Char"/>
    <w:link w:val="13"/>
    <w:uiPriority w:val="99"/>
    <w:qFormat/>
    <w:locked/>
    <w:rsid w:val="005F7F36"/>
    <w:rPr>
      <w:rFonts w:ascii="Calibri" w:eastAsia="宋体" w:hAnsi="Calibri" w:cs="Calibri"/>
      <w:kern w:val="0"/>
      <w:sz w:val="20"/>
      <w:szCs w:val="20"/>
      <w:lang w:eastAsia="en-US"/>
    </w:rPr>
  </w:style>
  <w:style w:type="paragraph" w:customStyle="1" w:styleId="CharCharCharChar">
    <w:name w:val="Char Char Char Char"/>
    <w:basedOn w:val="a"/>
    <w:uiPriority w:val="99"/>
    <w:qFormat/>
    <w:rsid w:val="005F7F36"/>
    <w:rPr>
      <w:rFonts w:ascii="Times New Roman" w:hAnsi="Times New Roman" w:cs="Times New Roman"/>
      <w:sz w:val="24"/>
      <w:szCs w:val="24"/>
    </w:rPr>
  </w:style>
  <w:style w:type="character" w:customStyle="1" w:styleId="CharChar4">
    <w:name w:val="Char Char4"/>
    <w:uiPriority w:val="99"/>
    <w:qFormat/>
    <w:locked/>
    <w:rsid w:val="005F7F36"/>
    <w:rPr>
      <w:rFonts w:ascii="宋体" w:eastAsia="宋体" w:hAnsi="Courier New" w:cs="宋体"/>
      <w:kern w:val="2"/>
      <w:sz w:val="21"/>
      <w:szCs w:val="21"/>
    </w:rPr>
  </w:style>
  <w:style w:type="character" w:customStyle="1" w:styleId="GB2312">
    <w:name w:val="样式 (中文) 仿宋_GB2312 三号"/>
    <w:uiPriority w:val="99"/>
    <w:qFormat/>
    <w:rsid w:val="005F7F36"/>
    <w:rPr>
      <w:rFonts w:ascii="仿宋_GB2312" w:eastAsia="仿宋_GB2312" w:cs="仿宋_GB2312"/>
      <w:sz w:val="32"/>
      <w:szCs w:val="32"/>
    </w:rPr>
  </w:style>
  <w:style w:type="character" w:customStyle="1" w:styleId="CharChar3">
    <w:name w:val="Char Char3"/>
    <w:uiPriority w:val="99"/>
    <w:qFormat/>
    <w:locked/>
    <w:rsid w:val="005F7F36"/>
    <w:rPr>
      <w:rFonts w:ascii="宋体" w:eastAsia="宋体" w:hAnsi="宋体" w:cs="宋体"/>
      <w:sz w:val="18"/>
      <w:szCs w:val="18"/>
      <w:lang w:val="en-US" w:eastAsia="zh-CN"/>
    </w:rPr>
  </w:style>
  <w:style w:type="character" w:customStyle="1" w:styleId="3Char">
    <w:name w:val="标题 3 Char"/>
    <w:basedOn w:val="a1"/>
    <w:link w:val="3"/>
    <w:uiPriority w:val="9"/>
    <w:semiHidden/>
    <w:rsid w:val="00E933E7"/>
    <w:rPr>
      <w:rFonts w:ascii="Calibri" w:hAnsi="Calibri" w:cs="Calibri"/>
      <w:b/>
      <w:bCs/>
      <w:kern w:val="2"/>
      <w:sz w:val="32"/>
      <w:szCs w:val="32"/>
    </w:rPr>
  </w:style>
  <w:style w:type="paragraph" w:styleId="af1">
    <w:name w:val="Date"/>
    <w:basedOn w:val="a"/>
    <w:next w:val="a"/>
    <w:link w:val="Char6"/>
    <w:qFormat/>
    <w:locked/>
    <w:rsid w:val="00DA0235"/>
    <w:rPr>
      <w:rFonts w:ascii="Times New Roman" w:hAnsi="Times New Roman" w:cs="Times New Roman"/>
      <w:sz w:val="28"/>
      <w:szCs w:val="20"/>
    </w:rPr>
  </w:style>
  <w:style w:type="character" w:customStyle="1" w:styleId="Char6">
    <w:name w:val="日期 Char"/>
    <w:basedOn w:val="a1"/>
    <w:link w:val="af1"/>
    <w:qFormat/>
    <w:rsid w:val="00DA0235"/>
    <w:rPr>
      <w:kern w:val="2"/>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A545DE-C52A-4DAE-8FD4-ECA03A95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65</Pages>
  <Words>3898</Words>
  <Characters>22225</Characters>
  <Application>Microsoft Office Word</Application>
  <DocSecurity>0</DocSecurity>
  <Lines>185</Lines>
  <Paragraphs>52</Paragraphs>
  <ScaleCrop>false</ScaleCrop>
  <Company>china</Company>
  <LinksUpToDate>false</LinksUpToDate>
  <CharactersWithSpaces>26071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周密密</cp:lastModifiedBy>
  <cp:revision>85</cp:revision>
  <cp:lastPrinted>2020-04-26T09:43:00Z</cp:lastPrinted>
  <dcterms:created xsi:type="dcterms:W3CDTF">2016-06-29T06:49:00Z</dcterms:created>
  <dcterms:modified xsi:type="dcterms:W3CDTF">2020-05-26T03:03:00Z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