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电子输尿管镜</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highlight w:val="none"/>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highlight w:val="none"/>
          <w:u w:val="single"/>
          <w:lang w:val="en-US" w:eastAsia="zh-CN"/>
        </w:rPr>
        <w:t>2020-JL13(03)-W10105</w:t>
      </w:r>
      <w:r>
        <w:rPr>
          <w:rFonts w:hint="eastAsia" w:ascii="宋体" w:hAnsi="宋体" w:eastAsia="宋体" w:cs="Times New Roman"/>
          <w:kern w:val="0"/>
          <w:sz w:val="36"/>
          <w:szCs w:val="36"/>
          <w:highlight w:val="none"/>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b/>
          <w:bCs/>
          <w:kern w:val="0"/>
          <w:sz w:val="28"/>
          <w:szCs w:val="28"/>
        </w:rPr>
      </w:pPr>
      <w:r>
        <w:rPr>
          <w:rFonts w:hint="eastAsia" w:ascii="Tahoma" w:hAnsi="Tahoma" w:cs="Tahoma"/>
          <w:b/>
          <w:bCs/>
          <w:kern w:val="0"/>
          <w:sz w:val="28"/>
          <w:szCs w:val="28"/>
        </w:rPr>
        <w:t>关于电子输尿管镜的采购</w:t>
      </w:r>
      <w:r>
        <w:rPr>
          <w:rFonts w:ascii="Tahoma" w:hAnsi="Tahoma" w:cs="Tahoma"/>
          <w:b/>
          <w:bCs/>
          <w:kern w:val="0"/>
          <w:sz w:val="28"/>
          <w:szCs w:val="28"/>
        </w:rPr>
        <w:t>公告</w:t>
      </w:r>
      <w:r>
        <w:rPr>
          <w:rFonts w:hint="eastAsia" w:ascii="Tahoma" w:hAnsi="Tahoma" w:cs="Tahoma"/>
          <w:b/>
          <w:bCs/>
          <w:kern w:val="0"/>
          <w:sz w:val="28"/>
          <w:szCs w:val="28"/>
          <w:lang w:eastAsia="zh-CN"/>
        </w:rPr>
        <w:t>（第二次）</w:t>
      </w:r>
      <w:r>
        <w:rPr>
          <w:rFonts w:hint="eastAsia" w:ascii="Tahoma" w:hAnsi="Tahoma" w:cs="Tahoma"/>
          <w:b/>
          <w:bCs/>
          <w:kern w:val="0"/>
          <w:sz w:val="28"/>
          <w:szCs w:val="28"/>
          <w:lang w:val="en-US" w:eastAsia="zh-CN"/>
        </w:rPr>
        <w:t>2020-JL13(03)-W10105</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电子输尿管镜</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val="en-US" w:eastAsia="zh-CN"/>
        </w:rPr>
        <w:t>2020-JL13(03)-W10105</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45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312"/>
        <w:gridCol w:w="646"/>
        <w:gridCol w:w="1421"/>
        <w:gridCol w:w="646"/>
        <w:gridCol w:w="725"/>
        <w:gridCol w:w="1341"/>
        <w:gridCol w:w="775"/>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exact"/>
          <w:jc w:val="center"/>
        </w:trPr>
        <w:tc>
          <w:tcPr>
            <w:tcW w:w="7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3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exact"/>
          <w:jc w:val="center"/>
        </w:trPr>
        <w:tc>
          <w:tcPr>
            <w:tcW w:w="7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3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电子输尿管镜</w:t>
            </w:r>
          </w:p>
        </w:tc>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highlight w:val="none"/>
              </w:rPr>
              <w:t>详见招标文件第二部分</w:t>
            </w:r>
          </w:p>
        </w:tc>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套</w:t>
            </w:r>
          </w:p>
        </w:tc>
        <w:tc>
          <w:tcPr>
            <w:tcW w:w="7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1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7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7521"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（八）具备生产许可证、特许经营许可证、医疗器械注册证、质量管理体系认证、</w:t>
      </w:r>
      <w:r>
        <w:rPr>
          <w:rFonts w:cs="Times New Roman" w:asciiTheme="minorEastAsia" w:hAnsiTheme="minorEastAsia"/>
          <w:color w:val="auto"/>
          <w:kern w:val="0"/>
          <w:sz w:val="24"/>
          <w:szCs w:val="24"/>
        </w:rPr>
        <w:t>3C</w:t>
      </w:r>
      <w:r>
        <w:rPr>
          <w:rFonts w:hint="eastAsia" w:cs="Times New Roman" w:asciiTheme="minorEastAsia" w:hAnsiTheme="minorEastAsia"/>
          <w:color w:val="auto"/>
          <w:kern w:val="0"/>
          <w:sz w:val="24"/>
          <w:szCs w:val="24"/>
        </w:rPr>
        <w:t>认证等相关行业资质。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01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日至</w:t>
      </w:r>
      <w:r>
        <w:rPr>
          <w:rFonts w:hint="eastAsia" w:cs="Times New Roman" w:asciiTheme="minorEastAsia" w:hAnsiTheme="minorEastAsia"/>
          <w:color w:val="auto"/>
          <w:kern w:val="0"/>
          <w:sz w:val="24"/>
          <w:szCs w:val="24"/>
          <w:lang w:val="en-US" w:eastAsia="zh-CN"/>
        </w:rPr>
        <w:t>2021年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01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18</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日（08:00—11:30，1</w:t>
      </w:r>
      <w:r>
        <w:rPr>
          <w:rFonts w:hint="eastAsia" w:cs="Times New Roman" w:asciiTheme="minorEastAsia" w:hAnsiTheme="minorEastAsia"/>
          <w:color w:val="auto"/>
          <w:kern w:val="0"/>
          <w:sz w:val="24"/>
          <w:szCs w:val="24"/>
          <w:lang w:val="en-US" w:eastAsia="zh-CN"/>
        </w:rPr>
        <w:t>4</w:t>
      </w:r>
      <w:r>
        <w:rPr>
          <w:rFonts w:hint="eastAsia"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lang w:val="en-US" w:eastAsia="zh-CN"/>
        </w:rPr>
        <w:t>3</w:t>
      </w:r>
      <w:r>
        <w:rPr>
          <w:rFonts w:hint="eastAsia" w:cs="Times New Roman" w:asciiTheme="minorEastAsia" w:hAnsiTheme="minorEastAsia"/>
          <w:color w:val="auto"/>
          <w:kern w:val="0"/>
          <w:sz w:val="24"/>
          <w:szCs w:val="24"/>
        </w:rPr>
        <w:t>0—17:</w:t>
      </w:r>
      <w:r>
        <w:rPr>
          <w:rFonts w:hint="eastAsia" w:cs="Times New Roman" w:asciiTheme="minorEastAsia" w:hAnsiTheme="minorEastAsia"/>
          <w:color w:val="auto"/>
          <w:kern w:val="0"/>
          <w:sz w:val="24"/>
          <w:szCs w:val="24"/>
          <w:lang w:val="en-US" w:eastAsia="zh-CN"/>
        </w:rPr>
        <w:t>3</w:t>
      </w:r>
      <w:r>
        <w:rPr>
          <w:rFonts w:hint="eastAsia" w:cs="Times New Roman" w:asciiTheme="minorEastAsia" w:hAnsiTheme="minorEastAsia"/>
          <w:color w:val="auto"/>
          <w:kern w:val="0"/>
          <w:sz w:val="24"/>
          <w:szCs w:val="24"/>
        </w:rPr>
        <w:t>0）（北京时间、节假日</w:t>
      </w:r>
      <w:r>
        <w:rPr>
          <w:rFonts w:hint="eastAsia" w:cs="Times New Roman" w:asciiTheme="minorEastAsia" w:hAnsiTheme="minorEastAsia"/>
          <w:kern w:val="0"/>
          <w:sz w:val="24"/>
          <w:szCs w:val="24"/>
        </w:rPr>
        <w:t>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02</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02</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8</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（二）投标截止时间：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02</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02</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（三）投标地点：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七、</w:t>
      </w:r>
      <w:r>
        <w:rPr>
          <w:rFonts w:hint="eastAsia" w:cs="Times New Roman" w:asciiTheme="minorEastAsia" w:hAnsiTheme="minorEastAsia"/>
          <w:b/>
          <w:color w:val="auto"/>
          <w:kern w:val="0"/>
          <w:sz w:val="24"/>
          <w:szCs w:val="24"/>
        </w:rPr>
        <w:tab/>
      </w:r>
      <w:r>
        <w:rPr>
          <w:rFonts w:hint="eastAsia" w:cs="Times New Roman" w:asciiTheme="minorEastAsia" w:hAnsiTheme="minorEastAsia"/>
          <w:b/>
          <w:color w:val="auto"/>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02</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02</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kern w:val="0"/>
          <w:sz w:val="24"/>
          <w:szCs w:val="24"/>
          <w:u w:val="single"/>
        </w:rPr>
        <w:t xml:space="preserve">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lang w:eastAsia="zh-CN"/>
        </w:rPr>
        <w:t>《军队采购</w:t>
      </w:r>
      <w:bookmarkStart w:id="24" w:name="_GoBack"/>
      <w:bookmarkEnd w:id="24"/>
      <w:r>
        <w:rPr>
          <w:rFonts w:hint="eastAsia" w:cs="Times New Roman" w:asciiTheme="minorEastAsia" w:hAnsiTheme="minorEastAsia"/>
          <w:b/>
          <w:kern w:val="0"/>
          <w:sz w:val="24"/>
          <w:szCs w:val="24"/>
          <w:lang w:eastAsia="zh-CN"/>
        </w:rPr>
        <w:t>网》（</w:t>
      </w:r>
      <w:r>
        <w:rPr>
          <w:rFonts w:hint="eastAsia" w:cs="Times New Roman" w:asciiTheme="minorEastAsia" w:hAnsiTheme="minorEastAsia"/>
          <w:b/>
          <w:kern w:val="0"/>
          <w:sz w:val="24"/>
          <w:szCs w:val="24"/>
          <w:lang w:val="en-US" w:eastAsia="zh-CN"/>
        </w:rPr>
        <w:t>www.plap.cn</w:t>
      </w:r>
      <w:r>
        <w:rPr>
          <w:rFonts w:hint="eastAsia" w:cs="Times New Roman" w:asciiTheme="minorEastAsia" w:hAnsiTheme="minorEastAsia"/>
          <w:b/>
          <w:kern w:val="0"/>
          <w:sz w:val="24"/>
          <w:szCs w:val="24"/>
          <w:lang w:eastAsia="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xml:space="preserve"> 年 </w:t>
      </w:r>
      <w:r>
        <w:rPr>
          <w:rFonts w:hint="eastAsia" w:cs="Times New Roman" w:asciiTheme="minorEastAsia" w:hAnsiTheme="minorEastAsia"/>
          <w:kern w:val="0"/>
          <w:sz w:val="24"/>
          <w:szCs w:val="24"/>
          <w:lang w:val="en-US" w:eastAsia="zh-CN"/>
        </w:rPr>
        <w:t>01</w:t>
      </w:r>
      <w:r>
        <w:rPr>
          <w:rFonts w:hint="eastAsia" w:cs="Times New Roman" w:asciiTheme="minorEastAsia" w:hAnsiTheme="minorEastAsia"/>
          <w:kern w:val="0"/>
          <w:sz w:val="24"/>
          <w:szCs w:val="24"/>
        </w:rPr>
        <w:t xml:space="preserve"> 月 </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color w:val="auto"/>
          <w:kern w:val="0"/>
          <w:sz w:val="24"/>
          <w:szCs w:val="24"/>
          <w:lang w:val="en-US" w:eastAsia="zh-CN"/>
        </w:rPr>
        <w:t>1</w:t>
      </w:r>
      <w:r>
        <w:rPr>
          <w:rFonts w:hint="eastAsia" w:cs="Times New Roman" w:asciiTheme="minorEastAsia" w:hAnsiTheme="minorEastAsia"/>
          <w:color w:val="auto"/>
          <w:kern w:val="0"/>
          <w:sz w:val="24"/>
          <w:szCs w:val="24"/>
        </w:rPr>
        <w:t xml:space="preserve"> </w:t>
      </w:r>
      <w:r>
        <w:rPr>
          <w:rFonts w:hint="eastAsia" w:cs="Times New Roman" w:asciiTheme="minorEastAsia" w:hAnsiTheme="minorEastAsia"/>
          <w:kern w:val="0"/>
          <w:sz w:val="24"/>
          <w:szCs w:val="24"/>
        </w:rPr>
        <w:t>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37172688"/>
      <w:bookmarkStart w:id="5" w:name="_Toc390713967"/>
      <w:bookmarkStart w:id="6" w:name="_Toc435540979"/>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电子输尿管镜</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套</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lang w:val="en-US" w:eastAsia="zh-CN"/>
              </w:rPr>
              <w:t>2</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电子输尿管镜</w:t>
      </w:r>
      <w:r>
        <w:rPr>
          <w:rFonts w:hint="eastAsia" w:ascii="宋体" w:hAnsi="宋体" w:eastAsia="宋体" w:cs="宋体"/>
          <w:bCs/>
          <w:kern w:val="0"/>
          <w:sz w:val="32"/>
          <w:szCs w:val="32"/>
        </w:rPr>
        <w:t>技术要求</w:t>
      </w:r>
    </w:p>
    <w:tbl>
      <w:tblPr>
        <w:tblStyle w:val="1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339"/>
        <w:gridCol w:w="443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blHeader/>
          <w:jc w:val="center"/>
        </w:trPr>
        <w:tc>
          <w:tcPr>
            <w:tcW w:w="1111"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序号</w:t>
            </w:r>
          </w:p>
        </w:tc>
        <w:tc>
          <w:tcPr>
            <w:tcW w:w="2339"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技术和性能参数</w:t>
            </w:r>
          </w:p>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名称</w:t>
            </w:r>
          </w:p>
        </w:tc>
        <w:tc>
          <w:tcPr>
            <w:tcW w:w="4436"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技术参数和性能要求</w:t>
            </w:r>
          </w:p>
        </w:tc>
        <w:tc>
          <w:tcPr>
            <w:tcW w:w="1276"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111"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1</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设备使用需求</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Cs w:val="21"/>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1.1</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设备用途</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肾</w:t>
            </w:r>
            <w:r>
              <w:rPr>
                <w:rFonts w:hint="eastAsia" w:cs="Times New Roman" w:asciiTheme="majorEastAsia" w:hAnsiTheme="majorEastAsia" w:eastAsiaTheme="majorEastAsia"/>
                <w:kern w:val="0"/>
                <w:szCs w:val="21"/>
              </w:rPr>
              <w:t>脏</w:t>
            </w:r>
            <w:r>
              <w:rPr>
                <w:rFonts w:cs="Times New Roman" w:asciiTheme="majorEastAsia" w:hAnsiTheme="majorEastAsia" w:eastAsiaTheme="majorEastAsia"/>
                <w:kern w:val="0"/>
                <w:szCs w:val="21"/>
              </w:rPr>
              <w:t>及输尿管疾病的</w:t>
            </w:r>
            <w:r>
              <w:rPr>
                <w:rFonts w:hint="eastAsia" w:cs="Times New Roman" w:asciiTheme="majorEastAsia" w:hAnsiTheme="majorEastAsia" w:eastAsiaTheme="majorEastAsia"/>
                <w:kern w:val="0"/>
                <w:szCs w:val="21"/>
              </w:rPr>
              <w:t>诊断</w:t>
            </w:r>
            <w:r>
              <w:rPr>
                <w:rFonts w:cs="Times New Roman" w:asciiTheme="majorEastAsia" w:hAnsiTheme="majorEastAsia" w:eastAsiaTheme="majorEastAsia"/>
                <w:kern w:val="0"/>
                <w:szCs w:val="21"/>
              </w:rPr>
              <w:t>与治疗</w:t>
            </w:r>
            <w:r>
              <w:rPr>
                <w:rFonts w:hint="eastAsia" w:cs="Times New Roman" w:asciiTheme="majorEastAsia" w:hAnsiTheme="majorEastAsia" w:eastAsiaTheme="majorEastAsia"/>
                <w:kern w:val="0"/>
                <w:szCs w:val="21"/>
              </w:rPr>
              <w:t>,输尿管及肾脏早期癌变</w:t>
            </w:r>
            <w:r>
              <w:rPr>
                <w:rFonts w:hint="eastAsia" w:cs="Times New Roman" w:asciiTheme="majorEastAsia" w:hAnsiTheme="majorEastAsia" w:eastAsiaTheme="majorEastAsia"/>
                <w:kern w:val="0"/>
                <w:szCs w:val="21"/>
                <w:lang w:eastAsia="zh-CN"/>
              </w:rPr>
              <w:t>筛</w:t>
            </w:r>
            <w:r>
              <w:rPr>
                <w:rFonts w:hint="eastAsia" w:cs="Times New Roman" w:asciiTheme="majorEastAsia" w:hAnsiTheme="majorEastAsia" w:eastAsiaTheme="majorEastAsia"/>
                <w:kern w:val="0"/>
                <w:szCs w:val="21"/>
              </w:rPr>
              <w:t>查。输尿管及肾脏内的碎石术和取石术，如肾脏取石/取异物，输尿管碎石；治疗输尿管肿瘤</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1" w:type="dxa"/>
            <w:shd w:val="clear" w:color="000000" w:fill="auto"/>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1.2</w:t>
            </w:r>
          </w:p>
        </w:tc>
        <w:tc>
          <w:tcPr>
            <w:tcW w:w="233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color w:val="000000"/>
                <w:kern w:val="0"/>
                <w:szCs w:val="21"/>
              </w:rPr>
            </w:pPr>
            <w:r>
              <w:rPr>
                <w:rFonts w:cs="Times New Roman" w:asciiTheme="majorEastAsia" w:hAnsiTheme="majorEastAsia" w:eastAsiaTheme="majorEastAsia"/>
                <w:color w:val="000000"/>
                <w:kern w:val="0"/>
                <w:szCs w:val="21"/>
              </w:rPr>
              <w:t>实验对象</w:t>
            </w:r>
          </w:p>
        </w:tc>
        <w:tc>
          <w:tcPr>
            <w:tcW w:w="443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11" w:type="dxa"/>
            <w:shd w:val="clear" w:color="000000" w:fill="auto"/>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bCs/>
                <w:kern w:val="0"/>
                <w:szCs w:val="21"/>
              </w:rPr>
              <w:t>1.3</w:t>
            </w:r>
          </w:p>
        </w:tc>
        <w:tc>
          <w:tcPr>
            <w:tcW w:w="233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color w:val="000000"/>
                <w:kern w:val="0"/>
                <w:szCs w:val="21"/>
              </w:rPr>
            </w:pPr>
            <w:r>
              <w:rPr>
                <w:rFonts w:cs="Times New Roman" w:asciiTheme="majorEastAsia" w:hAnsiTheme="majorEastAsia" w:eastAsiaTheme="majorEastAsia"/>
                <w:bCs/>
                <w:kern w:val="0"/>
                <w:szCs w:val="21"/>
              </w:rPr>
              <w:t>特殊功能需求</w:t>
            </w:r>
          </w:p>
        </w:tc>
        <w:tc>
          <w:tcPr>
            <w:tcW w:w="443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具备特殊光检测功能</w:t>
            </w: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111" w:type="dxa"/>
            <w:vAlign w:val="center"/>
          </w:tcPr>
          <w:p>
            <w:pPr>
              <w:widowControl/>
              <w:jc w:val="center"/>
              <w:rPr>
                <w:rFonts w:cs="Times New Roman" w:asciiTheme="majorEastAsia" w:hAnsiTheme="majorEastAsia" w:eastAsiaTheme="majorEastAsia"/>
                <w:b/>
                <w:kern w:val="0"/>
                <w:szCs w:val="21"/>
              </w:rPr>
            </w:pPr>
            <w:r>
              <w:rPr>
                <w:rFonts w:cs="Times New Roman" w:asciiTheme="majorEastAsia" w:hAnsiTheme="majorEastAsia" w:eastAsiaTheme="majorEastAsia"/>
                <w:b/>
                <w:kern w:val="0"/>
                <w:szCs w:val="21"/>
              </w:rPr>
              <w:t>2</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主要技术参数</w:t>
            </w:r>
            <w:r>
              <w:rPr>
                <w:rFonts w:cs="Times New Roman" w:asciiTheme="majorEastAsia" w:hAnsiTheme="majorEastAsia" w:eastAsiaTheme="majorEastAsia"/>
                <w:b/>
                <w:bCs/>
                <w:kern w:val="0"/>
                <w:szCs w:val="21"/>
              </w:rPr>
              <w:br w:type="textWrapping"/>
            </w:r>
            <w:r>
              <w:rPr>
                <w:rFonts w:cs="Times New Roman" w:asciiTheme="majorEastAsia" w:hAnsiTheme="majorEastAsia" w:eastAsiaTheme="majorEastAsia"/>
                <w:b/>
                <w:bCs/>
                <w:kern w:val="0"/>
                <w:szCs w:val="21"/>
              </w:rPr>
              <w:t>（一行只写一个参数）</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ajorEastAsia" w:hAnsiTheme="majorEastAsia" w:eastAsiaTheme="majorEastAsia"/>
                <w:kern w:val="0"/>
                <w:szCs w:val="21"/>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2.1</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★参数1</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与科室现有设备OLYMPUS内窥镜系统OTV-S7配套使用</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2.2</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★参数2</w:t>
            </w:r>
          </w:p>
        </w:tc>
        <w:tc>
          <w:tcPr>
            <w:tcW w:w="4436" w:type="dxa"/>
            <w:vAlign w:val="center"/>
          </w:tcPr>
          <w:p>
            <w:pPr>
              <w:keepNext w:val="0"/>
              <w:keepLines w:val="0"/>
              <w:pageBreakBefore w:val="0"/>
              <w:widowControl/>
              <w:kinsoku/>
              <w:wordWrap/>
              <w:overflowPunct/>
              <w:topLinePunct w:val="0"/>
              <w:autoSpaceDE/>
              <w:autoSpaceDN/>
              <w:bidi w:val="0"/>
              <w:adjustRightInd/>
              <w:snapToGrid/>
              <w:spacing w:before="156" w:beforeLines="50" w:line="440" w:lineRule="exact"/>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弯曲部角度：向上180度；向下275度</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2.3</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★参数3</w:t>
            </w:r>
          </w:p>
        </w:tc>
        <w:tc>
          <w:tcPr>
            <w:tcW w:w="4436" w:type="dxa"/>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asciiTheme="majorEastAsia" w:hAnsiTheme="majorEastAsia" w:eastAsiaTheme="majorEastAsia"/>
                <w:szCs w:val="21"/>
              </w:rPr>
            </w:pPr>
            <w:r>
              <w:rPr>
                <w:rFonts w:hint="eastAsia" w:asciiTheme="majorEastAsia" w:hAnsiTheme="majorEastAsia" w:eastAsiaTheme="majorEastAsia"/>
                <w:szCs w:val="21"/>
              </w:rPr>
              <w:t>具有NBI特殊光功能，能及时发现病灶</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2.4</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w:t>
            </w:r>
            <w:r>
              <w:rPr>
                <w:rFonts w:cs="Times New Roman" w:asciiTheme="majorEastAsia" w:hAnsiTheme="majorEastAsia" w:eastAsiaTheme="majorEastAsia"/>
                <w:kern w:val="0"/>
                <w:szCs w:val="21"/>
              </w:rPr>
              <w:t>参数4</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前端插入部可以左右旋转镜身，以便精确定位结石</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2.5</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kern w:val="0"/>
                <w:szCs w:val="21"/>
              </w:rPr>
              <w:t>▲</w:t>
            </w:r>
            <w:r>
              <w:rPr>
                <w:rFonts w:cs="Times New Roman" w:asciiTheme="majorEastAsia" w:hAnsiTheme="majorEastAsia" w:eastAsiaTheme="majorEastAsia"/>
                <w:kern w:val="0"/>
                <w:szCs w:val="21"/>
              </w:rPr>
              <w:t>参数5</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带有吸引功能，能够通过三通自由控制进水和器械，可通过吸引按钮控制吸引</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2.6</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▲参数6</w:t>
            </w:r>
          </w:p>
        </w:tc>
        <w:tc>
          <w:tcPr>
            <w:tcW w:w="4436" w:type="dxa"/>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heme="majorEastAsia" w:hAnsiTheme="majorEastAsia" w:eastAsiaTheme="majorEastAsia"/>
                <w:szCs w:val="21"/>
              </w:rPr>
            </w:pPr>
            <w:r>
              <w:rPr>
                <w:rFonts w:hint="eastAsia" w:asciiTheme="majorEastAsia" w:hAnsiTheme="majorEastAsia" w:eastAsiaTheme="majorEastAsia"/>
                <w:szCs w:val="21"/>
              </w:rPr>
              <w:t>景深距离2～50 mm</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2.7</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参数7</w:t>
            </w:r>
          </w:p>
        </w:tc>
        <w:tc>
          <w:tcPr>
            <w:tcW w:w="4436" w:type="dxa"/>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heme="majorEastAsia" w:hAnsiTheme="majorEastAsia" w:eastAsiaTheme="majorEastAsia"/>
                <w:szCs w:val="21"/>
              </w:rPr>
            </w:pPr>
            <w:r>
              <w:rPr>
                <w:rFonts w:hint="eastAsia" w:asciiTheme="majorEastAsia" w:hAnsiTheme="majorEastAsia" w:eastAsiaTheme="majorEastAsia"/>
                <w:szCs w:val="21"/>
              </w:rPr>
              <w:t>视野范围≥90度，视野方向：0度（直视）</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8</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8</w:t>
            </w:r>
          </w:p>
        </w:tc>
        <w:tc>
          <w:tcPr>
            <w:tcW w:w="4436" w:type="dxa"/>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heme="majorEastAsia" w:hAnsiTheme="majorEastAsia" w:eastAsiaTheme="majorEastAsia"/>
                <w:szCs w:val="21"/>
              </w:rPr>
            </w:pPr>
            <w:r>
              <w:rPr>
                <w:rFonts w:hint="eastAsia" w:asciiTheme="majorEastAsia" w:hAnsiTheme="majorEastAsia" w:eastAsiaTheme="majorEastAsia"/>
                <w:szCs w:val="21"/>
              </w:rPr>
              <w:t>先端部外径≤8.5Fr</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9</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9</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插入部外径≤9.9Fr</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10</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10</w:t>
            </w:r>
          </w:p>
        </w:tc>
        <w:tc>
          <w:tcPr>
            <w:tcW w:w="4436" w:type="dxa"/>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heme="majorEastAsia" w:hAnsiTheme="majorEastAsia" w:eastAsiaTheme="majorEastAsia"/>
                <w:szCs w:val="21"/>
              </w:rPr>
            </w:pPr>
            <w:r>
              <w:rPr>
                <w:rFonts w:hint="eastAsia" w:asciiTheme="majorEastAsia" w:hAnsiTheme="majorEastAsia" w:eastAsiaTheme="majorEastAsia"/>
                <w:szCs w:val="21"/>
              </w:rPr>
              <w:t>总长度980 mm，工作长度670mm</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11</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11</w:t>
            </w:r>
          </w:p>
        </w:tc>
        <w:tc>
          <w:tcPr>
            <w:tcW w:w="4436" w:type="dxa"/>
            <w:vAlign w:val="center"/>
          </w:tcPr>
          <w:p>
            <w:pPr>
              <w:pStyle w:val="47"/>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heme="majorEastAsia" w:hAnsiTheme="majorEastAsia" w:eastAsiaTheme="majorEastAsia"/>
                <w:szCs w:val="21"/>
              </w:rPr>
            </w:pPr>
            <w:r>
              <w:rPr>
                <w:rFonts w:hint="eastAsia" w:asciiTheme="majorEastAsia" w:hAnsiTheme="majorEastAsia" w:eastAsiaTheme="majorEastAsia"/>
                <w:szCs w:val="21"/>
              </w:rPr>
              <w:t>钳子管道内径≥3.6Fr，可使用同品牌三爪异物钳、活检钳、取石网篮等</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2.12</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参数12</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CCD位于镜子先端部</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111" w:type="dxa"/>
            <w:vAlign w:val="center"/>
          </w:tcPr>
          <w:p>
            <w:pPr>
              <w:widowControl/>
              <w:jc w:val="center"/>
              <w:rPr>
                <w:rFonts w:cs="Times New Roman" w:asciiTheme="majorEastAsia" w:hAnsiTheme="majorEastAsia" w:eastAsiaTheme="majorEastAsia"/>
                <w:b/>
                <w:kern w:val="0"/>
                <w:szCs w:val="21"/>
              </w:rPr>
            </w:pPr>
            <w:r>
              <w:rPr>
                <w:rFonts w:cs="Times New Roman" w:asciiTheme="majorEastAsia" w:hAnsiTheme="majorEastAsia" w:eastAsiaTheme="majorEastAsia"/>
                <w:b/>
                <w:kern w:val="0"/>
                <w:szCs w:val="21"/>
              </w:rPr>
              <w:t>3</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ind w:firstLine="201" w:firstLineChars="100"/>
              <w:jc w:val="center"/>
              <w:textAlignment w:val="auto"/>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配置需求</w:t>
            </w:r>
            <w:r>
              <w:rPr>
                <w:rFonts w:cs="Times New Roman" w:asciiTheme="majorEastAsia" w:hAnsiTheme="majorEastAsia" w:eastAsiaTheme="majorEastAsia"/>
                <w:b/>
                <w:bCs/>
                <w:kern w:val="0"/>
                <w:szCs w:val="21"/>
              </w:rPr>
              <w:br w:type="textWrapping"/>
            </w:r>
            <w:r>
              <w:rPr>
                <w:rFonts w:cs="Times New Roman" w:asciiTheme="majorEastAsia" w:hAnsiTheme="majorEastAsia" w:eastAsiaTheme="majorEastAsia"/>
                <w:b/>
                <w:bCs/>
                <w:kern w:val="0"/>
                <w:szCs w:val="21"/>
              </w:rPr>
              <w:t>（一行只写一个配置）</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3.1</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配置1</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电子输尿管软镜</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11"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4</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售后服务</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保修年限</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≥3年</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4.2</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出现故障回应时间</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维修到达现场时间≤ 6小时（本地）</w:t>
            </w:r>
            <w:r>
              <w:rPr>
                <w:rFonts w:cs="Times New Roman" w:asciiTheme="majorEastAsia" w:hAnsiTheme="majorEastAsia" w:eastAsiaTheme="majorEastAsia"/>
                <w:szCs w:val="21"/>
              </w:rPr>
              <w:br w:type="textWrapping"/>
            </w:r>
            <w:r>
              <w:rPr>
                <w:rFonts w:cs="Times New Roman" w:asciiTheme="majorEastAsia" w:hAnsiTheme="majorEastAsia" w:eastAsiaTheme="majorEastAsia"/>
                <w:szCs w:val="21"/>
              </w:rPr>
              <w:t>维修到达现场时间≤24小时（外地）</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4.3</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维修支持</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配件供应时间≥10年</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4.4</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耗材及零配件</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提供耗材及主要零配件目录（含报价）</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4.5</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维修资料</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提供详细操作手册、维修保养手册、安装手册等</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4.6</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维修工具</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提供维修专用工具1套</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4.7</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预防性维修</w:t>
            </w:r>
            <w:r>
              <w:rPr>
                <w:rFonts w:cs="Times New Roman" w:asciiTheme="majorEastAsia" w:hAnsiTheme="majorEastAsia" w:eastAsiaTheme="majorEastAsia"/>
                <w:kern w:val="0"/>
                <w:szCs w:val="21"/>
              </w:rPr>
              <w:br w:type="textWrapping"/>
            </w:r>
            <w:r>
              <w:rPr>
                <w:rFonts w:cs="Times New Roman" w:asciiTheme="majorEastAsia" w:hAnsiTheme="majorEastAsia" w:eastAsiaTheme="majorEastAsia"/>
                <w:kern w:val="0"/>
                <w:szCs w:val="21"/>
              </w:rPr>
              <w:t>/定期维护保养</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保修期内提供定期维护保养服务</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4.8</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维修密码支持</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开放</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4.9</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升级</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终身免费软件升级</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4.10</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使用培训</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支持</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4.11</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工程师培训</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支持</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bl>
    <w:p>
      <w:pPr>
        <w:adjustRightInd w:val="0"/>
        <w:snapToGrid w:val="0"/>
        <w:spacing w:line="440" w:lineRule="exact"/>
        <w:jc w:val="center"/>
        <w:rPr>
          <w:rFonts w:hint="eastAsia" w:ascii="宋体" w:hAnsi="宋体" w:eastAsia="宋体" w:cs="宋体"/>
          <w:bCs/>
          <w:kern w:val="0"/>
          <w:sz w:val="32"/>
          <w:szCs w:val="32"/>
        </w:rPr>
      </w:pP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highlight w:val="none"/>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w:t>
      </w:r>
      <w:r>
        <w:rPr>
          <w:rFonts w:hint="eastAsia" w:cs="Arial" w:asciiTheme="minorEastAsia" w:hAnsiTheme="minorEastAsia"/>
          <w:sz w:val="24"/>
          <w:szCs w:val="24"/>
          <w:highlight w:val="none"/>
        </w:rPr>
        <w:t>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highlight w:val="none"/>
        </w:rPr>
        <w:t>8.安装、验收及培训：供应商免费送货上门，免费安装培</w:t>
      </w:r>
      <w:r>
        <w:rPr>
          <w:rFonts w:hint="eastAsia" w:cs="Arial" w:asciiTheme="minorEastAsia" w:hAnsiTheme="minorEastAsia"/>
          <w:sz w:val="24"/>
          <w:szCs w:val="24"/>
        </w:rPr>
        <w:t>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7172689"/>
      <w:bookmarkStart w:id="10" w:name="_Toc390713968"/>
      <w:bookmarkStart w:id="11" w:name="_Toc240432230"/>
      <w:bookmarkStart w:id="12" w:name="_Toc285612601"/>
      <w:bookmarkStart w:id="13" w:name="_Toc43554098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lang w:eastAsia="zh-CN"/>
        </w:rPr>
        <w:t>《军队采购网》（</w:t>
      </w:r>
      <w:r>
        <w:rPr>
          <w:rFonts w:hint="eastAsia" w:cs="Times New Roman" w:asciiTheme="minorEastAsia" w:hAnsiTheme="minorEastAsia"/>
          <w:snapToGrid w:val="0"/>
          <w:kern w:val="0"/>
          <w:sz w:val="24"/>
          <w:szCs w:val="24"/>
          <w:lang w:val="en-US" w:eastAsia="zh-CN"/>
        </w:rPr>
        <w:t>www.plap.cn</w:t>
      </w:r>
      <w:r>
        <w:rPr>
          <w:rFonts w:hint="eastAsia" w:cs="Times New Roman" w:asciiTheme="minorEastAsia" w:hAnsiTheme="minorEastAsia"/>
          <w:snapToGrid w:val="0"/>
          <w:kern w:val="0"/>
          <w:sz w:val="24"/>
          <w:szCs w:val="24"/>
          <w:lang w:eastAsia="zh-CN"/>
        </w:rPr>
        <w:t>）、</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7.</w:t>
            </w:r>
            <w:r>
              <w:rPr>
                <w:rFonts w:cs="Times New Roman" w:asciiTheme="majorEastAsia" w:hAnsiTheme="majorEastAsia" w:eastAsiaTheme="majorEastAsia"/>
                <w:kern w:val="0"/>
                <w:sz w:val="21"/>
                <w:szCs w:val="21"/>
                <w:highlight w:val="none"/>
              </w:rPr>
              <w:t xml:space="preserve"> 所投产品技术优势特色：最优得标准分，依次递减</w:t>
            </w:r>
            <w:r>
              <w:rPr>
                <w:rFonts w:hint="eastAsia" w:cs="Times New Roman" w:asciiTheme="majorEastAsia" w:hAnsiTheme="majorEastAsia" w:eastAsiaTheme="majorEastAsia"/>
                <w:kern w:val="0"/>
                <w:sz w:val="21"/>
                <w:szCs w:val="21"/>
                <w:highlight w:val="none"/>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1.可以量化排名的</w:t>
            </w:r>
            <w:r>
              <w:rPr>
                <w:rFonts w:hint="eastAsia" w:ascii="宋体" w:hAnsi="宋体" w:eastAsia="宋体" w:cs="宋体"/>
                <w:kern w:val="0"/>
                <w:sz w:val="21"/>
                <w:szCs w:val="21"/>
                <w:highlight w:val="none"/>
              </w:rPr>
              <w:t>★</w:t>
            </w:r>
            <w:r>
              <w:rPr>
                <w:rFonts w:hint="eastAsia" w:cs="Times New Roman" w:asciiTheme="majorEastAsia" w:hAnsiTheme="majorEastAsia" w:eastAsiaTheme="majorEastAsia"/>
                <w:kern w:val="0"/>
                <w:sz w:val="21"/>
                <w:szCs w:val="21"/>
                <w:highlight w:val="none"/>
              </w:rPr>
              <w:t>号、</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2.可以量化排名的</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 xml:space="preserve">3. </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ascii="宋体" w:hAnsi="宋体" w:eastAsia="宋体" w:cs="宋体"/>
                <w:kern w:val="0"/>
                <w:sz w:val="21"/>
                <w:szCs w:val="21"/>
                <w:highlight w:val="none"/>
              </w:rPr>
              <w:t>★</w:t>
            </w:r>
            <w:r>
              <w:rPr>
                <w:rFonts w:hint="eastAsia" w:cs="Times New Roman" w:asciiTheme="majorEastAsia" w:hAnsiTheme="majorEastAsia" w:eastAsiaTheme="majorEastAsia"/>
                <w:szCs w:val="21"/>
                <w:highlight w:val="none"/>
              </w:rPr>
              <w:t>与科室现有设备OLYMPUS内窥镜系统OTV-S7配套使用</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ascii="宋体" w:hAnsi="宋体" w:eastAsia="宋体" w:cs="宋体"/>
                <w:kern w:val="0"/>
                <w:sz w:val="21"/>
                <w:szCs w:val="21"/>
                <w:highlight w:val="none"/>
              </w:rPr>
              <w:t>★</w:t>
            </w:r>
            <w:r>
              <w:rPr>
                <w:rFonts w:hint="eastAsia" w:cs="Times New Roman" w:asciiTheme="majorEastAsia" w:hAnsiTheme="majorEastAsia" w:eastAsiaTheme="majorEastAsia"/>
                <w:szCs w:val="21"/>
                <w:highlight w:val="none"/>
              </w:rPr>
              <w:t>弯曲部角度：向上180度；向下275度</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ascii="宋体" w:hAnsi="宋体" w:eastAsia="宋体" w:cs="宋体"/>
                <w:kern w:val="0"/>
                <w:sz w:val="21"/>
                <w:szCs w:val="21"/>
                <w:highlight w:val="none"/>
              </w:rPr>
              <w:t>★</w:t>
            </w:r>
            <w:r>
              <w:rPr>
                <w:rFonts w:hint="eastAsia" w:asciiTheme="majorEastAsia" w:hAnsiTheme="majorEastAsia" w:eastAsiaTheme="majorEastAsia"/>
                <w:szCs w:val="21"/>
                <w:highlight w:val="none"/>
              </w:rPr>
              <w:t>具有NBI特殊光功能，能及时发现病灶</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yellow"/>
              </w:rPr>
            </w:pP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szCs w:val="21"/>
              </w:rPr>
              <w:t>前端插入部可以左右旋转镜身，以便精确定位结石</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szCs w:val="21"/>
              </w:rPr>
              <w:t>带有吸引功能，能够通过三通自由控制进水和器械，可通过吸引按钮控制吸引</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cs="Times New Roman" w:asciiTheme="majorEastAsia" w:hAnsiTheme="majorEastAsia" w:eastAsiaTheme="majorEastAsia"/>
                <w:kern w:val="0"/>
                <w:sz w:val="21"/>
                <w:szCs w:val="21"/>
                <w:highlight w:val="none"/>
                <w:lang w:val="zh-CN"/>
              </w:rPr>
              <w:t>▲</w:t>
            </w:r>
            <w:r>
              <w:rPr>
                <w:rFonts w:hint="eastAsia" w:asciiTheme="majorEastAsia" w:hAnsiTheme="majorEastAsia" w:eastAsiaTheme="majorEastAsia"/>
                <w:szCs w:val="21"/>
              </w:rPr>
              <w:t>景深距离2～50 mm</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Theme="majorEastAsia" w:hAnsiTheme="majorEastAsia" w:eastAsiaTheme="majorEastAsia"/>
                <w:szCs w:val="21"/>
              </w:rPr>
              <w:t>视野范围≥90度，视野方向：0度（直视）</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Theme="majorEastAsia" w:hAnsiTheme="majorEastAsia" w:eastAsiaTheme="majorEastAsia"/>
                <w:szCs w:val="21"/>
              </w:rPr>
              <w:t>先端部外径≤8.5Fr</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cs="Times New Roman" w:asciiTheme="majorEastAsia" w:hAnsiTheme="majorEastAsia" w:eastAsiaTheme="majorEastAsia"/>
                <w:szCs w:val="21"/>
              </w:rPr>
              <w:t>插入部外径≤9.9Fr</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Theme="majorEastAsia" w:hAnsiTheme="majorEastAsia" w:eastAsiaTheme="majorEastAsia"/>
                <w:szCs w:val="21"/>
              </w:rPr>
              <w:t>总长度980 mm，工作长度670mm</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Theme="majorEastAsia" w:hAnsiTheme="majorEastAsia" w:eastAsiaTheme="majorEastAsia"/>
                <w:szCs w:val="21"/>
              </w:rPr>
              <w:t>钳子管道内径≥3.6Fr，可使用同品牌三爪异物钳、活检钳、取石网篮等</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cs="Times New Roman" w:asciiTheme="majorEastAsia" w:hAnsiTheme="majorEastAsia" w:eastAsiaTheme="majorEastAsia"/>
                <w:szCs w:val="21"/>
              </w:rPr>
              <w:t>CCD位于镜子先端部</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highlight w:val="none"/>
                <w:u w:val="single"/>
              </w:rPr>
              <w:t>主要零配件价格</w:t>
            </w:r>
            <w:r>
              <w:rPr>
                <w:rFonts w:hint="eastAsia" w:cs="Times New Roman" w:asciiTheme="minorEastAsia" w:hAnsiTheme="minorEastAsia" w:eastAsiaTheme="minorEastAsia"/>
                <w:kern w:val="0"/>
                <w:sz w:val="21"/>
                <w:szCs w:val="21"/>
                <w:highlight w:val="none"/>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技术支持和服务网点：</w:t>
            </w:r>
            <w:r>
              <w:rPr>
                <w:rFonts w:hint="eastAsia" w:cs="Times New Roman" w:asciiTheme="minorEastAsia" w:hAnsiTheme="minorEastAsia" w:eastAsiaTheme="minorEastAsia"/>
                <w:kern w:val="0"/>
                <w:sz w:val="21"/>
                <w:szCs w:val="21"/>
                <w:highlight w:val="none"/>
              </w:rPr>
              <w:br w:type="textWrapping"/>
            </w:r>
            <w:r>
              <w:rPr>
                <w:rFonts w:hint="eastAsia" w:cs="Times New Roman" w:asciiTheme="minorEastAsia" w:hAnsiTheme="minorEastAsia" w:eastAsiaTheme="minorEastAsia"/>
                <w:kern w:val="0"/>
                <w:sz w:val="21"/>
                <w:szCs w:val="21"/>
                <w:highlight w:val="none"/>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highlight w:val="none"/>
              </w:rPr>
              <w:br w:type="textWrapping"/>
            </w:r>
            <w:r>
              <w:rPr>
                <w:rFonts w:hint="eastAsia" w:cs="Times New Roman" w:asciiTheme="minorEastAsia" w:hAnsiTheme="minorEastAsia" w:eastAsiaTheme="minorEastAsia"/>
                <w:kern w:val="0"/>
                <w:sz w:val="21"/>
                <w:szCs w:val="21"/>
                <w:highlight w:val="none"/>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285612603"/>
      <w:bookmarkStart w:id="15" w:name="_Toc435540981"/>
      <w:bookmarkStart w:id="16" w:name="_Toc37172690"/>
      <w:bookmarkStart w:id="17"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8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151"/>
        <w:gridCol w:w="1983"/>
        <w:gridCol w:w="1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983" w:type="dxa"/>
            <w:tcBorders>
              <w:top w:val="single" w:color="000000" w:sz="4" w:space="0"/>
              <w:left w:val="single" w:color="auto" w:sz="4" w:space="0"/>
              <w:bottom w:val="single" w:color="000000" w:sz="4" w:space="0"/>
              <w:right w:val="single" w:color="auto" w:sz="4" w:space="0"/>
            </w:tcBorders>
          </w:tcPr>
          <w:p>
            <w:pPr>
              <w:jc w:val="center"/>
              <w:rPr>
                <w:rFonts w:hint="eastAsia"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90713970"/>
      <w:bookmarkStart w:id="19" w:name="_Toc435540982"/>
      <w:bookmarkStart w:id="20" w:name="_Toc285612604"/>
      <w:bookmarkStart w:id="21" w:name="_Toc37172691"/>
      <w:bookmarkStart w:id="22" w:name="_Toc240432233"/>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2DD5"/>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BF6A6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33324A6"/>
    <w:rsid w:val="03E126A6"/>
    <w:rsid w:val="041D194C"/>
    <w:rsid w:val="04955253"/>
    <w:rsid w:val="064332C6"/>
    <w:rsid w:val="06830E44"/>
    <w:rsid w:val="06C94276"/>
    <w:rsid w:val="06D16F15"/>
    <w:rsid w:val="08D44B75"/>
    <w:rsid w:val="0B02729F"/>
    <w:rsid w:val="0BC62AE5"/>
    <w:rsid w:val="0CAA5D47"/>
    <w:rsid w:val="0D121C1D"/>
    <w:rsid w:val="0D683FF7"/>
    <w:rsid w:val="0D9909F1"/>
    <w:rsid w:val="0F331617"/>
    <w:rsid w:val="11284A21"/>
    <w:rsid w:val="11541522"/>
    <w:rsid w:val="11C85FD8"/>
    <w:rsid w:val="11FF6018"/>
    <w:rsid w:val="15DF701E"/>
    <w:rsid w:val="16012CAE"/>
    <w:rsid w:val="18351273"/>
    <w:rsid w:val="183541D9"/>
    <w:rsid w:val="189719E2"/>
    <w:rsid w:val="18B472AB"/>
    <w:rsid w:val="1A4F3B62"/>
    <w:rsid w:val="1A594715"/>
    <w:rsid w:val="1B4B3AE5"/>
    <w:rsid w:val="1BE31596"/>
    <w:rsid w:val="1C2C4C02"/>
    <w:rsid w:val="1D871E2D"/>
    <w:rsid w:val="1DB052EA"/>
    <w:rsid w:val="1EAD51F4"/>
    <w:rsid w:val="1F354454"/>
    <w:rsid w:val="200C6281"/>
    <w:rsid w:val="219D3231"/>
    <w:rsid w:val="21C96FB4"/>
    <w:rsid w:val="21F8648F"/>
    <w:rsid w:val="22E97F72"/>
    <w:rsid w:val="2447048F"/>
    <w:rsid w:val="25826B10"/>
    <w:rsid w:val="27B31271"/>
    <w:rsid w:val="291E3C98"/>
    <w:rsid w:val="298F7AD3"/>
    <w:rsid w:val="2B053A90"/>
    <w:rsid w:val="2B090C6C"/>
    <w:rsid w:val="2B3A6BED"/>
    <w:rsid w:val="2D62567B"/>
    <w:rsid w:val="2E764DFD"/>
    <w:rsid w:val="2EC422DA"/>
    <w:rsid w:val="2F7F6382"/>
    <w:rsid w:val="2FA052A5"/>
    <w:rsid w:val="2FBB458C"/>
    <w:rsid w:val="3098742D"/>
    <w:rsid w:val="309C4094"/>
    <w:rsid w:val="30FB0A5B"/>
    <w:rsid w:val="31526B37"/>
    <w:rsid w:val="315B33F8"/>
    <w:rsid w:val="328B5C60"/>
    <w:rsid w:val="32D466E7"/>
    <w:rsid w:val="33D05B68"/>
    <w:rsid w:val="340E3DC7"/>
    <w:rsid w:val="36FD07A2"/>
    <w:rsid w:val="39DE010D"/>
    <w:rsid w:val="3AF419D6"/>
    <w:rsid w:val="3BEC26C8"/>
    <w:rsid w:val="3C0D782A"/>
    <w:rsid w:val="3C9E3B9A"/>
    <w:rsid w:val="3CB9338E"/>
    <w:rsid w:val="3CBF1334"/>
    <w:rsid w:val="3DD605AE"/>
    <w:rsid w:val="3EB024A2"/>
    <w:rsid w:val="3F024310"/>
    <w:rsid w:val="40C536A2"/>
    <w:rsid w:val="40C63911"/>
    <w:rsid w:val="40DD4E52"/>
    <w:rsid w:val="41E30BDA"/>
    <w:rsid w:val="43627676"/>
    <w:rsid w:val="439766DA"/>
    <w:rsid w:val="43EA7AD4"/>
    <w:rsid w:val="45707B83"/>
    <w:rsid w:val="458C276C"/>
    <w:rsid w:val="45E600C6"/>
    <w:rsid w:val="46322539"/>
    <w:rsid w:val="466F69A0"/>
    <w:rsid w:val="46720261"/>
    <w:rsid w:val="46B9109B"/>
    <w:rsid w:val="47C65A25"/>
    <w:rsid w:val="47E73DAF"/>
    <w:rsid w:val="485F0391"/>
    <w:rsid w:val="486C6D51"/>
    <w:rsid w:val="48B040EA"/>
    <w:rsid w:val="48FA5509"/>
    <w:rsid w:val="49525463"/>
    <w:rsid w:val="499F1CDB"/>
    <w:rsid w:val="4A1165E4"/>
    <w:rsid w:val="4A1B35FE"/>
    <w:rsid w:val="4A4E73DE"/>
    <w:rsid w:val="4D6A6ECD"/>
    <w:rsid w:val="4ED40801"/>
    <w:rsid w:val="51380BE4"/>
    <w:rsid w:val="5194774A"/>
    <w:rsid w:val="522D36EC"/>
    <w:rsid w:val="52A20EB5"/>
    <w:rsid w:val="52D865F6"/>
    <w:rsid w:val="53625109"/>
    <w:rsid w:val="54AB0B77"/>
    <w:rsid w:val="54C57068"/>
    <w:rsid w:val="54F2243C"/>
    <w:rsid w:val="55A657E1"/>
    <w:rsid w:val="575B1361"/>
    <w:rsid w:val="582B198D"/>
    <w:rsid w:val="58787FB2"/>
    <w:rsid w:val="59800CAA"/>
    <w:rsid w:val="59926D52"/>
    <w:rsid w:val="59F101D8"/>
    <w:rsid w:val="5A16796E"/>
    <w:rsid w:val="5AFB448F"/>
    <w:rsid w:val="5B6428FE"/>
    <w:rsid w:val="5BB55DA5"/>
    <w:rsid w:val="5C144D36"/>
    <w:rsid w:val="5D3C4CB9"/>
    <w:rsid w:val="5DC573BD"/>
    <w:rsid w:val="5E6B5A7B"/>
    <w:rsid w:val="5F2A3616"/>
    <w:rsid w:val="613E6AB3"/>
    <w:rsid w:val="615D742E"/>
    <w:rsid w:val="61B736A3"/>
    <w:rsid w:val="62C54AF6"/>
    <w:rsid w:val="63930BB5"/>
    <w:rsid w:val="640445A5"/>
    <w:rsid w:val="65A504AE"/>
    <w:rsid w:val="660266E0"/>
    <w:rsid w:val="66D31A2D"/>
    <w:rsid w:val="67220921"/>
    <w:rsid w:val="679474C9"/>
    <w:rsid w:val="685F53AF"/>
    <w:rsid w:val="69FD7C6B"/>
    <w:rsid w:val="6A9E2400"/>
    <w:rsid w:val="6B1934B5"/>
    <w:rsid w:val="6B243A62"/>
    <w:rsid w:val="6B322305"/>
    <w:rsid w:val="6CC87D37"/>
    <w:rsid w:val="6CD533D7"/>
    <w:rsid w:val="6D376E02"/>
    <w:rsid w:val="6DD2687A"/>
    <w:rsid w:val="6EE7352E"/>
    <w:rsid w:val="70C646B8"/>
    <w:rsid w:val="720A4994"/>
    <w:rsid w:val="729748CC"/>
    <w:rsid w:val="729A710D"/>
    <w:rsid w:val="73C779AB"/>
    <w:rsid w:val="74076F62"/>
    <w:rsid w:val="76472EDE"/>
    <w:rsid w:val="767E371C"/>
    <w:rsid w:val="771E4DD1"/>
    <w:rsid w:val="77F557B0"/>
    <w:rsid w:val="78321C0B"/>
    <w:rsid w:val="786D3869"/>
    <w:rsid w:val="78F71C6E"/>
    <w:rsid w:val="7AF91DCA"/>
    <w:rsid w:val="7AFC2431"/>
    <w:rsid w:val="7B652B65"/>
    <w:rsid w:val="7C7B2290"/>
    <w:rsid w:val="7E483109"/>
    <w:rsid w:val="7ECA41E2"/>
    <w:rsid w:val="7F7D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3C3608-DE18-4DB4-9969-88D3834294E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28152</Characters>
  <Lines>234</Lines>
  <Paragraphs>66</Paragraphs>
  <TotalTime>3</TotalTime>
  <ScaleCrop>false</ScaleCrop>
  <LinksUpToDate>false</LinksUpToDate>
  <CharactersWithSpaces>33024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2020-12-31T08:51:00Z</cp:lastPrinted>
  <dcterms:modified xsi:type="dcterms:W3CDTF">2021-01-11T02:07:36Z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