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lang w:eastAsia="zh-CN"/>
        </w:rPr>
        <w:t>竞争性</w:t>
      </w:r>
      <w:r>
        <w:rPr>
          <w:rFonts w:hint="eastAsia" w:ascii="Times New Roman" w:hAnsi="Times New Roman" w:eastAsia="方正小标宋简体" w:cs="Times New Roman"/>
          <w:kern w:val="0"/>
          <w:sz w:val="84"/>
          <w:szCs w:val="84"/>
        </w:rPr>
        <w:t>谈判</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jc w:val="both"/>
        <w:rPr>
          <w:rFonts w:hint="default" w:ascii="宋体" w:hAnsi="宋体" w:eastAsia="宋体" w:cs="Times New Roman"/>
          <w:kern w:val="0"/>
          <w:sz w:val="36"/>
          <w:szCs w:val="36"/>
          <w:lang w:val="en-US" w:eastAsia="zh-CN"/>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lang w:eastAsia="zh-CN"/>
        </w:rPr>
        <w:t>多导睡眠测量仪</w:t>
      </w:r>
      <w:r>
        <w:rPr>
          <w:rFonts w:hint="eastAsia" w:ascii="宋体" w:hAnsi="宋体" w:eastAsia="宋体" w:cs="Times New Roman"/>
          <w:kern w:val="0"/>
          <w:sz w:val="36"/>
          <w:szCs w:val="36"/>
          <w:u w:val="single"/>
          <w:lang w:val="en-US" w:eastAsia="zh-CN"/>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val="en-US" w:eastAsia="zh-CN"/>
        </w:rPr>
        <w:t xml:space="preserve"> </w:t>
      </w:r>
      <w:r>
        <w:rPr>
          <w:rFonts w:hint="eastAsia" w:ascii="宋体" w:hAnsi="宋体" w:eastAsia="宋体" w:cs="Times New Roman"/>
          <w:kern w:val="0"/>
          <w:sz w:val="36"/>
          <w:szCs w:val="36"/>
          <w:u w:val="single"/>
        </w:rPr>
        <w:t xml:space="preserve"> </w:t>
      </w:r>
      <w:r>
        <w:rPr>
          <w:rFonts w:hint="eastAsia" w:ascii="宋体" w:hAnsi="宋体" w:eastAsia="宋体" w:cs="Times New Roman"/>
          <w:kern w:val="0"/>
          <w:sz w:val="36"/>
          <w:szCs w:val="36"/>
          <w:u w:val="single"/>
          <w:lang w:eastAsia="zh-CN"/>
        </w:rPr>
        <w:t>2019-XNYY-YQ-36</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三</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一、报价方应特别留意谈判文件上载明的报价文件递交开始截止时间，提前或逾期送达（含邮寄送达）的报价文件概不接受。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_Toc37780286 \h </w:instrText>
      </w:r>
      <w:r>
        <w:rPr>
          <w:sz w:val="32"/>
        </w:rPr>
        <w:fldChar w:fldCharType="separate"/>
      </w:r>
      <w:r>
        <w:rPr>
          <w:sz w:val="32"/>
        </w:rPr>
        <w:t>30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33</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285612593"/>
      <w:bookmarkStart w:id="2" w:name="_Toc435540978"/>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多导睡眠测量仪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2019-XNYY-YQ-36</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多导睡眠测量仪</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2019-XNYY-YQ-36</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99"/>
        <w:gridCol w:w="703"/>
        <w:gridCol w:w="1200"/>
        <w:gridCol w:w="800"/>
        <w:gridCol w:w="632"/>
        <w:gridCol w:w="1069"/>
        <w:gridCol w:w="1069"/>
        <w:gridCol w:w="1069"/>
        <w:gridCol w:w="90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exact"/>
          <w:jc w:val="center"/>
        </w:trPr>
        <w:tc>
          <w:tcPr>
            <w:tcW w:w="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2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6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w:t>
            </w:r>
            <w:r>
              <w:rPr>
                <w:rFonts w:hint="eastAsia" w:cs="Times New Roman" w:asciiTheme="minorEastAsia" w:hAnsiTheme="minorEastAsia"/>
                <w:snapToGrid w:val="0"/>
                <w:kern w:val="0"/>
                <w:szCs w:val="21"/>
                <w:lang w:eastAsia="zh-CN"/>
              </w:rPr>
              <w:t>单价</w:t>
            </w:r>
            <w:r>
              <w:rPr>
                <w:rFonts w:hint="eastAsia" w:cs="Times New Roman" w:asciiTheme="minorEastAsia" w:hAnsiTheme="minorEastAsia"/>
                <w:snapToGrid w:val="0"/>
                <w:kern w:val="0"/>
                <w:szCs w:val="21"/>
              </w:rPr>
              <w:t>（万元）</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napToGrid w:val="0"/>
                <w:kern w:val="0"/>
                <w:sz w:val="21"/>
                <w:szCs w:val="21"/>
                <w:lang w:val="en-US" w:eastAsia="zh-CN" w:bidi="ar-SA"/>
              </w:rPr>
            </w:pPr>
            <w:r>
              <w:rPr>
                <w:rFonts w:hint="eastAsia" w:cs="Times New Roman" w:asciiTheme="minorEastAsia" w:hAnsiTheme="minorEastAsia"/>
                <w:snapToGrid w:val="0"/>
                <w:kern w:val="0"/>
                <w:szCs w:val="21"/>
                <w:lang w:eastAsia="zh-CN"/>
              </w:rPr>
              <w:t>项目</w:t>
            </w:r>
            <w:r>
              <w:rPr>
                <w:rFonts w:hint="eastAsia" w:cs="Times New Roman" w:asciiTheme="minorEastAsia" w:hAnsiTheme="minorEastAsia"/>
                <w:snapToGrid w:val="0"/>
                <w:kern w:val="0"/>
                <w:szCs w:val="21"/>
              </w:rPr>
              <w:t>预算（万元）</w:t>
            </w:r>
          </w:p>
        </w:tc>
        <w:tc>
          <w:tcPr>
            <w:tcW w:w="10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exact"/>
          <w:jc w:val="center"/>
        </w:trPr>
        <w:tc>
          <w:tcPr>
            <w:tcW w:w="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09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ascii="宋体" w:hAnsi="宋体" w:eastAsia="宋体" w:cs="Times New Roman"/>
                <w:kern w:val="0"/>
                <w:sz w:val="24"/>
                <w:szCs w:val="24"/>
                <w:lang w:eastAsia="zh-CN"/>
              </w:rPr>
              <w:t>多导睡眠测量仪</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200"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详见谈判文件附件23</w:t>
            </w:r>
          </w:p>
        </w:tc>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6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069"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49.5</w:t>
            </w:r>
          </w:p>
        </w:tc>
        <w:tc>
          <w:tcPr>
            <w:tcW w:w="1069"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49.5</w:t>
            </w:r>
          </w:p>
        </w:tc>
        <w:tc>
          <w:tcPr>
            <w:tcW w:w="1069"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05"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0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exact"/>
          <w:jc w:val="center"/>
        </w:trPr>
        <w:tc>
          <w:tcPr>
            <w:tcW w:w="74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249" w:type="dxa"/>
            <w:gridSpan w:val="10"/>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 </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5</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生产企业对代理公司参与报价的授权书（进口产品需提供原产厂家对中国总代的中英文授权书复印件或同步翻译件）。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（四）谈判文件售价：200元/份，售后不退。</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lang w:eastAsia="zh-CN"/>
        </w:rPr>
        <w:t>中国政府采购网（www.ccgp.gov.cn）</w:t>
      </w:r>
      <w:r>
        <w:rPr>
          <w:rFonts w:hint="eastAsia" w:cs="Times New Roman" w:asciiTheme="minorEastAsia" w:hAnsiTheme="minorEastAsia"/>
          <w:b/>
          <w:kern w:val="0"/>
          <w:sz w:val="24"/>
          <w:szCs w:val="24"/>
        </w:rPr>
        <w:t>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5</w:t>
      </w:r>
      <w:r>
        <w:rPr>
          <w:rFonts w:hint="eastAsia" w:ascii="宋体" w:hAnsi="宋体" w:eastAsia="宋体" w:cs="Times New Roman"/>
          <w:kern w:val="0"/>
          <w:sz w:val="24"/>
          <w:szCs w:val="24"/>
        </w:rPr>
        <w:t>日</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w:t>
      </w:r>
      <w:bookmarkStart w:id="26" w:name="_GoBack"/>
      <w:bookmarkEnd w:id="26"/>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37780284"/>
      <w:bookmarkStart w:id="6" w:name="_Toc285612594"/>
      <w:bookmarkStart w:id="7" w:name="_Toc390713967"/>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fixed"/>
        <w:tblCellMar>
          <w:top w:w="0" w:type="dxa"/>
          <w:left w:w="108" w:type="dxa"/>
          <w:bottom w:w="0" w:type="dxa"/>
          <w:right w:w="108" w:type="dxa"/>
        </w:tblCellMar>
      </w:tblPr>
      <w:tblGrid>
        <w:gridCol w:w="633"/>
        <w:gridCol w:w="2459"/>
        <w:gridCol w:w="951"/>
        <w:gridCol w:w="2377"/>
        <w:gridCol w:w="962"/>
        <w:gridCol w:w="851"/>
        <w:gridCol w:w="827"/>
      </w:tblGrid>
      <w:tr>
        <w:tblPrEx>
          <w:tblCellMar>
            <w:top w:w="0" w:type="dxa"/>
            <w:left w:w="108" w:type="dxa"/>
            <w:bottom w:w="0" w:type="dxa"/>
            <w:right w:w="108" w:type="dxa"/>
          </w:tblCellMar>
        </w:tblPrEx>
        <w:trPr>
          <w:trHeight w:val="1105" w:hRule="exact"/>
          <w:jc w:val="center"/>
        </w:trPr>
        <w:tc>
          <w:tcPr>
            <w:tcW w:w="63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2459"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9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37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915" w:hRule="exact"/>
          <w:jc w:val="center"/>
        </w:trPr>
        <w:tc>
          <w:tcPr>
            <w:tcW w:w="63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2459"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多导睡眠测量仪</w:t>
            </w:r>
          </w:p>
        </w:tc>
        <w:tc>
          <w:tcPr>
            <w:tcW w:w="951"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3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详见谈判文件附件23</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lang w:eastAsia="zh-CN"/>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r>
        <w:rPr>
          <w:rFonts w:hint="eastAsia" w:ascii="宋体" w:hAnsi="宋体" w:eastAsia="宋体" w:cs="Times New Roman"/>
          <w:kern w:val="0"/>
          <w:sz w:val="24"/>
          <w:szCs w:val="24"/>
          <w:lang w:val="zh-CN"/>
        </w:rPr>
        <w:t>报价方须提供技术支持资料</w:t>
      </w:r>
      <w:r>
        <w:rPr>
          <w:rFonts w:hint="eastAsia" w:ascii="宋体" w:hAnsi="宋体" w:eastAsia="宋体" w:cs="Times New Roman"/>
          <w:kern w:val="0"/>
          <w:sz w:val="24"/>
          <w:szCs w:val="24"/>
        </w:rPr>
        <w:t>，包括制造商公开发布的资料（含制造商出具的产品规格表或检测机构出具的检测报告）。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10.若此次谈判设备需配套使用耗材（试剂），耗材（试剂）需要一并进行报价，视情纳入计算经济分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5" w:type="default"/>
          <w:footerReference r:id="rId6"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90713968"/>
      <w:bookmarkStart w:id="10" w:name="_Toc435540980"/>
      <w:bookmarkStart w:id="11" w:name="_Toc240432230"/>
      <w:bookmarkStart w:id="12" w:name="_Toc285612601"/>
      <w:bookmarkStart w:id="13" w:name="_Toc37780285"/>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附件17</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通过中国政府采购网（www.ccgp.gov.cn）及我院官网（www.xnyy.cn）公开发布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（三）报价文件组成（包括两部分：报价书、资格证明文件）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1.报价书包括：</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hint="eastAsia" w:ascii="宋体" w:hAnsi="宋体" w:eastAsia="宋体" w:cs="Times New Roman"/>
          <w:snapToGrid w:val="0"/>
          <w:kern w:val="0"/>
          <w:sz w:val="24"/>
          <w:szCs w:val="24"/>
        </w:rPr>
        <w:t>货物简要说明一览表（附件4）</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(5)主要技术性能参数表（附件5）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(6)技术指标参数响应偏离表（附件6）</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(7)主要商务条款响应偏离表（附件7）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(8)交货清单（附件8）</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(9)</w:t>
      </w:r>
      <w:r>
        <w:rPr>
          <w:rFonts w:hint="eastAsia" w:ascii="宋体" w:hAnsi="宋体" w:eastAsia="宋体" w:cs="Times New Roman"/>
          <w:kern w:val="0"/>
          <w:sz w:val="24"/>
          <w:szCs w:val="24"/>
        </w:rPr>
        <w:t>易损易耗件清单（附件9）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专机配套耗材（试剂）明细表（附件10）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（附件11）</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w:t>
      </w:r>
      <w:r>
        <w:rPr>
          <w:rFonts w:hint="eastAsia" w:cs="Times New Roman" w:asciiTheme="minorEastAsia" w:hAnsiTheme="minorEastAsia"/>
          <w:snapToGrid w:val="0"/>
          <w:kern w:val="0"/>
          <w:sz w:val="24"/>
          <w:szCs w:val="24"/>
          <w:lang w:val="zh-CN"/>
        </w:rPr>
        <w:t>生产厂家售后服务承诺（进口设备由总代提供，附件12</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snapToGrid w:val="0"/>
          <w:kern w:val="0"/>
          <w:sz w:val="24"/>
          <w:szCs w:val="24"/>
          <w:lang w:val="zh-CN"/>
        </w:rPr>
        <w:t>(14)</w:t>
      </w:r>
      <w:r>
        <w:rPr>
          <w:rFonts w:hint="eastAsia" w:cs="Times New Roman" w:asciiTheme="minorEastAsia" w:hAnsiTheme="minorEastAsia"/>
          <w:kern w:val="0"/>
          <w:sz w:val="24"/>
          <w:szCs w:val="24"/>
        </w:rPr>
        <w:t>产品相关检测报告</w:t>
      </w:r>
    </w:p>
    <w:p>
      <w:pPr>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(15)</w:t>
      </w:r>
      <w:r>
        <w:rPr>
          <w:rFonts w:hint="eastAsia" w:cs="Times New Roman" w:asciiTheme="minorEastAsia" w:hAnsiTheme="minorEastAsia"/>
          <w:kern w:val="0"/>
          <w:sz w:val="24"/>
          <w:szCs w:val="24"/>
        </w:rPr>
        <w:t>技术评审表（附件14）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(16)</w:t>
      </w:r>
      <w:r>
        <w:rPr>
          <w:rFonts w:hint="eastAsia" w:cs="Times New Roman" w:asciiTheme="minorEastAsia" w:hAnsiTheme="minorEastAsia"/>
          <w:kern w:val="0"/>
          <w:sz w:val="24"/>
          <w:szCs w:val="24"/>
        </w:rPr>
        <w:t>商务评审表（附件15）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(17)</w:t>
      </w:r>
      <w:r>
        <w:rPr>
          <w:rFonts w:hint="eastAsia" w:cs="Times New Roman" w:asciiTheme="minorEastAsia" w:hAnsiTheme="minorEastAsia"/>
          <w:kern w:val="0"/>
          <w:sz w:val="24"/>
          <w:szCs w:val="24"/>
        </w:rPr>
        <w:t>报价方认为需要加以说明的其他内容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(18)报价方</w:t>
      </w:r>
      <w:r>
        <w:rPr>
          <w:rFonts w:hint="eastAsia" w:cs="Times New Roman" w:asciiTheme="minorEastAsia" w:hAnsiTheme="minor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(7)最近连续6个月缴纳社会保障金的银行转账汇款单或相应证明材料（依法不需要缴纳社会保障资金的报价方，应提供相应文件证明其不需要缴纳社会保障资金）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(8)最近连续6个月纳税的银行转账汇款单或相应证明材料（依法免税的报价方，应提供相应文件证明其依法免税）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生产企业对代理公司参与报价的授权书（进口产品需提供原产厂家对中国总代的中英文授权书复印件或同步翻译件。附件22）</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(16)报价方认为需要加以说明的其他内容</w:t>
      </w:r>
    </w:p>
    <w:p>
      <w:pPr>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报价方可以选择性提供其他资格证明文件，包括但不限于质量管理体系认证证书、环境管理体系认证证书、职业健康管理体系认证证书、3C认证、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报价方必须按上述统一格式及顺序向采购机构提供《报价书》和《资格证明文件》，否则可能被视为无效报价。</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4.报价书、资格证明文件须单独封装。报价书一式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份；资格证明文件一式</w:t>
      </w:r>
      <w:r>
        <w:rPr>
          <w:rFonts w:hint="eastAsia" w:ascii="宋体" w:hAnsi="宋体" w:eastAsia="宋体" w:cs="Times New Roman"/>
          <w:kern w:val="0"/>
          <w:sz w:val="24"/>
          <w:szCs w:val="24"/>
          <w:u w:val="single"/>
        </w:rPr>
        <w:t xml:space="preserve"> 3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2 </w:t>
      </w:r>
      <w:r>
        <w:rPr>
          <w:rFonts w:hint="eastAsia" w:ascii="宋体" w:hAnsi="宋体" w:eastAsia="宋体" w:cs="Times New Roman"/>
          <w:kern w:val="0"/>
          <w:sz w:val="24"/>
          <w:szCs w:val="24"/>
        </w:rPr>
        <w:t>份。在每一份文件上要注明“报价书”、“资格证明文件”、“正本”或“副本”字样。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3.主要股东或出资人信息（含被授权人身份证复印件）</w:t>
            </w:r>
          </w:p>
        </w:tc>
      </w:tr>
      <w:tr>
        <w:tblPrEx>
          <w:tblCellMar>
            <w:top w:w="0" w:type="dxa"/>
            <w:left w:w="108" w:type="dxa"/>
            <w:bottom w:w="0" w:type="dxa"/>
            <w:right w:w="108" w:type="dxa"/>
          </w:tblCellMar>
        </w:tblPrEx>
        <w:trPr>
          <w:trHeight w:val="655"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4.最近连续6个月缴纳社会保障金的银行转账汇款单或相应证明材料（依法不需要缴纳社会保障资金的报价方，应提供相应文件证明其不需要缴纳社会保障资金）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exact"/>
              <w:rPr>
                <w:rFonts w:ascii="宋体" w:hAnsi="宋体" w:eastAsia="宋体" w:cs="宋体"/>
                <w:kern w:val="0"/>
                <w:szCs w:val="21"/>
              </w:rPr>
            </w:pPr>
            <w:r>
              <w:rPr>
                <w:rFonts w:hint="eastAsia" w:ascii="宋体" w:hAnsi="宋体" w:eastAsia="宋体" w:cs="宋体"/>
                <w:kern w:val="0"/>
                <w:szCs w:val="21"/>
              </w:rPr>
              <w:t>5.最近连续6个月纳税的银行转账汇款单或相应证明材料（依法免税的报价方，应提供相应文件证明其依法免税）</w:t>
            </w:r>
          </w:p>
        </w:tc>
      </w:tr>
      <w:tr>
        <w:tblPrEx>
          <w:tblCellMar>
            <w:top w:w="0" w:type="dxa"/>
            <w:left w:w="108" w:type="dxa"/>
            <w:bottom w:w="0" w:type="dxa"/>
            <w:right w:w="108" w:type="dxa"/>
          </w:tblCellMar>
        </w:tblPrEx>
        <w:trPr>
          <w:trHeight w:val="87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exact"/>
              <w:rPr>
                <w:rFonts w:ascii="宋体" w:hAnsi="宋体" w:eastAsia="宋体" w:cs="宋体"/>
                <w:kern w:val="0"/>
                <w:szCs w:val="21"/>
              </w:rPr>
            </w:pPr>
            <w:r>
              <w:rPr>
                <w:rFonts w:hint="eastAsia" w:ascii="宋体" w:hAnsi="宋体" w:eastAsia="宋体" w:cs="宋体"/>
                <w:kern w:val="0"/>
                <w:szCs w:val="21"/>
              </w:rPr>
              <w:t>6.</w:t>
            </w:r>
            <w:r>
              <w:rPr>
                <w:rFonts w:hint="eastAsia"/>
              </w:rPr>
              <w:t xml:space="preserve"> </w:t>
            </w:r>
            <w:r>
              <w:rPr>
                <w:rFonts w:hint="eastAsia" w:ascii="宋体" w:hAnsi="宋体" w:eastAsia="宋体" w:cs="宋体"/>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7.</w:t>
            </w:r>
            <w:r>
              <w:rPr>
                <w:rFonts w:hint="eastAsia"/>
              </w:rPr>
              <w:t xml:space="preserve"> 相关声明书：</w:t>
            </w:r>
            <w:r>
              <w:rPr>
                <w:rFonts w:hint="eastAsia" w:ascii="宋体" w:hAnsi="宋体" w:eastAsia="宋体" w:cs="宋体"/>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8.</w:t>
            </w:r>
            <w:r>
              <w:rPr>
                <w:rFonts w:hint="eastAsia"/>
              </w:rPr>
              <w:t xml:space="preserve"> </w:t>
            </w:r>
            <w:r>
              <w:rPr>
                <w:rFonts w:hint="eastAsia" w:ascii="宋体" w:hAnsi="宋体" w:eastAsia="宋体" w:cs="宋体"/>
                <w:kern w:val="0"/>
                <w:szCs w:val="21"/>
              </w:rPr>
              <w:t>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w:t>
            </w:r>
            <w:r>
              <w:rPr>
                <w:rFonts w:hint="eastAsia"/>
              </w:rPr>
              <w:t xml:space="preserve"> </w:t>
            </w:r>
            <w:r>
              <w:rPr>
                <w:rFonts w:hint="eastAsia" w:ascii="宋体" w:hAnsi="宋体" w:eastAsia="宋体" w:cs="宋体"/>
                <w:kern w:val="0"/>
                <w:szCs w:val="21"/>
              </w:rPr>
              <w:t>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10.</w:t>
            </w:r>
            <w:r>
              <w:rPr>
                <w:rFonts w:hint="eastAsia"/>
              </w:rPr>
              <w:t xml:space="preserve"> </w:t>
            </w:r>
            <w:r>
              <w:rPr>
                <w:rFonts w:hint="eastAsia" w:ascii="宋体" w:hAnsi="宋体" w:eastAsia="宋体" w:cs="宋体"/>
                <w:kern w:val="0"/>
                <w:szCs w:val="21"/>
              </w:rPr>
              <w:t>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11.</w:t>
            </w:r>
            <w:r>
              <w:rPr>
                <w:rFonts w:hint="eastAsia"/>
              </w:rPr>
              <w:t xml:space="preserve"> </w:t>
            </w:r>
            <w:r>
              <w:rPr>
                <w:rFonts w:hint="eastAsia" w:ascii="宋体" w:hAnsi="宋体" w:eastAsia="宋体" w:cs="宋体"/>
                <w:kern w:val="0"/>
                <w:szCs w:val="21"/>
              </w:rPr>
              <w:t>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12.</w:t>
            </w:r>
            <w:r>
              <w:rPr>
                <w:rFonts w:hint="eastAsia"/>
              </w:rPr>
              <w:t xml:space="preserve"> </w:t>
            </w:r>
            <w:r>
              <w:rPr>
                <w:rFonts w:hint="eastAsia" w:ascii="宋体" w:hAnsi="宋体" w:eastAsia="宋体" w:cs="宋体"/>
                <w:kern w:val="0"/>
                <w:szCs w:val="21"/>
              </w:rPr>
              <w:t>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trPr>
        <w:tc>
          <w:tcPr>
            <w:tcW w:w="8648" w:type="dxa"/>
            <w:gridSpan w:val="4"/>
          </w:tcPr>
          <w:p>
            <w:pPr>
              <w:adjustRightInd w:val="0"/>
              <w:snapToGrid w:val="0"/>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满足谈判文件要求且报价最低的为评审基准价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8"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adjustRightInd w:val="0"/>
              <w:snapToGrid w:val="0"/>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noWrap/>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0"/>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adjustRightInd w:val="0"/>
              <w:snapToGrid w:val="0"/>
              <w:spacing w:line="440" w:lineRule="exact"/>
              <w:jc w:val="center"/>
              <w:rPr>
                <w:rFonts w:eastAsia="宋体" w:cs="Times New Roman" w:asciiTheme="minorEastAsia" w:hAnsiTheme="minorEastAsia"/>
                <w:kern w:val="0"/>
                <w:sz w:val="20"/>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9"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符合谈判文件技术要求的有效起评分为20分：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 关键重要技术指标参数（★）、重要指标参数（▲）正偏离，每条加2分，最多加10分；</w:t>
            </w:r>
          </w:p>
          <w:p>
            <w:pPr>
              <w:adjustRightInd w:val="0"/>
              <w:snapToGrid w:val="0"/>
              <w:spacing w:line="440" w:lineRule="exact"/>
              <w:rPr>
                <w:rFonts w:cs="Times New Roman" w:asciiTheme="majorEastAsia" w:hAnsiTheme="majorEastAsia" w:eastAsiaTheme="majorEastAsia"/>
                <w:kern w:val="0"/>
                <w:sz w:val="21"/>
                <w:szCs w:val="21"/>
                <w:lang w:val="zh-CN"/>
              </w:rPr>
            </w:pPr>
            <w:r>
              <w:rPr>
                <w:rFonts w:hint="eastAsia" w:cs="Times New Roman" w:asciiTheme="majorEastAsia" w:hAnsiTheme="majorEastAsia" w:eastAsiaTheme="majorEastAsia"/>
                <w:kern w:val="0"/>
                <w:sz w:val="21"/>
                <w:szCs w:val="21"/>
              </w:rPr>
              <w:t>2.</w:t>
            </w:r>
            <w:r>
              <w:rPr>
                <w:rFonts w:hint="eastAsia" w:cs="Times New Roman" w:asciiTheme="minorEastAsia" w:hAnsiTheme="minorEastAsia" w:eastAsiaTheme="minorEastAsia"/>
                <w:kern w:val="0"/>
                <w:sz w:val="24"/>
                <w:szCs w:val="24"/>
                <w:lang w:val="zh-CN"/>
              </w:rPr>
              <w:t xml:space="preserve"> </w:t>
            </w:r>
            <w:r>
              <w:rPr>
                <w:rFonts w:hint="eastAsia" w:cs="Times New Roman" w:asciiTheme="majorEastAsia" w:hAnsiTheme="majorEastAsia" w:eastAsiaTheme="majorEastAsia"/>
                <w:kern w:val="0"/>
                <w:sz w:val="21"/>
                <w:szCs w:val="21"/>
                <w:lang w:val="zh-CN"/>
              </w:rPr>
              <w:t>一般技术指标参数正偏离每条加1.5分，最多加15分；</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lang w:val="zh-CN"/>
              </w:rPr>
              <w:t>3.</w:t>
            </w:r>
            <w:r>
              <w:rPr>
                <w:rFonts w:hint="eastAsia" w:cs="Times New Roman" w:asciiTheme="majorEastAsia" w:hAnsiTheme="majorEastAsia" w:eastAsiaTheme="majorEastAsia"/>
                <w:kern w:val="0"/>
                <w:sz w:val="21"/>
                <w:szCs w:val="21"/>
              </w:rPr>
              <w:t xml:space="preserve"> 重要指标参数（▲）负偏离，每条扣3分，扣完为止；</w:t>
            </w:r>
          </w:p>
          <w:p>
            <w:pPr>
              <w:adjustRightInd w:val="0"/>
              <w:snapToGrid w:val="0"/>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w:t>
            </w:r>
            <w:r>
              <w:rPr>
                <w:rFonts w:hint="eastAsia" w:cs="Times New Roman" w:asciiTheme="majorEastAsia" w:hAnsiTheme="majorEastAsia" w:eastAsiaTheme="majorEastAsia"/>
                <w:kern w:val="0"/>
                <w:sz w:val="21"/>
                <w:szCs w:val="21"/>
                <w:lang w:val="zh-CN"/>
              </w:rPr>
              <w:t xml:space="preserve"> 一般技术指标参数</w:t>
            </w:r>
            <w:r>
              <w:rPr>
                <w:rFonts w:hint="eastAsia" w:cs="Times New Roman" w:asciiTheme="majorEastAsia" w:hAnsiTheme="majorEastAsia" w:eastAsiaTheme="majorEastAsia"/>
                <w:kern w:val="0"/>
                <w:sz w:val="21"/>
                <w:szCs w:val="21"/>
              </w:rPr>
              <w:t>负偏离，每条扣2分，扣完为止</w:t>
            </w:r>
          </w:p>
        </w:tc>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产品配置不齐全或性能用途与要求不符，“产品技术性能指标参数满足偏离情况”总得分为0分。</w:t>
            </w:r>
          </w:p>
        </w:tc>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adjustRightInd w:val="0"/>
              <w:snapToGrid w:val="0"/>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零配件支持：提供零配件全国统一报价，更换配件价格不超过统一报价的70%。在满足谈判文件要求的基础上，根据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谈判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adjustRightInd w:val="0"/>
              <w:snapToGrid w:val="0"/>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adjustRightInd w:val="0"/>
              <w:snapToGrid w:val="0"/>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adjustRightInd w:val="0"/>
              <w:snapToGrid w:val="0"/>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adjustRightInd w:val="0"/>
              <w:snapToGrid w:val="0"/>
              <w:spacing w:line="440" w:lineRule="exact"/>
              <w:jc w:val="center"/>
              <w:rPr>
                <w:rFonts w:eastAsia="宋体" w:cs="Times New Roman" w:asciiTheme="minorEastAsia" w:hAnsiTheme="minorEastAsia"/>
                <w:kern w:val="0"/>
                <w:sz w:val="20"/>
                <w:szCs w:val="21"/>
              </w:rPr>
            </w:pPr>
          </w:p>
        </w:tc>
      </w:tr>
    </w:tbl>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hint="eastAsia" w:cs="Times New Roman" w:asciiTheme="minorEastAsia" w:hAnsiTheme="minorEastAsia"/>
          <w:kern w:val="0"/>
          <w:sz w:val="24"/>
          <w:szCs w:val="24"/>
        </w:rPr>
        <w:t xml:space="preserve"> </w:t>
      </w:r>
      <w:r>
        <w:rPr>
          <w:rFonts w:hint="eastAsia" w:ascii="宋体" w:hAnsi="宋体" w:eastAsia="宋体" w:cs="Times New Roman"/>
          <w:kern w:val="0"/>
          <w:sz w:val="24"/>
          <w:szCs w:val="24"/>
        </w:rPr>
        <w:t>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w:t>
      </w:r>
      <w:r>
        <w:rPr>
          <w:rFonts w:hint="eastAsia" w:cs="Times New Roman" w:asciiTheme="minorEastAsia" w:hAnsiTheme="minorEastAsia"/>
          <w:kern w:val="0"/>
          <w:sz w:val="24"/>
          <w:szCs w:val="24"/>
        </w:rPr>
        <w:t>且通过医院价格审核，</w:t>
      </w:r>
      <w:r>
        <w:rPr>
          <w:rFonts w:hint="eastAsia" w:ascii="宋体" w:hAnsi="宋体" w:eastAsia="宋体" w:cs="宋体"/>
          <w:snapToGrid w:val="0"/>
          <w:kern w:val="0"/>
          <w:sz w:val="24"/>
          <w:szCs w:val="24"/>
        </w:rPr>
        <w:t>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7"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780286"/>
      <w:bookmarkStart w:id="15" w:name="_Toc37172690"/>
      <w:bookmarkStart w:id="16" w:name="_Toc285612603"/>
      <w:bookmarkStart w:id="17" w:name="_Toc435540981"/>
      <w:bookmarkStart w:id="18"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92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293"/>
        <w:gridCol w:w="1841"/>
        <w:gridCol w:w="2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841"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128"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40432233"/>
      <w:bookmarkStart w:id="20" w:name="_Toc390713970"/>
      <w:bookmarkStart w:id="21" w:name="_Toc37780287"/>
      <w:bookmarkStart w:id="22" w:name="_Toc285612604"/>
      <w:bookmarkStart w:id="23" w:name="_Toc435540982"/>
      <w:bookmarkStart w:id="24" w:name="_Toc37172691"/>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附件22：生产企业对代理公司参与报价的授权书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份和副本</w:t>
      </w:r>
      <w:r>
        <w:rPr>
          <w:rFonts w:hint="eastAsia" w:cs="Times New Roman" w:asciiTheme="minorEastAsia" w:hAnsiTheme="minorEastAsia"/>
          <w:kern w:val="0"/>
          <w:sz w:val="28"/>
          <w:szCs w:val="28"/>
          <w:u w:val="single"/>
          <w:lang w:val="zh-CN"/>
        </w:rPr>
        <w:t xml:space="preserve">     </w:t>
      </w:r>
      <w:r>
        <w:rPr>
          <w:rFonts w:hint="eastAsia" w:cs="Times New Roman" w:asciiTheme="minorEastAsia" w:hAnsiTheme="minorEastAsia"/>
          <w:kern w:val="0"/>
          <w:sz w:val="28"/>
          <w:szCs w:val="28"/>
          <w:lang w:val="zh-CN"/>
        </w:rPr>
        <w:t>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项目编号：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包号：</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包号：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          </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bookmarkEnd w:id="25"/>
    <w:p>
      <w:pPr>
        <w:tabs>
          <w:tab w:val="left" w:pos="0"/>
        </w:tabs>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32"/>
          <w:szCs w:val="32"/>
        </w:rPr>
        <w:t>货物简要说明一览表</w:t>
      </w:r>
    </w:p>
    <w:p>
      <w:pPr>
        <w:autoSpaceDE w:val="0"/>
        <w:autoSpaceDN w:val="0"/>
        <w:adjustRightInd w:val="0"/>
        <w:rPr>
          <w:rFonts w:ascii="华文中宋" w:hAnsi="华文中宋" w:eastAsia="华文中宋" w:cs="宋体"/>
          <w:kern w:val="0"/>
          <w:sz w:val="24"/>
          <w:szCs w:val="24"/>
          <w:lang w:val="zh-CN"/>
        </w:rPr>
      </w:pPr>
      <w:r>
        <w:rPr>
          <w:rFonts w:hint="eastAsia" w:ascii="宋体" w:hAnsi="宋体" w:eastAsia="宋体" w:cs="宋体"/>
          <w:kern w:val="0"/>
          <w:sz w:val="24"/>
          <w:szCs w:val="24"/>
        </w:rPr>
        <w:t xml:space="preserve">项目名称：                       项目编号：                     包号：   </w:t>
      </w:r>
    </w:p>
    <w:tbl>
      <w:tblPr>
        <w:tblStyle w:val="17"/>
        <w:tblW w:w="5000" w:type="pct"/>
        <w:jc w:val="center"/>
        <w:tblLayout w:type="autofit"/>
        <w:tblCellMar>
          <w:top w:w="0" w:type="dxa"/>
          <w:left w:w="0" w:type="dxa"/>
          <w:bottom w:w="0" w:type="dxa"/>
          <w:right w:w="0" w:type="dxa"/>
        </w:tblCellMar>
      </w:tblPr>
      <w:tblGrid>
        <w:gridCol w:w="649"/>
        <w:gridCol w:w="1923"/>
        <w:gridCol w:w="1417"/>
        <w:gridCol w:w="1134"/>
        <w:gridCol w:w="709"/>
        <w:gridCol w:w="1730"/>
        <w:gridCol w:w="1323"/>
      </w:tblGrid>
      <w:tr>
        <w:tblPrEx>
          <w:tblCellMar>
            <w:top w:w="0" w:type="dxa"/>
            <w:left w:w="0" w:type="dxa"/>
            <w:bottom w:w="0" w:type="dxa"/>
            <w:right w:w="0" w:type="dxa"/>
          </w:tblCellMar>
        </w:tblPrEx>
        <w:trPr>
          <w:trHeight w:val="851" w:hRule="exact"/>
          <w:jc w:val="center"/>
        </w:trPr>
        <w:tc>
          <w:tcPr>
            <w:tcW w:w="649"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3"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417"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113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709"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73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3"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417"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113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709"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73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spacing w:line="420" w:lineRule="exact"/>
        <w:ind w:right="539"/>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r>
        <w:rPr>
          <w:rFonts w:hint="eastAsia" w:ascii="宋体" w:hAnsi="宋体" w:eastAsia="宋体" w:cs="Times New Roman"/>
          <w:kern w:val="0"/>
          <w:sz w:val="24"/>
          <w:szCs w:val="24"/>
        </w:rPr>
        <w:t xml:space="preserve">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商务评审表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报价方性质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注：以上项目由报价方自行填写，对于未提供项填写“无”。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1312;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（签字或盖章）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3360"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3360;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我方承诺，以上信息真实可靠；如填报的股东出资额、出资比例等与实际不符，视为放弃成交资格。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3.报价方应按照占全部股份比例从大到小依次逐个股东填写，股东数量多于10个的，填写前10名，不足10个的全部填写。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rPr>
          <w:rFonts w:ascii="黑体" w:hAnsi="黑体" w:eastAsia="黑体" w:cs="Times New Roman"/>
          <w:kern w:val="0"/>
          <w:sz w:val="32"/>
          <w:szCs w:val="32"/>
        </w:rPr>
        <w:sectPr>
          <w:headerReference r:id="rId12" w:type="default"/>
          <w:pgSz w:w="11907" w:h="16840"/>
          <w:pgMar w:top="2098" w:right="1474" w:bottom="1985" w:left="1588" w:header="851" w:footer="964" w:gutter="0"/>
          <w:cols w:space="720" w:num="1"/>
          <w:docGrid w:type="linesAndChars" w:linePitch="579" w:charSpace="-1844"/>
        </w:sectPr>
      </w:pPr>
      <w:r>
        <w:br w:type="page"/>
      </w:r>
    </w:p>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宋体" w:hAnsi="宋体" w:cs="宋体" w:eastAsiaTheme="minorEastAsia"/>
          <w:bCs/>
          <w:kern w:val="0"/>
          <w:sz w:val="24"/>
          <w:szCs w:val="24"/>
          <w:lang w:eastAsia="zh-CN"/>
        </w:rPr>
      </w:pPr>
      <w:r>
        <w:rPr>
          <w:rFonts w:hint="eastAsia" w:ascii="黑体" w:hAnsi="黑体" w:eastAsia="黑体" w:cs="Times New Roman"/>
          <w:kern w:val="0"/>
          <w:sz w:val="32"/>
          <w:szCs w:val="32"/>
        </w:rPr>
        <w:t>附件23    技术指标参数要求明细</w:t>
      </w:r>
    </w:p>
    <w:p>
      <w:pPr>
        <w:spacing w:line="520" w:lineRule="exact"/>
        <w:jc w:val="center"/>
        <w:rPr>
          <w:rFonts w:cs="Times New Roman"/>
          <w:bCs/>
          <w:kern w:val="0"/>
          <w:sz w:val="32"/>
          <w:szCs w:val="32"/>
        </w:rPr>
      </w:pPr>
      <w:r>
        <w:rPr>
          <w:rFonts w:hint="eastAsia" w:hAnsi="宋体" w:cs="Times New Roman"/>
          <w:bCs/>
          <w:kern w:val="0"/>
          <w:sz w:val="44"/>
          <w:szCs w:val="44"/>
          <w:lang w:eastAsia="zh-CN"/>
        </w:rPr>
        <w:t>多导睡眠测量仪</w:t>
      </w:r>
      <w:r>
        <w:rPr>
          <w:rFonts w:hint="eastAsia" w:hAnsi="宋体" w:cs="Times New Roman"/>
          <w:bCs/>
          <w:kern w:val="0"/>
          <w:sz w:val="44"/>
          <w:szCs w:val="44"/>
        </w:rPr>
        <w:t>技术</w:t>
      </w:r>
      <w:r>
        <w:rPr>
          <w:rFonts w:hint="eastAsia" w:hAnsi="宋体" w:cs="Times New Roman"/>
          <w:bCs/>
          <w:kern w:val="0"/>
          <w:sz w:val="44"/>
          <w:szCs w:val="44"/>
          <w:lang w:eastAsia="zh-CN"/>
        </w:rPr>
        <w:t>要求</w:t>
      </w:r>
    </w:p>
    <w:tbl>
      <w:tblPr>
        <w:tblStyle w:val="17"/>
        <w:tblW w:w="9305" w:type="dxa"/>
        <w:tblInd w:w="-2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138"/>
        <w:gridCol w:w="5782"/>
        <w:gridCol w:w="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序号</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技术和性能参数名称</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技术参数和性能要求</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1</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设备使用需求</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1.1</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设备用途</w:t>
            </w:r>
          </w:p>
        </w:tc>
        <w:tc>
          <w:tcPr>
            <w:tcW w:w="5782" w:type="dxa"/>
          </w:tcPr>
          <w:p>
            <w:pPr>
              <w:keepNext w:val="0"/>
              <w:keepLines w:val="0"/>
              <w:pageBreakBefore w:val="0"/>
              <w:kinsoku/>
              <w:wordWrap/>
              <w:overflowPunct/>
              <w:topLinePunct w:val="0"/>
              <w:autoSpaceDE/>
              <w:autoSpaceDN/>
              <w:bidi w:val="0"/>
              <w:adjustRightInd w:val="0"/>
              <w:snapToGrid w:val="0"/>
              <w:spacing w:line="240" w:lineRule="atLeast"/>
              <w:textAlignment w:val="auto"/>
              <w:rPr>
                <w:rFonts w:cs="Times New Roman" w:asciiTheme="majorEastAsia" w:hAnsiTheme="majorEastAsia" w:eastAsiaTheme="majorEastAsia"/>
              </w:rPr>
            </w:pPr>
            <w:r>
              <w:rPr>
                <w:rFonts w:cs="Times New Roman" w:asciiTheme="majorEastAsia" w:hAnsiTheme="majorEastAsia" w:eastAsiaTheme="majorEastAsia"/>
              </w:rPr>
              <w:t>多导睡眠监测检查</w:t>
            </w:r>
            <w:r>
              <w:rPr>
                <w:rFonts w:hint="eastAsia" w:cs="Times New Roman" w:asciiTheme="majorEastAsia" w:hAnsiTheme="majorEastAsia" w:eastAsiaTheme="majorEastAsia"/>
              </w:rPr>
              <w:t>，</w:t>
            </w:r>
            <w:r>
              <w:rPr>
                <w:rFonts w:cs="Times New Roman" w:asciiTheme="majorEastAsia" w:hAnsiTheme="majorEastAsia" w:eastAsiaTheme="majorEastAsia"/>
              </w:rPr>
              <w:t>可诊断出睡眠障碍类型</w:t>
            </w:r>
            <w:r>
              <w:rPr>
                <w:rFonts w:hint="eastAsia" w:cs="Times New Roman" w:asciiTheme="majorEastAsia" w:hAnsiTheme="majorEastAsia" w:eastAsiaTheme="majorEastAsia"/>
              </w:rPr>
              <w:t>、</w:t>
            </w:r>
            <w:r>
              <w:rPr>
                <w:rFonts w:cs="Times New Roman" w:asciiTheme="majorEastAsia" w:hAnsiTheme="majorEastAsia" w:eastAsiaTheme="majorEastAsia"/>
              </w:rPr>
              <w:t>严重程度</w:t>
            </w:r>
            <w:r>
              <w:rPr>
                <w:rFonts w:hint="eastAsia" w:cs="Times New Roman" w:asciiTheme="majorEastAsia" w:hAnsiTheme="majorEastAsia" w:eastAsiaTheme="majorEastAsia"/>
              </w:rPr>
              <w:t>，</w:t>
            </w:r>
            <w:r>
              <w:rPr>
                <w:rFonts w:cs="Times New Roman" w:asciiTheme="majorEastAsia" w:hAnsiTheme="majorEastAsia" w:eastAsiaTheme="majorEastAsia"/>
              </w:rPr>
              <w:t>以及相关疾病的辅助检查</w:t>
            </w:r>
            <w:r>
              <w:rPr>
                <w:rFonts w:hint="eastAsia" w:cs="Times New Roman" w:asciiTheme="majorEastAsia" w:hAnsiTheme="majorEastAsia" w:eastAsiaTheme="majorEastAsia"/>
              </w:rPr>
              <w:t>。</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1.2</w:t>
            </w:r>
          </w:p>
        </w:tc>
        <w:tc>
          <w:tcPr>
            <w:tcW w:w="2138" w:type="dxa"/>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color w:val="000000"/>
                <w:kern w:val="0"/>
              </w:rPr>
            </w:pPr>
            <w:r>
              <w:rPr>
                <w:rFonts w:cs="Times New Roman" w:asciiTheme="majorEastAsia" w:hAnsiTheme="majorEastAsia" w:eastAsiaTheme="majorEastAsia"/>
                <w:color w:val="000000"/>
                <w:kern w:val="0"/>
              </w:rPr>
              <w:t>实验对象</w:t>
            </w:r>
          </w:p>
        </w:tc>
        <w:tc>
          <w:tcPr>
            <w:tcW w:w="5782" w:type="dxa"/>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cs="Times New Roman" w:asciiTheme="majorEastAsia" w:hAnsiTheme="majorEastAsia" w:eastAsiaTheme="majorEastAsia"/>
              </w:rPr>
            </w:pPr>
            <w:r>
              <w:rPr>
                <w:rFonts w:cs="Times New Roman" w:asciiTheme="majorEastAsia" w:hAnsiTheme="majorEastAsia" w:eastAsiaTheme="majorEastAsia"/>
              </w:rPr>
              <w:t>睡眠障碍患者</w:t>
            </w:r>
            <w:r>
              <w:rPr>
                <w:rFonts w:hint="eastAsia" w:cs="Times New Roman" w:asciiTheme="majorEastAsia" w:hAnsiTheme="majorEastAsia" w:eastAsiaTheme="majorEastAsia"/>
              </w:rPr>
              <w:t>，</w:t>
            </w:r>
            <w:r>
              <w:rPr>
                <w:rFonts w:cs="Times New Roman" w:asciiTheme="majorEastAsia" w:hAnsiTheme="majorEastAsia" w:eastAsiaTheme="majorEastAsia"/>
              </w:rPr>
              <w:t>睡眠治疗的评估</w:t>
            </w:r>
            <w:r>
              <w:rPr>
                <w:rFonts w:hint="eastAsia" w:cs="Times New Roman" w:asciiTheme="majorEastAsia" w:hAnsiTheme="majorEastAsia" w:eastAsiaTheme="majorEastAsia"/>
              </w:rPr>
              <w:t>，</w:t>
            </w:r>
            <w:r>
              <w:rPr>
                <w:rFonts w:cs="Times New Roman" w:asciiTheme="majorEastAsia" w:hAnsiTheme="majorEastAsia" w:eastAsiaTheme="majorEastAsia"/>
              </w:rPr>
              <w:t>其它疾病患者的辅助诊断</w:t>
            </w:r>
            <w:r>
              <w:rPr>
                <w:rFonts w:hint="eastAsia" w:cs="Times New Roman" w:asciiTheme="majorEastAsia" w:hAnsiTheme="majorEastAsia" w:eastAsiaTheme="majorEastAsia"/>
              </w:rPr>
              <w:t>。</w:t>
            </w:r>
          </w:p>
        </w:tc>
        <w:tc>
          <w:tcPr>
            <w:tcW w:w="648" w:type="dxa"/>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37" w:type="dxa"/>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bCs/>
                <w:kern w:val="0"/>
              </w:rPr>
              <w:t>1.3</w:t>
            </w:r>
          </w:p>
        </w:tc>
        <w:tc>
          <w:tcPr>
            <w:tcW w:w="2138" w:type="dxa"/>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color w:val="000000"/>
                <w:kern w:val="0"/>
              </w:rPr>
            </w:pPr>
            <w:r>
              <w:rPr>
                <w:rFonts w:cs="Times New Roman" w:asciiTheme="majorEastAsia" w:hAnsiTheme="majorEastAsia" w:eastAsiaTheme="majorEastAsia"/>
                <w:bCs/>
                <w:kern w:val="0"/>
              </w:rPr>
              <w:t>特殊功能需求</w:t>
            </w:r>
          </w:p>
        </w:tc>
        <w:tc>
          <w:tcPr>
            <w:tcW w:w="5782" w:type="dxa"/>
            <w:shd w:val="clear" w:color="000000" w:fill="auto"/>
            <w:vAlign w:val="center"/>
          </w:tcPr>
          <w:p>
            <w:pPr>
              <w:keepNext w:val="0"/>
              <w:keepLines w:val="0"/>
              <w:pageBreakBefore w:val="0"/>
              <w:kinsoku/>
              <w:wordWrap/>
              <w:overflowPunct/>
              <w:topLinePunct w:val="0"/>
              <w:autoSpaceDE/>
              <w:autoSpaceDN/>
              <w:bidi w:val="0"/>
              <w:adjustRightInd w:val="0"/>
              <w:snapToGrid w:val="0"/>
              <w:spacing w:line="240" w:lineRule="atLeast"/>
              <w:textAlignment w:val="auto"/>
              <w:rPr>
                <w:rFonts w:cs="Times New Roman" w:asciiTheme="majorEastAsia" w:hAnsiTheme="majorEastAsia" w:eastAsiaTheme="majorEastAsia"/>
              </w:rPr>
            </w:pPr>
          </w:p>
        </w:tc>
        <w:tc>
          <w:tcPr>
            <w:tcW w:w="648" w:type="dxa"/>
            <w:shd w:val="clear" w:color="000000" w:fill="auto"/>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kern w:val="0"/>
              </w:rPr>
            </w:pPr>
            <w:r>
              <w:rPr>
                <w:rFonts w:cs="Times New Roman" w:asciiTheme="majorEastAsia" w:hAnsiTheme="majorEastAsia" w:eastAsiaTheme="majorEastAsia"/>
                <w:b/>
                <w:kern w:val="0"/>
              </w:rPr>
              <w:t>2</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主要技术参数</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（一行只写一个参数）</w:t>
            </w:r>
          </w:p>
        </w:tc>
        <w:tc>
          <w:tcPr>
            <w:tcW w:w="5782" w:type="dxa"/>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ajorEastAsia" w:hAnsiTheme="majorEastAsia" w:eastAsiaTheme="majorEastAsia"/>
                <w:kern w:val="0"/>
              </w:rPr>
            </w:pPr>
          </w:p>
        </w:tc>
        <w:tc>
          <w:tcPr>
            <w:tcW w:w="648" w:type="dxa"/>
            <w:vAlign w:val="center"/>
          </w:tcPr>
          <w:p>
            <w:pPr>
              <w:keepNext w:val="0"/>
              <w:keepLines w:val="0"/>
              <w:pageBreakBefore w:val="0"/>
              <w:kinsoku/>
              <w:wordWrap/>
              <w:overflowPunct/>
              <w:topLinePunct w:val="0"/>
              <w:autoSpaceDE/>
              <w:autoSpaceDN/>
              <w:bidi w:val="0"/>
              <w:spacing w:line="240" w:lineRule="atLeast"/>
              <w:textAlignment w:val="auto"/>
              <w:rPr>
                <w:rFonts w:ascii="宋体" w:hAnsi="宋体" w:cs="宋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2.1</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★参数1</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lang w:val="en-GB"/>
              </w:rPr>
              <w:t>适用于儿童及成人。</w:t>
            </w:r>
          </w:p>
        </w:tc>
        <w:tc>
          <w:tcPr>
            <w:tcW w:w="648" w:type="dxa"/>
            <w:vAlign w:val="center"/>
          </w:tcPr>
          <w:p>
            <w:pPr>
              <w:keepNext w:val="0"/>
              <w:keepLines w:val="0"/>
              <w:pageBreakBefore w:val="0"/>
              <w:kinsoku/>
              <w:wordWrap/>
              <w:overflowPunct/>
              <w:topLinePunct w:val="0"/>
              <w:autoSpaceDE/>
              <w:autoSpaceDN/>
              <w:bidi w:val="0"/>
              <w:spacing w:line="240" w:lineRule="atLeast"/>
              <w:textAlignment w:val="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2.2</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★参数2</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lang w:val="en-GB"/>
              </w:rPr>
              <w:t>软件分析参数符合最新的AASM 标准</w:t>
            </w:r>
          </w:p>
        </w:tc>
        <w:tc>
          <w:tcPr>
            <w:tcW w:w="648" w:type="dxa"/>
            <w:vAlign w:val="center"/>
          </w:tcPr>
          <w:p>
            <w:pPr>
              <w:keepNext w:val="0"/>
              <w:keepLines w:val="0"/>
              <w:pageBreakBefore w:val="0"/>
              <w:kinsoku/>
              <w:wordWrap/>
              <w:overflowPunct/>
              <w:topLinePunct w:val="0"/>
              <w:autoSpaceDE/>
              <w:autoSpaceDN/>
              <w:bidi w:val="0"/>
              <w:spacing w:line="240" w:lineRule="atLeast"/>
              <w:textAlignment w:val="auto"/>
              <w:rPr>
                <w:rFonts w:ascii="宋体" w:hAnsi="宋体" w:cs="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2.3</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★参数3</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lang w:val="en-GB"/>
              </w:rPr>
              <w:t>具有高清红外视频监测功能，可与睡眠记录仪无缝连接，监控视频可同步患者的监测数据</w:t>
            </w:r>
          </w:p>
        </w:tc>
        <w:tc>
          <w:tcPr>
            <w:tcW w:w="648" w:type="dxa"/>
            <w:vAlign w:val="center"/>
          </w:tcPr>
          <w:p>
            <w:pPr>
              <w:keepNext w:val="0"/>
              <w:keepLines w:val="0"/>
              <w:pageBreakBefore w:val="0"/>
              <w:kinsoku/>
              <w:wordWrap/>
              <w:overflowPunct/>
              <w:topLinePunct w:val="0"/>
              <w:autoSpaceDE/>
              <w:autoSpaceDN/>
              <w:bidi w:val="0"/>
              <w:spacing w:line="240" w:lineRule="atLeast"/>
              <w:textAlignment w:val="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2.4</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参数4</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lang w:val="en-GB"/>
              </w:rPr>
              <w:t>具有脑电信号持续阻抗显示功能，通过红黄绿三色判定阻抗数值</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ascii="宋体" w:hAnsi="宋体" w:cs="宋体"/>
                <w:b/>
                <w:bCs/>
                <w:kern w:val="0"/>
              </w:rPr>
            </w:pPr>
            <w:r>
              <w:rPr>
                <w:rFonts w:hint="eastAsia" w:ascii="宋体" w:hAnsi="宋体" w:cs="宋体"/>
                <w:b/>
                <w:bCs/>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2.5</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参数5</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lang w:val="en-GB"/>
              </w:rPr>
              <w:t>软件具有</w:t>
            </w:r>
            <w:r>
              <w:rPr>
                <w:rFonts w:ascii="Estrangelo Edessa" w:hAnsi="Estrangelo Edessa" w:cs="Estrangelo Edessa"/>
                <w:lang w:val="en-GB"/>
              </w:rPr>
              <w:t>3D脑电地形图</w:t>
            </w:r>
            <w:r>
              <w:rPr>
                <w:rFonts w:hint="eastAsia" w:ascii="Estrangelo Edessa" w:hAnsi="Estrangelo Edessa" w:cs="Estrangelo Edessa"/>
                <w:lang w:val="en-GB"/>
              </w:rPr>
              <w:t>和癫痫棘波</w:t>
            </w:r>
            <w:r>
              <w:rPr>
                <w:rFonts w:ascii="Estrangelo Edessa" w:hAnsi="Estrangelo Edessa" w:cs="Estrangelo Edessa"/>
                <w:lang w:val="en-GB"/>
              </w:rPr>
              <w:t>分析</w:t>
            </w:r>
            <w:r>
              <w:rPr>
                <w:rFonts w:hint="eastAsia" w:ascii="Estrangelo Edessa" w:hAnsi="Estrangelo Edessa" w:cs="Estrangelo Edessa"/>
                <w:lang w:val="en-GB"/>
              </w:rPr>
              <w:t>功能，从俯视、左侧、右侧三个方位进行查看脑电地形图，且自动识别癫痫诱发时特征棘波波形</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ascii="宋体" w:hAnsi="宋体" w:cs="宋体"/>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6</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rPr>
            </w:pPr>
            <w:r>
              <w:rPr>
                <w:rFonts w:hint="eastAsia" w:cs="Times New Roman" w:asciiTheme="majorEastAsia" w:hAnsiTheme="majorEastAsia" w:eastAsiaTheme="majorEastAsia"/>
                <w:kern w:val="0"/>
              </w:rPr>
              <w:t>▲</w:t>
            </w: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6</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lang w:val="en-GB"/>
              </w:rPr>
              <w:t>设备具有连续无创血压监测功能，可监测并且实时查看</w:t>
            </w:r>
            <w:r>
              <w:rPr>
                <w:rFonts w:ascii="Estrangelo Edessa" w:hAnsi="Estrangelo Edessa" w:cs="Estrangelo Edessa"/>
                <w:lang w:val="en-GB"/>
              </w:rPr>
              <w:t>连续</w:t>
            </w:r>
            <w:r>
              <w:rPr>
                <w:rFonts w:hint="eastAsia" w:ascii="Estrangelo Edessa" w:hAnsi="Estrangelo Edessa" w:cs="Estrangelo Edessa"/>
                <w:lang w:val="en-GB"/>
              </w:rPr>
              <w:t>每搏的收缩压和舒张压波形和</w:t>
            </w:r>
            <w:r>
              <w:rPr>
                <w:rFonts w:ascii="Estrangelo Edessa" w:hAnsi="Estrangelo Edessa" w:cs="Estrangelo Edessa"/>
                <w:lang w:val="en-GB"/>
              </w:rPr>
              <w:t>数值</w:t>
            </w:r>
            <w:r>
              <w:rPr>
                <w:rFonts w:hint="eastAsia" w:ascii="Estrangelo Edessa" w:hAnsi="Estrangelo Edessa" w:cs="Estrangelo Edessa"/>
                <w:lang w:val="en-GB"/>
              </w:rPr>
              <w:t>，血压数值单位为毫米汞柱(mm</w:t>
            </w:r>
            <w:r>
              <w:rPr>
                <w:rFonts w:ascii="Estrangelo Edessa" w:hAnsi="Estrangelo Edessa" w:cs="Estrangelo Edessa"/>
                <w:lang w:val="en-GB"/>
              </w:rPr>
              <w:t xml:space="preserve"> Hg)</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2.7</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参数7</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Arial" w:hAnsi="宋体" w:cs="Arial"/>
              </w:rPr>
              <w:t>软件具有</w:t>
            </w:r>
            <w:r>
              <w:rPr>
                <w:rFonts w:ascii="Arial" w:hAnsi="宋体" w:cs="Arial"/>
              </w:rPr>
              <w:t>心电散点图</w:t>
            </w:r>
            <w:r>
              <w:rPr>
                <w:rFonts w:hint="eastAsia" w:ascii="Arial" w:hAnsi="宋体" w:cs="Arial"/>
              </w:rPr>
              <w:t>功能，以依次发生的2个RR间期分别作为横、纵坐标，构成直角坐标系，用于分析常见心律失常症</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2.8</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▲参数8</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rPr>
              <w:t>设备具有</w:t>
            </w:r>
            <w:r>
              <w:rPr>
                <w:rFonts w:hint="eastAsia" w:ascii="Estrangelo Edessa" w:hAnsi="Estrangelo Edessa" w:cs="Estrangelo Edessa"/>
                <w:lang w:val="en-GB"/>
              </w:rPr>
              <w:t>无线遥测功能，通过内置蓝牙模块实时无线数据传输，患者可在睡眠室自由活动</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9</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9</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lang w:val="en-GB"/>
              </w:rPr>
              <w:t>导联数≥</w:t>
            </w:r>
            <w:r>
              <w:rPr>
                <w:rFonts w:ascii="Estrangelo Edessa" w:hAnsi="Estrangelo Edessa" w:cs="Estrangelo Edessa"/>
                <w:lang w:val="en-GB"/>
              </w:rPr>
              <w:t>42</w:t>
            </w:r>
            <w:r>
              <w:rPr>
                <w:rFonts w:hint="eastAsia" w:ascii="Estrangelo Edessa" w:hAnsi="Estrangelo Edessa" w:cs="Estrangelo Edessa"/>
                <w:lang w:val="en-GB"/>
              </w:rPr>
              <w:t>导：可监测脑电、心电、肌电、眼电、口鼻气流、血氧饱和度、胸式呼吸、腹式呼吸、鼾声、体位、肢体运动、灯光、PTT（血压监测）以及可扩展通道，包括：呼末CO2、经皮CO2、食道压及PH值、NPT等的监测</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ascii="宋体" w:hAnsi="宋体" w:cs="宋体"/>
                <w:kern w:val="0"/>
              </w:rPr>
            </w:pPr>
            <w:r>
              <w:rPr>
                <w:rFonts w:hint="eastAsia" w:ascii="宋体" w:hAnsi="宋体" w:cs="宋体"/>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10</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10</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Arial" w:hAnsi="宋体" w:cs="Arial"/>
              </w:rPr>
              <w:t>软件具有鼾声频率、FFT快速傅里叶功谱图分析功能</w:t>
            </w:r>
          </w:p>
        </w:tc>
        <w:tc>
          <w:tcPr>
            <w:tcW w:w="648" w:type="dxa"/>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11</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11</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lang w:val="en-GB"/>
              </w:rPr>
              <w:t>分析软件具有自动更新功能，可在软件设置中勾选激活</w:t>
            </w:r>
          </w:p>
        </w:tc>
        <w:tc>
          <w:tcPr>
            <w:tcW w:w="648" w:type="dxa"/>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12</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12</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lang w:val="en-GB"/>
              </w:rPr>
              <w:t>设备小巧便携，</w:t>
            </w:r>
            <w:r>
              <w:rPr>
                <w:rFonts w:hint="eastAsia" w:ascii="宋体" w:hAnsi="宋体"/>
                <w:color w:val="000000"/>
              </w:rPr>
              <w:t>体积</w:t>
            </w:r>
            <w:r>
              <w:rPr>
                <w:rFonts w:hint="eastAsia" w:ascii="宋体" w:hAnsi="宋体"/>
                <w:color w:val="000000"/>
                <w:lang w:val="en-GB"/>
              </w:rPr>
              <w:t>小巧，重量轻</w:t>
            </w:r>
            <w:r>
              <w:rPr>
                <w:rFonts w:hint="eastAsia" w:ascii="Estrangelo Edessa" w:hAnsi="Estrangelo Edessa" w:cs="Estrangelo Edessa"/>
                <w:lang w:val="en-GB"/>
              </w:rPr>
              <w:t>，监测过程中患者可在睡眠室自由活动</w:t>
            </w:r>
          </w:p>
        </w:tc>
        <w:tc>
          <w:tcPr>
            <w:tcW w:w="648" w:type="dxa"/>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13</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13</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rPr>
            </w:pPr>
            <w:r>
              <w:rPr>
                <w:rFonts w:hint="eastAsia" w:ascii="Estrangelo Edessa" w:hAnsi="Estrangelo Edessa" w:cs="Estrangelo Edessa"/>
                <w:lang w:val="en-GB"/>
              </w:rPr>
              <w:t>设备采用锂电池直流电源供电，可重复使用，降低传统干电池的日常损耗及环境污染</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14</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14</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lang w:val="en-GB"/>
              </w:rPr>
              <w:t>在实时监测过程中，电脑工作站实时存储患者数据，且设备同时配有高速CF卡，内存不小于</w:t>
            </w:r>
            <w:r>
              <w:rPr>
                <w:rFonts w:ascii="Estrangelo Edessa" w:hAnsi="Estrangelo Edessa" w:cs="Estrangelo Edessa"/>
                <w:lang w:val="en-GB"/>
              </w:rPr>
              <w:t>1</w:t>
            </w:r>
            <w:r>
              <w:rPr>
                <w:rFonts w:hint="eastAsia" w:ascii="Estrangelo Edessa" w:hAnsi="Estrangelo Edessa" w:cs="Estrangelo Edessa"/>
                <w:lang w:val="en-GB"/>
              </w:rPr>
              <w:t>GB</w:t>
            </w:r>
            <w:r>
              <w:rPr>
                <w:rFonts w:ascii="Estrangelo Edessa" w:hAnsi="Estrangelo Edessa" w:cs="Estrangelo Edessa"/>
                <w:lang w:val="en-GB"/>
              </w:rPr>
              <w:t xml:space="preserve"> </w:t>
            </w:r>
            <w:r>
              <w:rPr>
                <w:rFonts w:hint="eastAsia" w:ascii="Estrangelo Edessa" w:hAnsi="Estrangelo Edessa" w:cs="Estrangelo Edessa"/>
                <w:lang w:val="en-GB"/>
              </w:rPr>
              <w:t>，亦可用于数据存储</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2.</w:t>
            </w:r>
            <w:r>
              <w:rPr>
                <w:rFonts w:hint="eastAsia" w:cs="Times New Roman" w:asciiTheme="majorEastAsia" w:hAnsiTheme="majorEastAsia" w:eastAsiaTheme="majorEastAsia"/>
                <w:kern w:val="0"/>
              </w:rPr>
              <w:t>15</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15</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ascii="Estrangelo Edessa" w:hAnsi="Estrangelo Edessa" w:cs="Estrangelo Edessa"/>
                <w:lang w:val="en-GB"/>
              </w:rPr>
              <w:t>患者报告可导出到WORD、EXCEL、PDF、SPSS</w:t>
            </w:r>
            <w:r>
              <w:rPr>
                <w:rFonts w:hint="eastAsia" w:ascii="Estrangelo Edessa" w:hAnsi="Estrangelo Edessa" w:cs="Estrangelo Edessa"/>
                <w:lang w:val="en-GB"/>
              </w:rPr>
              <w:t>和图片格式</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2.16</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16</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ascii="Estrangelo Edessa" w:hAnsi="Estrangelo Edessa" w:cs="Estrangelo Edessa"/>
                <w:lang w:val="en-GB"/>
              </w:rPr>
              <w:t>患者原始数据可</w:t>
            </w:r>
            <w:r>
              <w:rPr>
                <w:rFonts w:hint="eastAsia" w:ascii="Estrangelo Edessa" w:hAnsi="Estrangelo Edessa" w:cs="Estrangelo Edessa"/>
                <w:lang w:val="en-GB"/>
              </w:rPr>
              <w:t>直接</w:t>
            </w:r>
            <w:r>
              <w:rPr>
                <w:rFonts w:ascii="Estrangelo Edessa" w:hAnsi="Estrangelo Edessa" w:cs="Estrangelo Edessa"/>
                <w:lang w:val="en-GB"/>
              </w:rPr>
              <w:t>导出</w:t>
            </w:r>
            <w:r>
              <w:rPr>
                <w:rFonts w:hint="eastAsia" w:ascii="Estrangelo Edessa" w:hAnsi="Estrangelo Edessa" w:cs="Estrangelo Edessa"/>
                <w:lang w:val="en-GB"/>
              </w:rPr>
              <w:t xml:space="preserve">Windows系统下通用的 </w:t>
            </w:r>
            <w:r>
              <w:rPr>
                <w:rFonts w:ascii="Estrangelo Edessa" w:hAnsi="Estrangelo Edessa" w:cs="Estrangelo Edessa"/>
                <w:lang w:val="en-GB"/>
              </w:rPr>
              <w:t xml:space="preserve">.exe </w:t>
            </w:r>
            <w:r>
              <w:rPr>
                <w:rFonts w:hint="eastAsia" w:ascii="Estrangelo Edessa" w:hAnsi="Estrangelo Edessa" w:cs="Estrangelo Edessa"/>
                <w:lang w:val="en-GB"/>
              </w:rPr>
              <w:t>可执行</w:t>
            </w:r>
            <w:r>
              <w:rPr>
                <w:rFonts w:ascii="Estrangelo Edessa" w:hAnsi="Estrangelo Edessa" w:cs="Estrangelo Edessa"/>
                <w:lang w:val="en-GB"/>
              </w:rPr>
              <w:t>文件</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2.17</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参数1</w:t>
            </w:r>
            <w:r>
              <w:rPr>
                <w:rFonts w:hint="eastAsia" w:cs="Times New Roman" w:asciiTheme="majorEastAsia" w:hAnsiTheme="majorEastAsia" w:eastAsiaTheme="majorEastAsia"/>
                <w:kern w:val="0"/>
              </w:rPr>
              <w:t>7</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Arial" w:hAnsi="宋体" w:cs="Arial"/>
              </w:rPr>
              <w:t>设备标配压力滴定系统，且配有远程压力滴定软件操作系统，进行手动远程调压功能，同时设备亦具有</w:t>
            </w:r>
            <w:r>
              <w:rPr>
                <w:rFonts w:ascii="Arial" w:hAnsi="宋体" w:cs="Arial"/>
              </w:rPr>
              <w:t>连接任意品牌呼吸机进行</w:t>
            </w:r>
            <w:r>
              <w:rPr>
                <w:rFonts w:hint="eastAsia" w:ascii="Arial" w:hAnsi="宋体" w:cs="Arial"/>
              </w:rPr>
              <w:t>自动</w:t>
            </w:r>
            <w:r>
              <w:rPr>
                <w:rFonts w:ascii="Arial" w:hAnsi="宋体" w:cs="Arial"/>
              </w:rPr>
              <w:t>压力滴定</w:t>
            </w:r>
            <w:r>
              <w:rPr>
                <w:rFonts w:hint="eastAsia" w:ascii="Arial" w:hAnsi="宋体" w:cs="Arial"/>
              </w:rPr>
              <w:t>功能</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2.18</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参数1</w:t>
            </w:r>
            <w:r>
              <w:rPr>
                <w:rFonts w:hint="eastAsia" w:cs="Times New Roman" w:asciiTheme="majorEastAsia" w:hAnsiTheme="majorEastAsia" w:eastAsiaTheme="majorEastAsia"/>
                <w:kern w:val="0"/>
              </w:rPr>
              <w:t>8</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hint="eastAsia" w:ascii="Estrangelo Edessa" w:hAnsi="Estrangelo Edessa" w:cs="Estrangelo Edessa"/>
                <w:lang w:val="en-GB"/>
              </w:rPr>
              <w:t>软件可选择</w:t>
            </w:r>
            <w:r>
              <w:rPr>
                <w:rFonts w:ascii="Estrangelo Edessa" w:hAnsi="Estrangelo Edessa" w:cs="Estrangelo Edessa"/>
                <w:lang w:val="en-GB"/>
              </w:rPr>
              <w:t>全中文</w:t>
            </w:r>
            <w:r>
              <w:rPr>
                <w:rFonts w:hint="eastAsia" w:ascii="Estrangelo Edessa" w:hAnsi="Estrangelo Edessa" w:cs="Estrangelo Edessa"/>
                <w:lang w:val="en-GB"/>
              </w:rPr>
              <w:t>操作界面，同时</w:t>
            </w:r>
            <w:r>
              <w:rPr>
                <w:rFonts w:ascii="Estrangelo Edessa" w:hAnsi="Estrangelo Edessa" w:cs="Estrangelo Edessa"/>
                <w:lang w:val="en-GB"/>
              </w:rPr>
              <w:t>亦配有其他多国语言</w:t>
            </w:r>
            <w:r>
              <w:rPr>
                <w:rFonts w:hint="eastAsia" w:ascii="Estrangelo Edessa" w:hAnsi="Estrangelo Edessa" w:cs="Estrangelo Edessa"/>
                <w:lang w:val="en-GB"/>
              </w:rPr>
              <w:t>操作</w:t>
            </w:r>
            <w:r>
              <w:rPr>
                <w:rFonts w:ascii="Estrangelo Edessa" w:hAnsi="Estrangelo Edessa" w:cs="Estrangelo Edessa"/>
                <w:lang w:val="en-GB"/>
              </w:rPr>
              <w:t>界面</w:t>
            </w:r>
            <w:r>
              <w:rPr>
                <w:rFonts w:hint="eastAsia" w:ascii="Estrangelo Edessa" w:hAnsi="Estrangelo Edessa" w:cs="Estrangelo Edessa"/>
                <w:lang w:val="en-GB"/>
              </w:rPr>
              <w:t>供选择</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2.19</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参数1</w:t>
            </w:r>
            <w:r>
              <w:rPr>
                <w:rFonts w:hint="eastAsia" w:cs="Times New Roman" w:asciiTheme="majorEastAsia" w:hAnsiTheme="majorEastAsia" w:eastAsiaTheme="majorEastAsia"/>
                <w:kern w:val="0"/>
              </w:rPr>
              <w:t>9</w:t>
            </w:r>
          </w:p>
        </w:tc>
        <w:tc>
          <w:tcPr>
            <w:tcW w:w="5782" w:type="dxa"/>
            <w:vAlign w:val="center"/>
          </w:tcPr>
          <w:p>
            <w:pPr>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lang w:val="en-GB"/>
              </w:rPr>
            </w:pPr>
            <w:r>
              <w:rPr>
                <w:rFonts w:ascii="Estrangelo Edessa" w:hAnsi="Estrangelo Edessa" w:cs="Estrangelo Edessa"/>
                <w:lang w:val="en-GB"/>
              </w:rPr>
              <w:t>软件具有胸腹相位角</w:t>
            </w:r>
            <w:r>
              <w:rPr>
                <w:rFonts w:hint="eastAsia" w:ascii="Estrangelo Edessa" w:hAnsi="Estrangelo Edessa" w:cs="Estrangelo Edessa"/>
                <w:lang w:val="en-GB"/>
              </w:rPr>
              <w:t>分析功能，计算胸腹相位角的角度度数，并出具睡眠呼吸暂停指数</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2.20</w:t>
            </w:r>
          </w:p>
        </w:tc>
        <w:tc>
          <w:tcPr>
            <w:tcW w:w="2138" w:type="dxa"/>
            <w:vAlign w:val="center"/>
          </w:tcPr>
          <w:p>
            <w:pPr>
              <w:keepNext w:val="0"/>
              <w:keepLines w:val="0"/>
              <w:pageBreakBefore w:val="0"/>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参数</w:t>
            </w:r>
            <w:r>
              <w:rPr>
                <w:rFonts w:hint="eastAsia" w:cs="Times New Roman" w:asciiTheme="majorEastAsia" w:hAnsiTheme="majorEastAsia" w:eastAsiaTheme="majorEastAsia"/>
                <w:kern w:val="0"/>
              </w:rPr>
              <w:t>20</w:t>
            </w:r>
          </w:p>
        </w:tc>
        <w:tc>
          <w:tcPr>
            <w:tcW w:w="5782" w:type="dxa"/>
            <w:vAlign w:val="center"/>
          </w:tcPr>
          <w:p>
            <w:pPr>
              <w:pStyle w:val="8"/>
              <w:keepNext w:val="0"/>
              <w:keepLines w:val="0"/>
              <w:pageBreakBefore w:val="0"/>
              <w:kinsoku/>
              <w:wordWrap/>
              <w:overflowPunct/>
              <w:topLinePunct w:val="0"/>
              <w:autoSpaceDE/>
              <w:autoSpaceDN/>
              <w:bidi w:val="0"/>
              <w:spacing w:line="240" w:lineRule="atLeast"/>
              <w:textAlignment w:val="auto"/>
              <w:rPr>
                <w:rFonts w:ascii="Estrangelo Edessa" w:hAnsi="Estrangelo Edessa" w:cs="Estrangelo Edessa"/>
                <w:sz w:val="24"/>
                <w:szCs w:val="24"/>
                <w:lang w:val="en-GB" w:eastAsia="zh-CN"/>
              </w:rPr>
            </w:pPr>
            <w:r>
              <w:rPr>
                <w:rFonts w:hint="eastAsia" w:ascii="Estrangelo Edessa" w:hAnsi="Estrangelo Edessa" w:cs="Estrangelo Edessa"/>
                <w:sz w:val="24"/>
                <w:szCs w:val="24"/>
                <w:lang w:val="en-GB" w:eastAsia="zh-CN"/>
              </w:rPr>
              <w:t>设备可扩展：</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hint="eastAsia" w:ascii="Estrangelo Edessa" w:hAnsi="Estrangelo Edessa" w:cs="Estrangelo Edessa"/>
                <w:lang w:val="en-GB"/>
              </w:rPr>
              <w:t>胃食道</w:t>
            </w:r>
            <w:r>
              <w:rPr>
                <w:rFonts w:ascii="Estrangelo Edessa" w:hAnsi="Estrangelo Edessa" w:cs="Estrangelo Edessa"/>
                <w:lang w:val="en-GB"/>
              </w:rPr>
              <w:t>PH</w:t>
            </w:r>
            <w:r>
              <w:rPr>
                <w:rFonts w:hint="eastAsia" w:ascii="Estrangelo Edessa" w:hAnsi="Estrangelo Edessa" w:cs="Estrangelo Edessa"/>
                <w:lang w:val="en-GB"/>
              </w:rPr>
              <w:t>监测</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hint="eastAsia" w:ascii="Estrangelo Edessa" w:hAnsi="Estrangelo Edessa" w:cs="Estrangelo Edessa"/>
                <w:lang w:val="en-GB"/>
              </w:rPr>
              <w:t>膈肌肌电监测</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hint="eastAsia" w:ascii="Estrangelo Edessa" w:hAnsi="Estrangelo Edessa" w:cs="Estrangelo Edessa"/>
                <w:lang w:val="en-GB"/>
              </w:rPr>
              <w:t>咀嚼肌\磨牙监测</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hint="eastAsia" w:ascii="Estrangelo Edessa" w:hAnsi="Estrangelo Edessa" w:cs="Estrangelo Edessa"/>
                <w:lang w:val="en-GB"/>
              </w:rPr>
              <w:t>呼末二氧化碳</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hint="eastAsia" w:ascii="Estrangelo Edessa" w:hAnsi="Estrangelo Edessa" w:cs="Estrangelo Edessa"/>
                <w:lang w:val="en-GB"/>
              </w:rPr>
              <w:t>食道压监测</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hint="eastAsia" w:ascii="Estrangelo Edessa" w:hAnsi="Estrangelo Edessa" w:cs="Estrangelo Edessa"/>
                <w:lang w:val="en-GB"/>
              </w:rPr>
              <w:t>闪光刺激器</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ascii="Estrangelo Edessa" w:hAnsi="Estrangelo Edessa" w:cs="Estrangelo Edessa"/>
                <w:lang w:val="en-GB"/>
              </w:rPr>
              <w:t>PBI</w:t>
            </w:r>
            <w:r>
              <w:rPr>
                <w:rFonts w:hint="eastAsia" w:ascii="Estrangelo Edessa" w:hAnsi="Estrangelo Edessa" w:cs="Estrangelo Edessa"/>
                <w:lang w:val="en-GB"/>
              </w:rPr>
              <w:t>心电</w:t>
            </w:r>
            <w:r>
              <w:rPr>
                <w:rFonts w:ascii="Estrangelo Edessa" w:hAnsi="Estrangelo Edessa" w:cs="Estrangelo Edessa"/>
                <w:lang w:val="en-GB"/>
              </w:rPr>
              <w:t>Holter</w:t>
            </w:r>
            <w:r>
              <w:rPr>
                <w:rFonts w:hint="eastAsia" w:ascii="Estrangelo Edessa" w:hAnsi="Estrangelo Edessa" w:cs="Estrangelo Edessa"/>
                <w:lang w:val="en-GB"/>
              </w:rPr>
              <w:t>专用软件</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hint="eastAsia" w:ascii="Estrangelo Edessa" w:hAnsi="Estrangelo Edessa" w:cs="Estrangelo Edessa"/>
                <w:lang w:val="en-GB"/>
              </w:rPr>
              <w:t>呼吸气体速度描计</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hint="eastAsia" w:ascii="Estrangelo Edessa" w:hAnsi="Estrangelo Edessa" w:cs="Estrangelo Edessa"/>
                <w:lang w:val="en-GB"/>
              </w:rPr>
              <w:t>真皮电位监测</w:t>
            </w:r>
            <w:r>
              <w:rPr>
                <w:rFonts w:ascii="Estrangelo Edessa" w:hAnsi="Estrangelo Edessa" w:cs="Estrangelo Edessa"/>
                <w:lang w:val="en-GB"/>
              </w:rPr>
              <w:t>EDA</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hint="eastAsia" w:ascii="Estrangelo Edessa" w:hAnsi="Estrangelo Edessa" w:cs="Estrangelo Edessa"/>
                <w:lang w:val="en-GB"/>
              </w:rPr>
              <w:t>肛温监测</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hint="eastAsia" w:ascii="Estrangelo Edessa" w:hAnsi="Estrangelo Edessa" w:cs="Estrangelo Edessa"/>
                <w:lang w:val="en-GB"/>
              </w:rPr>
              <w:t>耳温监测</w:t>
            </w:r>
          </w:p>
          <w:p>
            <w:pPr>
              <w:keepNext w:val="0"/>
              <w:keepLines w:val="0"/>
              <w:pageBreakBefore w:val="0"/>
              <w:widowControl/>
              <w:numPr>
                <w:ilvl w:val="0"/>
                <w:numId w:val="2"/>
              </w:numPr>
              <w:kinsoku/>
              <w:wordWrap/>
              <w:overflowPunct/>
              <w:topLinePunct w:val="0"/>
              <w:autoSpaceDE/>
              <w:autoSpaceDN/>
              <w:bidi w:val="0"/>
              <w:spacing w:line="240" w:lineRule="atLeast"/>
              <w:jc w:val="left"/>
              <w:textAlignment w:val="auto"/>
              <w:rPr>
                <w:rFonts w:ascii="Estrangelo Edessa" w:hAnsi="Estrangelo Edessa" w:cs="Estrangelo Edessa"/>
                <w:lang w:val="en-GB"/>
              </w:rPr>
            </w:pPr>
            <w:r>
              <w:rPr>
                <w:rFonts w:ascii="Estrangelo Edessa" w:hAnsi="Estrangelo Edessa" w:cs="Estrangelo Edessa"/>
                <w:lang w:val="en-GB"/>
              </w:rPr>
              <w:t>NPT</w:t>
            </w:r>
            <w:r>
              <w:rPr>
                <w:rFonts w:hint="eastAsia" w:ascii="Estrangelo Edessa" w:hAnsi="Estrangelo Edessa" w:cs="Estrangelo Edessa"/>
                <w:lang w:val="en-GB"/>
              </w:rPr>
              <w:t>监测（男性性功能监测）</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kern w:val="0"/>
              </w:rPr>
            </w:pPr>
            <w:r>
              <w:rPr>
                <w:rFonts w:cs="Times New Roman" w:asciiTheme="majorEastAsia" w:hAnsiTheme="majorEastAsia" w:eastAsiaTheme="majorEastAsia"/>
                <w:b/>
                <w:kern w:val="0"/>
              </w:rPr>
              <w:t>3</w:t>
            </w:r>
          </w:p>
        </w:tc>
        <w:tc>
          <w:tcPr>
            <w:tcW w:w="2138" w:type="dxa"/>
            <w:vAlign w:val="center"/>
          </w:tcPr>
          <w:p>
            <w:pPr>
              <w:keepNext w:val="0"/>
              <w:keepLines w:val="0"/>
              <w:pageBreakBefore w:val="0"/>
              <w:widowControl/>
              <w:kinsoku/>
              <w:wordWrap/>
              <w:overflowPunct/>
              <w:topLinePunct w:val="0"/>
              <w:autoSpaceDE/>
              <w:autoSpaceDN/>
              <w:bidi w:val="0"/>
              <w:spacing w:line="240" w:lineRule="atLeast"/>
              <w:ind w:firstLine="201" w:firstLineChars="100"/>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配置需求</w:t>
            </w:r>
            <w:r>
              <w:rPr>
                <w:rFonts w:cs="Times New Roman" w:asciiTheme="majorEastAsia" w:hAnsiTheme="majorEastAsia" w:eastAsiaTheme="majorEastAsia"/>
                <w:b/>
                <w:bCs/>
                <w:kern w:val="0"/>
              </w:rPr>
              <w:br w:type="textWrapping"/>
            </w:r>
            <w:r>
              <w:rPr>
                <w:rFonts w:cs="Times New Roman" w:asciiTheme="majorEastAsia" w:hAnsiTheme="majorEastAsia" w:eastAsiaTheme="majorEastAsia"/>
                <w:b/>
                <w:bCs/>
                <w:kern w:val="0"/>
              </w:rPr>
              <w:t>（一行只写一个配置）</w:t>
            </w:r>
          </w:p>
        </w:tc>
        <w:tc>
          <w:tcPr>
            <w:tcW w:w="5782" w:type="dxa"/>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ajorEastAsia" w:hAnsiTheme="majorEastAsia" w:eastAsiaTheme="majorEastAsia"/>
                <w:kern w:val="0"/>
              </w:rPr>
            </w:pP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3.1</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配置1</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主机</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3.2</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配置2</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绑带</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3.3</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配置3</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ascii="Estrangelo Edessa" w:hAnsi="Estrangelo Edessa" w:cs="Estrangelo Edessa"/>
                <w:lang w:val="en-GB"/>
              </w:rPr>
              <w:t>锂离子电池</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3.4</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配置4</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ascii="Estrangelo Edessa" w:hAnsi="Estrangelo Edessa" w:cs="Estrangelo Edessa"/>
                <w:lang w:val="en-GB"/>
              </w:rPr>
              <w:t>电池充电器</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3.5</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配置5</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ascii="Estrangelo Edessa" w:hAnsi="Estrangelo Edessa" w:cs="Estrangelo Edessa"/>
                <w:lang w:val="en-GB"/>
              </w:rPr>
              <w:t>1 GB闪存卡</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3.6</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配置6</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ascii="Estrangelo Edessa" w:hAnsi="Estrangelo Edessa" w:cs="Estrangelo Edessa"/>
                <w:lang w:val="en-GB"/>
              </w:rPr>
              <w:t>读卡器 (USB)</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3.7</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配置7</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头盒</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3.8</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配置8</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PLM探头</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3.9</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配置9</w:t>
            </w:r>
          </w:p>
        </w:tc>
        <w:tc>
          <w:tcPr>
            <w:tcW w:w="5782" w:type="dxa"/>
            <w:vAlign w:val="center"/>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CPAP压力探头</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3.10</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配置10</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电极片</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3.11</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配置11</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EEG/ECG电极</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3.12</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配置1</w:t>
            </w:r>
            <w:r>
              <w:rPr>
                <w:rFonts w:hint="eastAsia" w:cs="Times New Roman" w:asciiTheme="majorEastAsia" w:hAnsiTheme="majorEastAsia" w:eastAsiaTheme="majorEastAsia"/>
                <w:kern w:val="0"/>
              </w:rPr>
              <w:t>2</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ECG电缆线</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3.13</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配置1</w:t>
            </w:r>
            <w:r>
              <w:rPr>
                <w:rFonts w:hint="eastAsia" w:cs="Times New Roman" w:asciiTheme="majorEastAsia" w:hAnsiTheme="majorEastAsia" w:eastAsiaTheme="majorEastAsia"/>
                <w:kern w:val="0"/>
              </w:rPr>
              <w:t>3</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ascii="Estrangelo Edessa" w:hAnsi="Estrangelo Edessa" w:cs="Estrangelo Edessa"/>
                <w:lang w:val="en-GB"/>
              </w:rPr>
              <w:t>导电膏</w:t>
            </w:r>
            <w:r>
              <w:rPr>
                <w:rFonts w:hint="eastAsia" w:ascii="Estrangelo Edessa" w:hAnsi="Estrangelo Edessa" w:cs="Estrangelo Edessa"/>
                <w:lang w:val="en-GB"/>
              </w:rPr>
              <w:t>（支）</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3.14</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配置1</w:t>
            </w:r>
            <w:r>
              <w:rPr>
                <w:rFonts w:hint="eastAsia" w:cs="Times New Roman" w:asciiTheme="majorEastAsia" w:hAnsiTheme="majorEastAsia" w:eastAsiaTheme="majorEastAsia"/>
                <w:kern w:val="0"/>
              </w:rPr>
              <w:t>4</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ascii="Estrangelo Edessa" w:hAnsi="Estrangelo Edessa" w:cs="Estrangelo Edessa"/>
                <w:lang w:val="en-GB"/>
              </w:rPr>
              <w:t>磨砂膏</w:t>
            </w:r>
            <w:r>
              <w:rPr>
                <w:rFonts w:hint="eastAsia" w:ascii="Estrangelo Edessa" w:hAnsi="Estrangelo Edessa" w:cs="Estrangelo Edessa"/>
                <w:lang w:val="en-GB"/>
              </w:rPr>
              <w:t>（支）</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3.15</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配置1</w:t>
            </w:r>
            <w:r>
              <w:rPr>
                <w:rFonts w:hint="eastAsia" w:cs="Times New Roman" w:asciiTheme="majorEastAsia" w:hAnsiTheme="majorEastAsia" w:eastAsiaTheme="majorEastAsia"/>
                <w:kern w:val="0"/>
              </w:rPr>
              <w:t>5</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外部呼吸努力探头</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3.16</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配置1</w:t>
            </w:r>
            <w:r>
              <w:rPr>
                <w:rFonts w:hint="eastAsia" w:cs="Times New Roman" w:asciiTheme="majorEastAsia" w:hAnsiTheme="majorEastAsia" w:eastAsiaTheme="majorEastAsia"/>
                <w:kern w:val="0"/>
              </w:rPr>
              <w:t>6</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外置呼吸绑带</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3.17</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配置1</w:t>
            </w:r>
            <w:r>
              <w:rPr>
                <w:rFonts w:hint="eastAsia" w:cs="Times New Roman" w:asciiTheme="majorEastAsia" w:hAnsiTheme="majorEastAsia" w:eastAsiaTheme="majorEastAsia"/>
                <w:kern w:val="0"/>
              </w:rPr>
              <w:t>7</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SPO2探头</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3.18</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配置1</w:t>
            </w:r>
            <w:r>
              <w:rPr>
                <w:rFonts w:hint="eastAsia" w:cs="Times New Roman" w:asciiTheme="majorEastAsia" w:hAnsiTheme="majorEastAsia" w:eastAsiaTheme="majorEastAsia"/>
                <w:kern w:val="0"/>
              </w:rPr>
              <w:t>8</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鼻导管</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3.19</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配置1</w:t>
            </w:r>
            <w:r>
              <w:rPr>
                <w:rFonts w:hint="eastAsia" w:cs="Times New Roman" w:asciiTheme="majorEastAsia" w:hAnsiTheme="majorEastAsia" w:eastAsiaTheme="majorEastAsia"/>
                <w:kern w:val="0"/>
              </w:rPr>
              <w:t>9</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CPAP探头</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3.20</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20</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气流探头（热敏）</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3.21</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21</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ascii="Estrangelo Edessa" w:hAnsi="Estrangelo Edessa" w:cs="Estrangelo Edessa"/>
                <w:lang w:val="en-GB"/>
              </w:rPr>
              <w:t>麦克风</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3.22</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22</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ascii="Estrangelo Edessa" w:hAnsi="Estrangelo Edessa" w:cs="Estrangelo Edessa"/>
                <w:lang w:val="en-GB"/>
              </w:rPr>
              <w:t>无线传输</w:t>
            </w:r>
            <w:r>
              <w:rPr>
                <w:rFonts w:hint="eastAsia" w:ascii="Estrangelo Edessa" w:hAnsi="Estrangelo Edessa" w:cs="Estrangelo Edessa"/>
                <w:lang w:val="en-GB"/>
              </w:rPr>
              <w:t>套装（组）</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3.23</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23</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ascii="Estrangelo Edessa" w:hAnsi="Estrangelo Edessa" w:cs="Estrangelo Edessa"/>
                <w:lang w:val="en-GB"/>
              </w:rPr>
              <w:t>使用手册</w:t>
            </w:r>
            <w:r>
              <w:rPr>
                <w:rFonts w:hint="eastAsia" w:ascii="Estrangelo Edessa" w:hAnsi="Estrangelo Edessa" w:cs="Estrangelo Edessa"/>
                <w:lang w:val="en-GB"/>
              </w:rPr>
              <w:t>（本）</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3.24</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24</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ascii="Estrangelo Edessa" w:hAnsi="Estrangelo Edessa" w:cs="Estrangelo Edessa"/>
                <w:lang w:val="en-GB"/>
              </w:rPr>
              <w:t>便携包</w:t>
            </w:r>
            <w:r>
              <w:rPr>
                <w:rFonts w:hint="eastAsia" w:ascii="Estrangelo Edessa" w:hAnsi="Estrangelo Edessa" w:cs="Estrangelo Edessa"/>
                <w:lang w:val="en-GB"/>
              </w:rPr>
              <w:t>（个）</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3.25</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25</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系统光盘</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3.26</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26</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电脑及打印系统</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3.27</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27</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ascii="Estrangelo Edessa" w:hAnsi="Estrangelo Edessa" w:cs="Estrangelo Edessa"/>
                <w:lang w:val="en-GB"/>
              </w:rPr>
              <w:t>交换机</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3.28</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配置</w:t>
            </w:r>
            <w:r>
              <w:rPr>
                <w:rFonts w:hint="eastAsia" w:cs="Times New Roman" w:asciiTheme="majorEastAsia" w:hAnsiTheme="majorEastAsia" w:eastAsiaTheme="majorEastAsia"/>
                <w:kern w:val="0"/>
              </w:rPr>
              <w:t>28</w:t>
            </w:r>
          </w:p>
        </w:tc>
        <w:tc>
          <w:tcPr>
            <w:tcW w:w="5782" w:type="dxa"/>
            <w:vAlign w:val="bottom"/>
          </w:tcPr>
          <w:p>
            <w:pPr>
              <w:keepNext w:val="0"/>
              <w:keepLines w:val="0"/>
              <w:pageBreakBefore w:val="0"/>
              <w:kinsoku/>
              <w:wordWrap/>
              <w:overflowPunct/>
              <w:topLinePunct w:val="0"/>
              <w:autoSpaceDE/>
              <w:autoSpaceDN/>
              <w:bidi w:val="0"/>
              <w:spacing w:line="240" w:lineRule="atLeast"/>
              <w:jc w:val="center"/>
              <w:textAlignment w:val="auto"/>
              <w:rPr>
                <w:rFonts w:ascii="Estrangelo Edessa" w:hAnsi="Estrangelo Edessa" w:cs="Estrangelo Edessa"/>
                <w:lang w:val="en-GB"/>
              </w:rPr>
            </w:pPr>
            <w:r>
              <w:rPr>
                <w:rFonts w:hint="eastAsia" w:ascii="Estrangelo Edessa" w:hAnsi="Estrangelo Edessa" w:cs="Estrangelo Edessa"/>
                <w:lang w:val="en-GB"/>
              </w:rPr>
              <w:t>视频系统</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4</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r>
              <w:rPr>
                <w:rFonts w:cs="Times New Roman" w:asciiTheme="majorEastAsia" w:hAnsiTheme="majorEastAsia" w:eastAsiaTheme="majorEastAsia"/>
                <w:b/>
                <w:bCs/>
                <w:kern w:val="0"/>
              </w:rPr>
              <w:t>售后服务</w:t>
            </w:r>
          </w:p>
        </w:tc>
        <w:tc>
          <w:tcPr>
            <w:tcW w:w="5782" w:type="dxa"/>
            <w:vAlign w:val="center"/>
          </w:tcPr>
          <w:p>
            <w:pPr>
              <w:keepNext w:val="0"/>
              <w:keepLines w:val="0"/>
              <w:pageBreakBefore w:val="0"/>
              <w:widowControl/>
              <w:kinsoku/>
              <w:wordWrap/>
              <w:overflowPunct/>
              <w:topLinePunct w:val="0"/>
              <w:autoSpaceDE/>
              <w:autoSpaceDN/>
              <w:bidi w:val="0"/>
              <w:spacing w:line="240" w:lineRule="atLeast"/>
              <w:textAlignment w:val="auto"/>
              <w:rPr>
                <w:rFonts w:cs="Times New Roman" w:asciiTheme="majorEastAsia" w:hAnsiTheme="majorEastAsia" w:eastAsiaTheme="majorEastAsia"/>
                <w:b/>
                <w:bCs/>
                <w:kern w:val="0"/>
              </w:rPr>
            </w:pP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保修年限</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≥3年</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4.2</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出现故障回应时间</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维修到达现场时间≤ 6小时（本地）</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维修到达现场时间≤24小时（外地）</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4.3</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维修支持</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配件供应时间≥10年</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4.4</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耗材及零配件</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提供耗材及主要零配件目录（含报价）</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4.5</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维修资料</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提供详细操作手册、维修保养手册、安装手册等</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4.6</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维修工具</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提供维修专用工具1套</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4.7</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预防性维修</w:t>
            </w:r>
            <w:r>
              <w:rPr>
                <w:rFonts w:cs="Times New Roman" w:asciiTheme="majorEastAsia" w:hAnsiTheme="majorEastAsia" w:eastAsiaTheme="majorEastAsia"/>
                <w:kern w:val="0"/>
              </w:rPr>
              <w:br w:type="textWrapping"/>
            </w:r>
            <w:r>
              <w:rPr>
                <w:rFonts w:cs="Times New Roman" w:asciiTheme="majorEastAsia" w:hAnsiTheme="majorEastAsia" w:eastAsiaTheme="majorEastAsia"/>
                <w:kern w:val="0"/>
              </w:rPr>
              <w:t>/定期维护保养</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保修期内提供定期维护保养服务</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4.8</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维修密码支持</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开放</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4.9</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升级</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终身免费软件升级</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4.10</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使用培训</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免费技术人员培训</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737"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4.11</w:t>
            </w:r>
          </w:p>
        </w:tc>
        <w:tc>
          <w:tcPr>
            <w:tcW w:w="213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cs="Times New Roman" w:asciiTheme="majorEastAsia" w:hAnsiTheme="majorEastAsia" w:eastAsiaTheme="majorEastAsia"/>
                <w:kern w:val="0"/>
              </w:rPr>
              <w:t>工程师培训</w:t>
            </w:r>
          </w:p>
        </w:tc>
        <w:tc>
          <w:tcPr>
            <w:tcW w:w="5782"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r>
              <w:rPr>
                <w:rFonts w:hint="eastAsia" w:cs="Times New Roman" w:asciiTheme="majorEastAsia" w:hAnsiTheme="majorEastAsia" w:eastAsiaTheme="majorEastAsia"/>
                <w:kern w:val="0"/>
              </w:rPr>
              <w:t>免费技术人员培训</w:t>
            </w:r>
          </w:p>
        </w:tc>
        <w:tc>
          <w:tcPr>
            <w:tcW w:w="648" w:type="dxa"/>
            <w:vAlign w:val="center"/>
          </w:tcPr>
          <w:p>
            <w:pPr>
              <w:keepNext w:val="0"/>
              <w:keepLines w:val="0"/>
              <w:pageBreakBefore w:val="0"/>
              <w:widowControl/>
              <w:kinsoku/>
              <w:wordWrap/>
              <w:overflowPunct/>
              <w:topLinePunct w:val="0"/>
              <w:autoSpaceDE/>
              <w:autoSpaceDN/>
              <w:bidi w:val="0"/>
              <w:spacing w:line="240" w:lineRule="atLeast"/>
              <w:jc w:val="center"/>
              <w:textAlignment w:val="auto"/>
              <w:rPr>
                <w:rFonts w:cs="Times New Roman" w:asciiTheme="majorEastAsia" w:hAnsiTheme="majorEastAsia" w:eastAsiaTheme="majorEastAsia"/>
                <w:kern w:val="0"/>
              </w:rPr>
            </w:pPr>
          </w:p>
        </w:tc>
      </w:tr>
    </w:tbl>
    <w:p>
      <w:pPr>
        <w:keepNext w:val="0"/>
        <w:keepLines w:val="0"/>
        <w:pageBreakBefore w:val="0"/>
        <w:widowControl/>
        <w:kinsoku/>
        <w:wordWrap/>
        <w:overflowPunct/>
        <w:topLinePunct w:val="0"/>
        <w:autoSpaceDE/>
        <w:autoSpaceDN/>
        <w:bidi w:val="0"/>
        <w:spacing w:line="240" w:lineRule="atLeast"/>
        <w:jc w:val="left"/>
        <w:textAlignment w:val="auto"/>
        <w:rPr>
          <w:rFonts w:cs="Times New Roman" w:asciiTheme="minorEastAsia" w:hAnsiTheme="minorEastAsia"/>
          <w:b/>
          <w:bCs/>
          <w:sz w:val="28"/>
          <w:szCs w:val="28"/>
        </w:rPr>
      </w:pPr>
    </w:p>
    <w:sectPr>
      <w:headerReference r:id="rId13"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Estrangelo Edessa">
    <w:panose1 w:val="03080600000000000000"/>
    <w:charset w:val="00"/>
    <w:family w:val="script"/>
    <w:pitch w:val="default"/>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44F0E"/>
    <w:multiLevelType w:val="multilevel"/>
    <w:tmpl w:val="28044F0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753B"/>
    <w:rsid w:val="00027CF2"/>
    <w:rsid w:val="00037330"/>
    <w:rsid w:val="000404BD"/>
    <w:rsid w:val="00040F12"/>
    <w:rsid w:val="000532D8"/>
    <w:rsid w:val="00054C92"/>
    <w:rsid w:val="00057277"/>
    <w:rsid w:val="00064303"/>
    <w:rsid w:val="00071DFE"/>
    <w:rsid w:val="00073ED3"/>
    <w:rsid w:val="00082A64"/>
    <w:rsid w:val="00082E7E"/>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28DE"/>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760E"/>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4FFB"/>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BF767A"/>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562CF"/>
    <w:rsid w:val="00D7048A"/>
    <w:rsid w:val="00D823B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EF4889"/>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2C5F"/>
    <w:rsid w:val="00F75355"/>
    <w:rsid w:val="00F76A38"/>
    <w:rsid w:val="00F77CF0"/>
    <w:rsid w:val="00F83A0A"/>
    <w:rsid w:val="00F8495E"/>
    <w:rsid w:val="00F94D11"/>
    <w:rsid w:val="00FA4E4F"/>
    <w:rsid w:val="00FB1BBC"/>
    <w:rsid w:val="00FB2E1B"/>
    <w:rsid w:val="00FB5116"/>
    <w:rsid w:val="00FB5E65"/>
    <w:rsid w:val="00FC15F7"/>
    <w:rsid w:val="00FC33D8"/>
    <w:rsid w:val="00FC4F28"/>
    <w:rsid w:val="00FD5363"/>
    <w:rsid w:val="00FE133A"/>
    <w:rsid w:val="00FE2A78"/>
    <w:rsid w:val="00FE2B3B"/>
    <w:rsid w:val="00FF019E"/>
    <w:rsid w:val="00FF5ABB"/>
    <w:rsid w:val="00FF768E"/>
    <w:rsid w:val="052A7559"/>
    <w:rsid w:val="0BEE6F0F"/>
    <w:rsid w:val="10B94A74"/>
    <w:rsid w:val="2ABE426A"/>
    <w:rsid w:val="2FD07A0F"/>
    <w:rsid w:val="3BED7056"/>
    <w:rsid w:val="3DF7395F"/>
    <w:rsid w:val="45296E7E"/>
    <w:rsid w:val="50C23962"/>
    <w:rsid w:val="5F951753"/>
    <w:rsid w:val="656F7344"/>
    <w:rsid w:val="6F770516"/>
    <w:rsid w:val="6FAC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2E067-7E7B-4999-A0FB-B4E9ABA9C88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5073</Words>
  <Characters>28922</Characters>
  <Lines>241</Lines>
  <Paragraphs>67</Paragraphs>
  <TotalTime>9</TotalTime>
  <ScaleCrop>false</ScaleCrop>
  <LinksUpToDate>false</LinksUpToDate>
  <CharactersWithSpaces>33928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2016-06-29T06:49:00Z</dcterms:created>
  <dc:creator>Administrator</dc:creator>
  <cp:lastModifiedBy>150----7325</cp:lastModifiedBy>
  <cp:lastPrinted>2021-01-13T06:45:00Z</cp:lastPrinted>
  <dcterms:modified xsi:type="dcterms:W3CDTF">2021-03-01T07:05:59Z</dcterms:modified>
  <cp:revision>386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