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39" w:rsidRDefault="009D00C7" w:rsidP="00B80417">
      <w:pPr>
        <w:spacing w:beforeLines="50" w:line="240" w:lineRule="atLeast"/>
        <w:rPr>
          <w:rFonts w:asciiTheme="minorEastAsia" w:eastAsiaTheme="minorEastAsia" w:hAnsiTheme="minorEastAsia" w:cstheme="minorEastAsia"/>
          <w:bCs/>
          <w:sz w:val="36"/>
          <w:szCs w:val="36"/>
        </w:rPr>
      </w:pPr>
      <w:r>
        <w:rPr>
          <w:rFonts w:asciiTheme="minorEastAsia" w:eastAsiaTheme="minorEastAsia" w:hAnsiTheme="minorEastAsia" w:cstheme="minorEastAsia" w:hint="eastAsia"/>
          <w:b/>
          <w:sz w:val="36"/>
          <w:szCs w:val="36"/>
        </w:rPr>
        <w:t>附件1</w:t>
      </w:r>
      <w:r>
        <w:rPr>
          <w:rFonts w:asciiTheme="minorEastAsia" w:eastAsiaTheme="minorEastAsia" w:hAnsiTheme="minorEastAsia" w:cstheme="minorEastAsia" w:hint="eastAsia"/>
          <w:bCs/>
          <w:sz w:val="36"/>
          <w:szCs w:val="36"/>
        </w:rPr>
        <w:t>：</w:t>
      </w:r>
    </w:p>
    <w:p w:rsidR="00CB0539" w:rsidRDefault="00B81F7D" w:rsidP="00B80417">
      <w:pPr>
        <w:spacing w:beforeLines="50" w:line="240" w:lineRule="atLeast"/>
        <w:jc w:val="center"/>
        <w:rPr>
          <w:rFonts w:cs="Times New Roman"/>
          <w:bCs/>
          <w:sz w:val="44"/>
          <w:szCs w:val="44"/>
        </w:rPr>
      </w:pPr>
      <w:r w:rsidRPr="00B81F7D">
        <w:rPr>
          <w:rFonts w:ascii="宋体" w:hAnsi="宋体" w:cs="宋体" w:hint="eastAsia"/>
          <w:bCs/>
          <w:sz w:val="44"/>
          <w:szCs w:val="44"/>
        </w:rPr>
        <w:t>腹腔镜手术模拟训练系统</w:t>
      </w:r>
      <w:r w:rsidR="009D00C7">
        <w:rPr>
          <w:rFonts w:ascii="宋体" w:hAnsi="宋体" w:cs="宋体" w:hint="eastAsia"/>
          <w:bCs/>
          <w:sz w:val="44"/>
          <w:szCs w:val="44"/>
        </w:rPr>
        <w:t>技术</w:t>
      </w:r>
      <w:r>
        <w:rPr>
          <w:rFonts w:ascii="宋体" w:hAnsi="宋体" w:cs="宋体" w:hint="eastAsia"/>
          <w:bCs/>
          <w:sz w:val="44"/>
          <w:szCs w:val="44"/>
        </w:rPr>
        <w:t>要求</w:t>
      </w:r>
    </w:p>
    <w:tbl>
      <w:tblPr>
        <w:tblW w:w="9305" w:type="dxa"/>
        <w:tblInd w:w="-294" w:type="dxa"/>
        <w:tblLayout w:type="fixed"/>
        <w:tblLook w:val="04A0"/>
      </w:tblPr>
      <w:tblGrid>
        <w:gridCol w:w="1111"/>
        <w:gridCol w:w="2552"/>
        <w:gridCol w:w="4536"/>
        <w:gridCol w:w="1106"/>
      </w:tblGrid>
      <w:tr w:rsidR="00B81F7D" w:rsidRPr="00B81F7D" w:rsidTr="00B81F7D">
        <w:trPr>
          <w:trHeight w:val="567"/>
        </w:trPr>
        <w:tc>
          <w:tcPr>
            <w:tcW w:w="1111" w:type="dxa"/>
            <w:tcBorders>
              <w:top w:val="single" w:sz="8"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序号</w:t>
            </w:r>
          </w:p>
        </w:tc>
        <w:tc>
          <w:tcPr>
            <w:tcW w:w="2552" w:type="dxa"/>
            <w:tcBorders>
              <w:top w:val="single" w:sz="8"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技术参数和性能要求</w:t>
            </w:r>
          </w:p>
        </w:tc>
        <w:tc>
          <w:tcPr>
            <w:tcW w:w="1106" w:type="dxa"/>
            <w:tcBorders>
              <w:top w:val="single" w:sz="8"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备注</w:t>
            </w: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1</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设备使用需求</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imes New Roman"/>
                <w:b/>
                <w:bCs/>
                <w:sz w:val="21"/>
                <w:szCs w:val="21"/>
              </w:rPr>
            </w:pP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1.1</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设备用途</w:t>
            </w:r>
          </w:p>
        </w:tc>
        <w:tc>
          <w:tcPr>
            <w:tcW w:w="4536" w:type="dxa"/>
            <w:tcBorders>
              <w:top w:val="nil"/>
              <w:left w:val="nil"/>
              <w:bottom w:val="single" w:sz="4" w:space="0" w:color="auto"/>
              <w:right w:val="single" w:sz="4" w:space="0" w:color="auto"/>
            </w:tcBorders>
            <w:vAlign w:val="center"/>
          </w:tcPr>
          <w:p w:rsidR="00B81F7D" w:rsidRPr="00B81F7D" w:rsidRDefault="00B81F7D" w:rsidP="00B80417">
            <w:pPr>
              <w:spacing w:beforeLines="50" w:after="0" w:line="24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专门用来训练医师的腹腔镜基本技能的医学教学系统。</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shd w:val="clear" w:color="000000" w:fill="auto"/>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1.2</w:t>
            </w:r>
          </w:p>
        </w:tc>
        <w:tc>
          <w:tcPr>
            <w:tcW w:w="2552" w:type="dxa"/>
            <w:tcBorders>
              <w:top w:val="single" w:sz="4" w:space="0" w:color="auto"/>
              <w:left w:val="nil"/>
              <w:bottom w:val="single" w:sz="4" w:space="0" w:color="auto"/>
              <w:right w:val="single" w:sz="4" w:space="0" w:color="auto"/>
            </w:tcBorders>
            <w:shd w:val="clear" w:color="000000" w:fill="auto"/>
            <w:vAlign w:val="center"/>
          </w:tcPr>
          <w:p w:rsidR="00B81F7D" w:rsidRPr="00B81F7D" w:rsidRDefault="00B81F7D" w:rsidP="00B81F7D">
            <w:pPr>
              <w:spacing w:after="0"/>
              <w:jc w:val="center"/>
              <w:rPr>
                <w:rFonts w:asciiTheme="minorEastAsia" w:eastAsiaTheme="minorEastAsia" w:hAnsiTheme="minorEastAsia" w:cs="Times New Roman"/>
                <w:color w:val="000000"/>
                <w:sz w:val="21"/>
                <w:szCs w:val="21"/>
              </w:rPr>
            </w:pPr>
            <w:r w:rsidRPr="00B81F7D">
              <w:rPr>
                <w:rFonts w:asciiTheme="minorEastAsia" w:eastAsiaTheme="minorEastAsia" w:hAnsiTheme="minorEastAsia" w:cs="Times New Roman"/>
                <w:color w:val="000000"/>
                <w:sz w:val="21"/>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B81F7D" w:rsidRPr="00B81F7D" w:rsidRDefault="00B81F7D" w:rsidP="00B80417">
            <w:pPr>
              <w:spacing w:beforeLines="50" w:after="0" w:line="24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医学生、腹腔镜初级技能培训学员</w:t>
            </w:r>
          </w:p>
        </w:tc>
        <w:tc>
          <w:tcPr>
            <w:tcW w:w="1106" w:type="dxa"/>
            <w:tcBorders>
              <w:top w:val="single" w:sz="4" w:space="0" w:color="auto"/>
              <w:left w:val="nil"/>
              <w:bottom w:val="single" w:sz="4" w:space="0" w:color="auto"/>
              <w:right w:val="single" w:sz="8" w:space="0" w:color="auto"/>
            </w:tcBorders>
            <w:shd w:val="clear" w:color="000000" w:fill="auto"/>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shd w:val="clear" w:color="000000" w:fill="auto"/>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bCs/>
                <w:sz w:val="21"/>
                <w:szCs w:val="21"/>
              </w:rPr>
              <w:t>1.3</w:t>
            </w:r>
          </w:p>
        </w:tc>
        <w:tc>
          <w:tcPr>
            <w:tcW w:w="2552" w:type="dxa"/>
            <w:tcBorders>
              <w:top w:val="single" w:sz="4" w:space="0" w:color="auto"/>
              <w:left w:val="nil"/>
              <w:bottom w:val="single" w:sz="4" w:space="0" w:color="auto"/>
              <w:right w:val="single" w:sz="4" w:space="0" w:color="auto"/>
            </w:tcBorders>
            <w:shd w:val="clear" w:color="000000" w:fill="auto"/>
            <w:vAlign w:val="center"/>
          </w:tcPr>
          <w:p w:rsidR="00B81F7D" w:rsidRPr="00B81F7D" w:rsidRDefault="00B81F7D" w:rsidP="00B81F7D">
            <w:pPr>
              <w:spacing w:after="0"/>
              <w:jc w:val="center"/>
              <w:rPr>
                <w:rFonts w:asciiTheme="minorEastAsia" w:eastAsiaTheme="minorEastAsia" w:hAnsiTheme="minorEastAsia" w:cs="Times New Roman"/>
                <w:color w:val="000000"/>
                <w:sz w:val="21"/>
                <w:szCs w:val="21"/>
              </w:rPr>
            </w:pPr>
            <w:r w:rsidRPr="00B81F7D">
              <w:rPr>
                <w:rFonts w:asciiTheme="minorEastAsia" w:eastAsiaTheme="minorEastAsia" w:hAnsiTheme="minorEastAsia" w:cs="Times New Roman"/>
                <w:bCs/>
                <w:sz w:val="21"/>
                <w:szCs w:val="21"/>
              </w:rPr>
              <w:t>特殊功能需求</w:t>
            </w:r>
          </w:p>
        </w:tc>
        <w:tc>
          <w:tcPr>
            <w:tcW w:w="4536" w:type="dxa"/>
            <w:tcBorders>
              <w:top w:val="single" w:sz="4" w:space="0" w:color="auto"/>
              <w:left w:val="nil"/>
              <w:bottom w:val="single" w:sz="4" w:space="0" w:color="auto"/>
              <w:right w:val="single" w:sz="4" w:space="0" w:color="auto"/>
            </w:tcBorders>
            <w:shd w:val="clear" w:color="000000" w:fill="auto"/>
            <w:vAlign w:val="center"/>
          </w:tcPr>
          <w:p w:rsidR="00B81F7D" w:rsidRPr="00B81F7D" w:rsidRDefault="00B81F7D" w:rsidP="00B80417">
            <w:pPr>
              <w:spacing w:beforeLines="50" w:after="0" w:line="240" w:lineRule="atLeast"/>
              <w:rPr>
                <w:rFonts w:asciiTheme="minorEastAsia" w:eastAsiaTheme="minorEastAsia" w:hAnsiTheme="minorEastAsia" w:cstheme="minorEastAsia"/>
                <w:sz w:val="21"/>
                <w:szCs w:val="21"/>
              </w:rPr>
            </w:pPr>
          </w:p>
        </w:tc>
        <w:tc>
          <w:tcPr>
            <w:tcW w:w="1106" w:type="dxa"/>
            <w:tcBorders>
              <w:top w:val="single" w:sz="4" w:space="0" w:color="auto"/>
              <w:left w:val="nil"/>
              <w:bottom w:val="single" w:sz="4" w:space="0" w:color="auto"/>
              <w:right w:val="single" w:sz="8" w:space="0" w:color="auto"/>
            </w:tcBorders>
            <w:shd w:val="clear" w:color="000000" w:fill="auto"/>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b/>
                <w:sz w:val="21"/>
                <w:szCs w:val="21"/>
              </w:rPr>
              <w:t>2</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主要技术参数</w:t>
            </w:r>
            <w:r w:rsidRPr="00B81F7D">
              <w:rPr>
                <w:rFonts w:asciiTheme="minorEastAsia" w:eastAsiaTheme="minorEastAsia" w:hAnsiTheme="minorEastAsia" w:cs="Times New Roman"/>
                <w:b/>
                <w:bCs/>
                <w:sz w:val="21"/>
                <w:szCs w:val="21"/>
              </w:rPr>
              <w:br/>
              <w:t>（一行只写一个参数）</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sz w:val="21"/>
                <w:szCs w:val="21"/>
              </w:rPr>
              <w:t>2.1</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sz w:val="21"/>
                <w:szCs w:val="21"/>
              </w:rPr>
              <w:t>★参数1</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训练箱两侧可开放，方便取放训练模块</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sz w:val="21"/>
                <w:szCs w:val="21"/>
              </w:rPr>
              <w:t>2.2</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sz w:val="21"/>
                <w:szCs w:val="21"/>
              </w:rPr>
              <w:t>★参数2</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配备推车，与训练箱为分体式设计，推车平台须有万向轮，方便移动摆放</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sz w:val="21"/>
                <w:szCs w:val="21"/>
              </w:rPr>
              <w:t>2.3</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sz w:val="21"/>
                <w:szCs w:val="21"/>
              </w:rPr>
              <w:t>★参数3</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支持≥8个trocar口位置，可以进行任意位置的练习</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sz w:val="21"/>
                <w:szCs w:val="21"/>
              </w:rPr>
              <w:t>2.4</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hint="eastAsia"/>
                <w:sz w:val="21"/>
                <w:szCs w:val="21"/>
              </w:rPr>
              <w:t>▲</w:t>
            </w:r>
            <w:r w:rsidRPr="00B81F7D">
              <w:rPr>
                <w:rFonts w:asciiTheme="minorEastAsia" w:eastAsiaTheme="minorEastAsia" w:hAnsiTheme="minorEastAsia" w:cs="Times New Roman"/>
                <w:sz w:val="21"/>
                <w:szCs w:val="21"/>
              </w:rPr>
              <w:t>参数4</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推车平台配机箱柜，可放置电脑主机，方便日后系统升级为网络版</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sz w:val="21"/>
                <w:szCs w:val="21"/>
              </w:rPr>
              <w:t>2.5</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hint="eastAsia"/>
                <w:sz w:val="21"/>
                <w:szCs w:val="21"/>
              </w:rPr>
              <w:t>▲</w:t>
            </w:r>
            <w:r w:rsidRPr="00B81F7D">
              <w:rPr>
                <w:rFonts w:asciiTheme="minorEastAsia" w:eastAsiaTheme="minorEastAsia" w:hAnsiTheme="minorEastAsia" w:cs="Times New Roman"/>
                <w:sz w:val="21"/>
                <w:szCs w:val="21"/>
              </w:rPr>
              <w:t>参数5</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推车平台须带有抽屉，可放置键盘等物品；</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hint="eastAsia"/>
                <w:sz w:val="21"/>
                <w:szCs w:val="21"/>
              </w:rPr>
              <w:t>2.6</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hint="eastAsia"/>
                <w:sz w:val="21"/>
                <w:szCs w:val="21"/>
              </w:rPr>
              <w:t>参数6</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过山车训练模块</w:t>
            </w:r>
          </w:p>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训练板放置两段两端固定在板上的金属丝，金属丝被弯曲成不规则形状，长度不小于15cm，金属丝可套入训练套环，学员要利用训练钳将套环从一段移动到另一段，途中不能触碰金属丝，训练学员的手术协调能力以及操作稳定能力。</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hint="eastAsia"/>
                <w:sz w:val="21"/>
                <w:szCs w:val="21"/>
              </w:rPr>
              <w:t>2.7</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hint="eastAsia"/>
                <w:sz w:val="21"/>
                <w:szCs w:val="21"/>
              </w:rPr>
              <w:t>参数7</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三维定位训练模块</w:t>
            </w:r>
          </w:p>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可进行三维定位训练，将环状物从一根柱上取出，放在其他立柱上，训练学员三维定位能力。</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2.</w:t>
            </w:r>
            <w:r w:rsidRPr="00B81F7D">
              <w:rPr>
                <w:rFonts w:asciiTheme="minorEastAsia" w:eastAsiaTheme="minorEastAsia" w:hAnsiTheme="minorEastAsia" w:cs="Times New Roman" w:hint="eastAsia"/>
                <w:sz w:val="21"/>
                <w:szCs w:val="21"/>
              </w:rPr>
              <w:t>8</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参数</w:t>
            </w:r>
            <w:r w:rsidRPr="00B81F7D">
              <w:rPr>
                <w:rFonts w:asciiTheme="minorEastAsia" w:eastAsiaTheme="minorEastAsia" w:hAnsiTheme="minorEastAsia" w:cs="Times New Roman" w:hint="eastAsia"/>
                <w:sz w:val="21"/>
                <w:szCs w:val="21"/>
              </w:rPr>
              <w:t>8</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line="276" w:lineRule="auto"/>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手眼协调训练模块</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学员通过将不同颜色、大小的物体分别从栏内取出，归类放到指定栏内，可训练学员定位能力和手眼协调能力。</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sz w:val="21"/>
                <w:szCs w:val="21"/>
              </w:rPr>
            </w:pPr>
          </w:p>
        </w:tc>
      </w:tr>
      <w:tr w:rsidR="00B81F7D" w:rsidRPr="00B81F7D" w:rsidTr="00B81F7D">
        <w:trPr>
          <w:trHeight w:val="567"/>
        </w:trPr>
        <w:tc>
          <w:tcPr>
            <w:tcW w:w="1111"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2.</w:t>
            </w:r>
            <w:r w:rsidRPr="00B81F7D">
              <w:rPr>
                <w:rFonts w:asciiTheme="minorEastAsia" w:eastAsiaTheme="minorEastAsia" w:hAnsiTheme="minorEastAsia" w:cs="Times New Roman" w:hint="eastAsia"/>
                <w:sz w:val="21"/>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参数</w:t>
            </w:r>
            <w:r w:rsidRPr="00B81F7D">
              <w:rPr>
                <w:rFonts w:asciiTheme="minorEastAsia" w:eastAsiaTheme="minorEastAsia" w:hAnsiTheme="minorEastAsia" w:cs="Times New Roman" w:hint="eastAsia"/>
                <w:sz w:val="21"/>
                <w:szCs w:val="21"/>
              </w:rPr>
              <w:t>9</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缝合打结训练模块</w:t>
            </w:r>
          </w:p>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可训练学员正确使用持针器，并选择正确进针位置；</w:t>
            </w:r>
          </w:p>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可训练临床各种打结方法，单节、方结、外科</w:t>
            </w:r>
            <w:r w:rsidRPr="00B81F7D">
              <w:rPr>
                <w:rFonts w:asciiTheme="minorEastAsia" w:eastAsiaTheme="minorEastAsia" w:hAnsiTheme="minorEastAsia" w:cstheme="minorEastAsia" w:hint="eastAsia"/>
                <w:sz w:val="21"/>
                <w:szCs w:val="21"/>
              </w:rPr>
              <w:lastRenderedPageBreak/>
              <w:t>结等；</w:t>
            </w:r>
          </w:p>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可训练体内缝合技能，如连续缝合，间断缝合。</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lastRenderedPageBreak/>
              <w:t>2.</w:t>
            </w:r>
            <w:r w:rsidRPr="00B81F7D">
              <w:rPr>
                <w:rFonts w:asciiTheme="minorEastAsia" w:eastAsiaTheme="minorEastAsia" w:hAnsiTheme="minorEastAsia" w:cs="Times New Roman" w:hint="eastAsia"/>
                <w:sz w:val="21"/>
                <w:szCs w:val="21"/>
              </w:rPr>
              <w:t>10</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参数</w:t>
            </w:r>
            <w:r w:rsidRPr="00B81F7D">
              <w:rPr>
                <w:rFonts w:asciiTheme="minorEastAsia" w:eastAsiaTheme="minorEastAsia" w:hAnsiTheme="minorEastAsia" w:cs="Times New Roman" w:hint="eastAsia"/>
                <w:sz w:val="21"/>
                <w:szCs w:val="21"/>
              </w:rPr>
              <w:t>10</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钛夹钳夹训练模块</w:t>
            </w:r>
          </w:p>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可训练学员腹腔镜下钛夹操作，训练在复杂环境下安全钳夹血管和胆管，模拟血管长度不小于10厘米。</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b/>
                <w:bCs/>
                <w:sz w:val="21"/>
                <w:szCs w:val="21"/>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2.</w:t>
            </w:r>
            <w:r w:rsidRPr="00B81F7D">
              <w:rPr>
                <w:rFonts w:asciiTheme="minorEastAsia" w:eastAsiaTheme="minorEastAsia" w:hAnsiTheme="minorEastAsia" w:cs="Times New Roman" w:hint="eastAsia"/>
                <w:sz w:val="21"/>
                <w:szCs w:val="21"/>
              </w:rPr>
              <w:t>11</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参数</w:t>
            </w:r>
            <w:r w:rsidRPr="00B81F7D">
              <w:rPr>
                <w:rFonts w:asciiTheme="minorEastAsia" w:eastAsiaTheme="minorEastAsia" w:hAnsiTheme="minorEastAsia" w:cs="Times New Roman" w:hint="eastAsia"/>
                <w:sz w:val="21"/>
                <w:szCs w:val="21"/>
              </w:rPr>
              <w:t>11</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line="276" w:lineRule="auto"/>
              <w:rPr>
                <w:rFonts w:asciiTheme="minorEastAsia" w:eastAsiaTheme="minorEastAsia" w:hAnsiTheme="minorEastAsia" w:cstheme="minorEastAsia"/>
                <w:color w:val="000000"/>
                <w:sz w:val="21"/>
                <w:szCs w:val="21"/>
              </w:rPr>
            </w:pPr>
            <w:r w:rsidRPr="00B81F7D">
              <w:rPr>
                <w:rFonts w:asciiTheme="minorEastAsia" w:eastAsiaTheme="minorEastAsia" w:hAnsiTheme="minorEastAsia" w:cstheme="minorEastAsia" w:hint="eastAsia"/>
                <w:color w:val="000000"/>
                <w:sz w:val="21"/>
                <w:szCs w:val="21"/>
              </w:rPr>
              <w:t>肠管吻合训练模块</w:t>
            </w:r>
          </w:p>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color w:val="000000"/>
                <w:sz w:val="21"/>
                <w:szCs w:val="21"/>
              </w:rPr>
              <w:t>可训练利用不同方法将断段肠管吻合，进行肠管吻合术训练。</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sz w:val="21"/>
                <w:szCs w:val="21"/>
              </w:rPr>
            </w:pPr>
          </w:p>
        </w:tc>
      </w:tr>
      <w:tr w:rsidR="00B81F7D" w:rsidRPr="00B81F7D" w:rsidTr="00B81F7D">
        <w:trPr>
          <w:trHeight w:val="567"/>
        </w:trPr>
        <w:tc>
          <w:tcPr>
            <w:tcW w:w="1111"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2.1</w:t>
            </w:r>
            <w:r w:rsidRPr="00B81F7D">
              <w:rPr>
                <w:rFonts w:asciiTheme="minorEastAsia" w:eastAsiaTheme="minorEastAsia" w:hAnsiTheme="minorEastAsia" w:cs="Times New Roman" w:hint="eastAsia"/>
                <w:sz w:val="21"/>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参数1</w:t>
            </w:r>
            <w:r w:rsidRPr="00B81F7D">
              <w:rPr>
                <w:rFonts w:asciiTheme="minorEastAsia" w:eastAsiaTheme="minorEastAsia" w:hAnsiTheme="minorEastAsia" w:cs="Times New Roman" w:hint="eastAsia"/>
                <w:sz w:val="21"/>
                <w:szCs w:val="21"/>
              </w:rPr>
              <w:t>2</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剪切技能训练模块</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训练学员进行临床腹腔镜下剪切技巧技能。</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sz w:val="21"/>
                <w:szCs w:val="21"/>
              </w:rPr>
            </w:pPr>
          </w:p>
        </w:tc>
      </w:tr>
      <w:tr w:rsidR="00B81F7D" w:rsidRPr="00B81F7D" w:rsidTr="00B81F7D">
        <w:trPr>
          <w:trHeight w:val="567"/>
        </w:trPr>
        <w:tc>
          <w:tcPr>
            <w:tcW w:w="1111"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2.13</w:t>
            </w:r>
          </w:p>
        </w:tc>
        <w:tc>
          <w:tcPr>
            <w:tcW w:w="2552"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参数13</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套圈训练模块</w:t>
            </w:r>
          </w:p>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通过双手转换套圈，训练腔镜学员在操作过程中的双手稳定性。</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sz w:val="21"/>
                <w:szCs w:val="21"/>
              </w:rPr>
            </w:pPr>
          </w:p>
        </w:tc>
      </w:tr>
      <w:tr w:rsidR="00B81F7D" w:rsidRPr="00B81F7D" w:rsidTr="00B81F7D">
        <w:trPr>
          <w:trHeight w:val="567"/>
        </w:trPr>
        <w:tc>
          <w:tcPr>
            <w:tcW w:w="1111"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2.14</w:t>
            </w:r>
          </w:p>
        </w:tc>
        <w:tc>
          <w:tcPr>
            <w:tcW w:w="2552"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参数14</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动物实验模块</w:t>
            </w:r>
          </w:p>
          <w:p w:rsidR="00B81F7D" w:rsidRPr="00B81F7D" w:rsidRDefault="00B81F7D" w:rsidP="00B81F7D">
            <w:pPr>
              <w:spacing w:after="0" w:line="160" w:lineRule="atLeast"/>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系统须支持将实验动物器官放置箱体内部，进行动物手术操作，并支持使用真实临床手术器械进行操作，如胆囊切除术，阑尾切除、肠肠吻合术等</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宋体"/>
                <w:sz w:val="21"/>
                <w:szCs w:val="21"/>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sz w:val="21"/>
                <w:szCs w:val="21"/>
              </w:rPr>
            </w:pPr>
            <w:r w:rsidRPr="00B81F7D">
              <w:rPr>
                <w:rFonts w:asciiTheme="minorEastAsia" w:eastAsiaTheme="minorEastAsia" w:hAnsiTheme="minorEastAsia" w:cs="Times New Roman"/>
                <w:b/>
                <w:sz w:val="21"/>
                <w:szCs w:val="21"/>
              </w:rPr>
              <w:t>3</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ind w:firstLineChars="100" w:firstLine="211"/>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配置需求</w:t>
            </w:r>
            <w:r w:rsidRPr="00B81F7D">
              <w:rPr>
                <w:rFonts w:asciiTheme="minorEastAsia" w:eastAsiaTheme="minorEastAsia" w:hAnsiTheme="minorEastAsia" w:cs="Times New Roman"/>
                <w:b/>
                <w:bCs/>
                <w:sz w:val="21"/>
                <w:szCs w:val="21"/>
              </w:rPr>
              <w:br/>
              <w:t>（一行只写一个配置）</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3.1</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配置1</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训练箱：1个</w:t>
            </w:r>
          </w:p>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可放置模拟操作模块及动物肝脏进行腹腔镜手眼协调、缝合等一系列训练</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3.2</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配置2</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推车平台：1个</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设备可根据需要移动位置</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3.3</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配置3</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配件箱：1个</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存放训练操作模块、训练器械及其他备品备件</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3.4</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配置4</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模拟手术器械：</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直分离钳：1把、弯分离钳：1把 、持 针 器：1把、弯剪：1把</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3.5</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配置5</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缝合皮肤</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用于缝合打结练习</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3.6</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配置6</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肠管</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用于肠管练习</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3.7</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配置7</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训练豆</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用于手眼协调练习</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3.8</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配置8</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套圈</w:t>
            </w:r>
          </w:p>
          <w:p w:rsidR="00B81F7D" w:rsidRPr="00B81F7D" w:rsidRDefault="00B81F7D" w:rsidP="00B81F7D">
            <w:pPr>
              <w:pStyle w:val="a7"/>
              <w:spacing w:after="0" w:line="276" w:lineRule="auto"/>
              <w:ind w:firstLineChars="0" w:firstLine="0"/>
              <w:rPr>
                <w:rFonts w:asciiTheme="minorEastAsia" w:eastAsiaTheme="minorEastAsia" w:hAnsiTheme="minorEastAsia" w:cstheme="minorEastAsia"/>
                <w:szCs w:val="21"/>
              </w:rPr>
            </w:pPr>
            <w:r w:rsidRPr="00B81F7D">
              <w:rPr>
                <w:rFonts w:asciiTheme="minorEastAsia" w:eastAsiaTheme="minorEastAsia" w:hAnsiTheme="minorEastAsia" w:cstheme="minorEastAsia" w:hint="eastAsia"/>
                <w:szCs w:val="21"/>
              </w:rPr>
              <w:t>用于双手配合、空间感知练习</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p>
        </w:tc>
      </w:tr>
      <w:tr w:rsidR="00B81F7D" w:rsidRPr="00B81F7D" w:rsidTr="00B81F7D">
        <w:trPr>
          <w:trHeight w:val="567"/>
        </w:trPr>
        <w:tc>
          <w:tcPr>
            <w:tcW w:w="1111"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rPr>
            </w:pPr>
            <w:r w:rsidRPr="00B81F7D">
              <w:rPr>
                <w:rFonts w:asciiTheme="minorEastAsia" w:eastAsiaTheme="minorEastAsia" w:hAnsiTheme="minorEastAsia" w:cs="Times New Roman"/>
                <w:b/>
                <w:bCs/>
                <w:sz w:val="21"/>
                <w:szCs w:val="21"/>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b/>
                <w:bCs/>
                <w:sz w:val="21"/>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b/>
                <w:bCs/>
                <w:sz w:val="21"/>
                <w:szCs w:val="21"/>
                <w:highlight w:val="yellow"/>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4.1</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保修年限</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1年</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4.2</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出现故障回应时间</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维修到达现场时间≤ 6小时（本地）</w:t>
            </w:r>
            <w:r w:rsidRPr="00B81F7D">
              <w:rPr>
                <w:rFonts w:asciiTheme="minorEastAsia" w:eastAsiaTheme="minorEastAsia" w:hAnsiTheme="minorEastAsia" w:cstheme="minorEastAsia" w:hint="eastAsia"/>
                <w:sz w:val="21"/>
                <w:szCs w:val="21"/>
              </w:rPr>
              <w:br/>
              <w:t>维修到达现场时间≤24小时（外地）</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lastRenderedPageBreak/>
              <w:t>4.3</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维修支持</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配件供应时间≥10年</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4.4</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耗材及零配件</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提供耗材及主要零配件目录（含报价）</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4.5</w:t>
            </w:r>
          </w:p>
        </w:tc>
        <w:tc>
          <w:tcPr>
            <w:tcW w:w="2552"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维修资料</w:t>
            </w:r>
          </w:p>
        </w:tc>
        <w:tc>
          <w:tcPr>
            <w:tcW w:w="4536"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提供详细操作手册、维修保养手册、安装手册等</w:t>
            </w:r>
          </w:p>
        </w:tc>
        <w:tc>
          <w:tcPr>
            <w:tcW w:w="1106" w:type="dxa"/>
            <w:tcBorders>
              <w:top w:val="single" w:sz="4" w:space="0" w:color="auto"/>
              <w:left w:val="single" w:sz="4"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4.6</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维修工具</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4.7</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预防性维修</w:t>
            </w:r>
            <w:r w:rsidRPr="00B81F7D">
              <w:rPr>
                <w:rFonts w:asciiTheme="minorEastAsia" w:eastAsiaTheme="minorEastAsia" w:hAnsiTheme="minorEastAsia" w:cs="Times New Roman"/>
                <w:sz w:val="21"/>
                <w:szCs w:val="21"/>
              </w:rPr>
              <w:br/>
              <w:t>/定期维护保养</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保修期内提供定期维护保养服务</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4.8</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维修密码支持</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开放</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4.9</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升级</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终身免费软件升级</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single" w:sz="4" w:space="0" w:color="auto"/>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4.10</w:t>
            </w:r>
          </w:p>
        </w:tc>
        <w:tc>
          <w:tcPr>
            <w:tcW w:w="2552"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使用培训</w:t>
            </w:r>
          </w:p>
        </w:tc>
        <w:tc>
          <w:tcPr>
            <w:tcW w:w="4536" w:type="dxa"/>
            <w:tcBorders>
              <w:top w:val="single" w:sz="4" w:space="0" w:color="auto"/>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支持</w:t>
            </w:r>
          </w:p>
        </w:tc>
        <w:tc>
          <w:tcPr>
            <w:tcW w:w="1106" w:type="dxa"/>
            <w:tcBorders>
              <w:top w:val="single" w:sz="4" w:space="0" w:color="auto"/>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r w:rsidR="00B81F7D" w:rsidRPr="00B81F7D" w:rsidTr="00B81F7D">
        <w:trPr>
          <w:trHeight w:val="567"/>
        </w:trPr>
        <w:tc>
          <w:tcPr>
            <w:tcW w:w="1111" w:type="dxa"/>
            <w:tcBorders>
              <w:top w:val="nil"/>
              <w:left w:val="single" w:sz="8" w:space="0" w:color="auto"/>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4.11</w:t>
            </w:r>
          </w:p>
        </w:tc>
        <w:tc>
          <w:tcPr>
            <w:tcW w:w="2552" w:type="dxa"/>
            <w:tcBorders>
              <w:top w:val="nil"/>
              <w:left w:val="nil"/>
              <w:bottom w:val="single" w:sz="4" w:space="0" w:color="auto"/>
              <w:right w:val="single" w:sz="4"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rPr>
            </w:pPr>
            <w:r w:rsidRPr="00B81F7D">
              <w:rPr>
                <w:rFonts w:asciiTheme="minorEastAsia" w:eastAsiaTheme="minorEastAsia" w:hAnsiTheme="minorEastAsia" w:cs="Times New Roman"/>
                <w:sz w:val="21"/>
                <w:szCs w:val="21"/>
              </w:rPr>
              <w:t>工程师培训</w:t>
            </w:r>
          </w:p>
        </w:tc>
        <w:tc>
          <w:tcPr>
            <w:tcW w:w="4536" w:type="dxa"/>
            <w:tcBorders>
              <w:top w:val="nil"/>
              <w:left w:val="nil"/>
              <w:bottom w:val="single" w:sz="4" w:space="0" w:color="auto"/>
              <w:right w:val="single" w:sz="4" w:space="0" w:color="auto"/>
            </w:tcBorders>
            <w:vAlign w:val="center"/>
          </w:tcPr>
          <w:p w:rsidR="00B81F7D" w:rsidRPr="00B81F7D" w:rsidRDefault="00B81F7D" w:rsidP="00B81F7D">
            <w:pPr>
              <w:spacing w:after="0"/>
              <w:rPr>
                <w:rFonts w:asciiTheme="minorEastAsia" w:eastAsiaTheme="minorEastAsia" w:hAnsiTheme="minorEastAsia" w:cstheme="minorEastAsia"/>
                <w:sz w:val="21"/>
                <w:szCs w:val="21"/>
              </w:rPr>
            </w:pPr>
            <w:r w:rsidRPr="00B81F7D">
              <w:rPr>
                <w:rFonts w:asciiTheme="minorEastAsia" w:eastAsiaTheme="minorEastAsia" w:hAnsiTheme="minorEastAsia" w:cstheme="minorEastAsia" w:hint="eastAsia"/>
                <w:sz w:val="21"/>
                <w:szCs w:val="21"/>
              </w:rPr>
              <w:t>支持</w:t>
            </w:r>
          </w:p>
        </w:tc>
        <w:tc>
          <w:tcPr>
            <w:tcW w:w="1106" w:type="dxa"/>
            <w:tcBorders>
              <w:top w:val="nil"/>
              <w:left w:val="nil"/>
              <w:bottom w:val="single" w:sz="4" w:space="0" w:color="auto"/>
              <w:right w:val="single" w:sz="8" w:space="0" w:color="auto"/>
            </w:tcBorders>
            <w:vAlign w:val="center"/>
          </w:tcPr>
          <w:p w:rsidR="00B81F7D" w:rsidRPr="00B81F7D" w:rsidRDefault="00B81F7D" w:rsidP="00B81F7D">
            <w:pPr>
              <w:spacing w:after="0"/>
              <w:jc w:val="center"/>
              <w:rPr>
                <w:rFonts w:asciiTheme="minorEastAsia" w:eastAsiaTheme="minorEastAsia" w:hAnsiTheme="minorEastAsia" w:cs="Times New Roman"/>
                <w:sz w:val="21"/>
                <w:szCs w:val="21"/>
                <w:highlight w:val="yellow"/>
              </w:rPr>
            </w:pPr>
          </w:p>
        </w:tc>
      </w:tr>
    </w:tbl>
    <w:p w:rsidR="00D93283" w:rsidRDefault="00D93283">
      <w:pPr>
        <w:rPr>
          <w:rFonts w:asciiTheme="minorEastAsia" w:eastAsiaTheme="minorEastAsia" w:hAnsiTheme="minorEastAsia"/>
          <w:sz w:val="24"/>
          <w:szCs w:val="24"/>
        </w:rPr>
      </w:pPr>
    </w:p>
    <w:p w:rsidR="00CB0539" w:rsidRDefault="00D93283" w:rsidP="00D93283">
      <w:pPr>
        <w:ind w:leftChars="-129" w:left="-284" w:rightChars="-155" w:right="-341"/>
        <w:rPr>
          <w:rFonts w:asciiTheme="minorEastAsia" w:eastAsiaTheme="minorEastAsia" w:hAnsiTheme="minorEastAsia"/>
          <w:sz w:val="24"/>
          <w:szCs w:val="24"/>
        </w:rPr>
      </w:pPr>
      <w:r>
        <w:rPr>
          <w:rFonts w:asciiTheme="minorEastAsia" w:eastAsiaTheme="minorEastAsia" w:hAnsiTheme="minorEastAsia" w:hint="eastAsia"/>
          <w:sz w:val="24"/>
          <w:szCs w:val="24"/>
        </w:rPr>
        <w:t>注：带★号条款均为实质性响应指标要求，必须全部响应。若有一项带“★”</w:t>
      </w:r>
      <w:r w:rsidRPr="00D93283">
        <w:rPr>
          <w:rFonts w:asciiTheme="minorEastAsia" w:eastAsiaTheme="minorEastAsia" w:hAnsiTheme="minorEastAsia" w:hint="eastAsia"/>
          <w:sz w:val="24"/>
          <w:szCs w:val="24"/>
        </w:rPr>
        <w:t>的指标要求未响应或不满足，均视为</w:t>
      </w:r>
      <w:r>
        <w:rPr>
          <w:rFonts w:asciiTheme="minorEastAsia" w:eastAsiaTheme="minorEastAsia" w:hAnsiTheme="minorEastAsia" w:hint="eastAsia"/>
          <w:sz w:val="24"/>
          <w:szCs w:val="24"/>
        </w:rPr>
        <w:t>无效报价</w:t>
      </w:r>
      <w:r w:rsidRPr="00D93283">
        <w:rPr>
          <w:rFonts w:asciiTheme="minorEastAsia" w:eastAsiaTheme="minorEastAsia" w:hAnsiTheme="minorEastAsia" w:hint="eastAsia"/>
          <w:sz w:val="24"/>
          <w:szCs w:val="24"/>
        </w:rPr>
        <w:t>文件</w:t>
      </w:r>
      <w:r w:rsidR="009D00C7">
        <w:rPr>
          <w:rFonts w:asciiTheme="minorEastAsia" w:eastAsiaTheme="minorEastAsia" w:hAnsiTheme="minorEastAsia"/>
          <w:sz w:val="24"/>
          <w:szCs w:val="24"/>
        </w:rPr>
        <w:br w:type="page"/>
      </w:r>
    </w:p>
    <w:p w:rsidR="00CB0539" w:rsidRDefault="003A22E4" w:rsidP="00B80417">
      <w:pPr>
        <w:spacing w:beforeLines="50" w:line="240" w:lineRule="atLeast"/>
        <w:jc w:val="center"/>
        <w:rPr>
          <w:rFonts w:cs="Times New Roman"/>
          <w:bCs/>
          <w:sz w:val="44"/>
          <w:szCs w:val="44"/>
        </w:rPr>
      </w:pPr>
      <w:r>
        <w:rPr>
          <w:rFonts w:ascii="宋体" w:hAnsi="宋体" w:cs="宋体" w:hint="eastAsia"/>
          <w:bCs/>
          <w:sz w:val="44"/>
          <w:szCs w:val="44"/>
        </w:rPr>
        <w:lastRenderedPageBreak/>
        <w:t>空气波压力治疗仪</w:t>
      </w:r>
      <w:r w:rsidR="009D00C7">
        <w:rPr>
          <w:rFonts w:ascii="宋体" w:hAnsi="宋体" w:cs="宋体" w:hint="eastAsia"/>
          <w:bCs/>
          <w:sz w:val="44"/>
          <w:szCs w:val="44"/>
        </w:rPr>
        <w:t>技术</w:t>
      </w:r>
      <w:r>
        <w:rPr>
          <w:rFonts w:ascii="宋体" w:hAnsi="宋体" w:cs="宋体" w:hint="eastAsia"/>
          <w:bCs/>
          <w:sz w:val="44"/>
          <w:szCs w:val="44"/>
        </w:rPr>
        <w:t>要求</w:t>
      </w:r>
    </w:p>
    <w:tbl>
      <w:tblPr>
        <w:tblW w:w="9305" w:type="dxa"/>
        <w:tblInd w:w="-294" w:type="dxa"/>
        <w:tblLayout w:type="fixed"/>
        <w:tblLook w:val="0000"/>
      </w:tblPr>
      <w:tblGrid>
        <w:gridCol w:w="969"/>
        <w:gridCol w:w="2835"/>
        <w:gridCol w:w="4253"/>
        <w:gridCol w:w="1248"/>
      </w:tblGrid>
      <w:tr w:rsidR="003A22E4" w:rsidRPr="003A22E4" w:rsidTr="003A22E4">
        <w:trPr>
          <w:trHeight w:val="567"/>
        </w:trPr>
        <w:tc>
          <w:tcPr>
            <w:tcW w:w="969" w:type="dxa"/>
            <w:tcBorders>
              <w:top w:val="single" w:sz="8"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序号</w:t>
            </w:r>
          </w:p>
        </w:tc>
        <w:tc>
          <w:tcPr>
            <w:tcW w:w="2835" w:type="dxa"/>
            <w:tcBorders>
              <w:top w:val="single" w:sz="8"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技术和性能参数名称</w:t>
            </w:r>
          </w:p>
        </w:tc>
        <w:tc>
          <w:tcPr>
            <w:tcW w:w="4253" w:type="dxa"/>
            <w:tcBorders>
              <w:top w:val="single" w:sz="8"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技术参数和性能要求</w:t>
            </w:r>
          </w:p>
        </w:tc>
        <w:tc>
          <w:tcPr>
            <w:tcW w:w="1248" w:type="dxa"/>
            <w:tcBorders>
              <w:top w:val="single" w:sz="8"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备注</w:t>
            </w: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1</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设备使用需求</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1.1</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设备用途</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hint="eastAsia"/>
                <w:sz w:val="24"/>
                <w:szCs w:val="24"/>
              </w:rPr>
              <w:t>用于长期卧床、制动的患者，可促进下肢静脉血回流，防止血栓形成</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sz w:val="24"/>
                <w:szCs w:val="24"/>
              </w:rPr>
            </w:pPr>
            <w:r w:rsidRPr="003A22E4">
              <w:rPr>
                <w:rFonts w:ascii="宋体" w:eastAsia="宋体" w:hAnsi="宋体" w:cs="Times New Roman"/>
                <w:b/>
                <w:sz w:val="24"/>
                <w:szCs w:val="24"/>
              </w:rPr>
              <w:t>2</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主要技术参数</w:t>
            </w:r>
            <w:r w:rsidRPr="003A22E4">
              <w:rPr>
                <w:rFonts w:ascii="宋体" w:eastAsia="宋体" w:hAnsi="宋体" w:cs="Times New Roman"/>
                <w:b/>
                <w:bCs/>
                <w:sz w:val="24"/>
                <w:szCs w:val="24"/>
              </w:rPr>
              <w:br/>
              <w:t>（一行只写一个参数）</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rPr>
                <w:rFonts w:ascii="宋体" w:eastAsia="宋体" w:hAnsi="宋体" w:cs="宋体"/>
                <w:kern w:val="2"/>
                <w:sz w:val="24"/>
                <w:szCs w:val="24"/>
              </w:rPr>
            </w:pPr>
          </w:p>
        </w:tc>
        <w:tc>
          <w:tcPr>
            <w:tcW w:w="1248" w:type="dxa"/>
            <w:tcBorders>
              <w:top w:val="nil"/>
              <w:left w:val="nil"/>
              <w:bottom w:val="single" w:sz="4" w:space="0" w:color="auto"/>
              <w:right w:val="single" w:sz="8" w:space="0" w:color="auto"/>
            </w:tcBorders>
            <w:vAlign w:val="center"/>
          </w:tcPr>
          <w:p w:rsidR="003A22E4" w:rsidRPr="003A22E4" w:rsidRDefault="003A22E4" w:rsidP="003A22E4">
            <w:pPr>
              <w:widowControl w:val="0"/>
              <w:adjustRightInd/>
              <w:snapToGrid/>
              <w:spacing w:after="0" w:line="360" w:lineRule="auto"/>
              <w:jc w:val="both"/>
              <w:rPr>
                <w:rFonts w:ascii="宋体" w:eastAsia="宋体" w:hAnsi="宋体" w:cs="宋体"/>
                <w:b/>
                <w:bCs/>
                <w:kern w:val="2"/>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sz w:val="24"/>
                <w:szCs w:val="24"/>
              </w:rPr>
            </w:pPr>
            <w:r w:rsidRPr="003A22E4">
              <w:rPr>
                <w:rFonts w:ascii="宋体" w:eastAsia="宋体" w:hAnsi="宋体" w:cs="Times New Roman"/>
                <w:sz w:val="24"/>
                <w:szCs w:val="24"/>
              </w:rPr>
              <w:t>2.1</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sz w:val="24"/>
                <w:szCs w:val="24"/>
              </w:rPr>
              <w:t>参数1</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both"/>
              <w:rPr>
                <w:rFonts w:ascii="宋体" w:eastAsia="宋体" w:hAnsi="宋体" w:cs="宋体"/>
                <w:sz w:val="24"/>
                <w:szCs w:val="24"/>
              </w:rPr>
            </w:pPr>
            <w:r w:rsidRPr="003A22E4">
              <w:rPr>
                <w:rFonts w:ascii="宋体" w:eastAsia="宋体" w:hAnsi="宋体" w:cs="宋体" w:hint="eastAsia"/>
                <w:sz w:val="24"/>
                <w:szCs w:val="24"/>
              </w:rPr>
              <w:t>工作腔数</w:t>
            </w:r>
            <w:r w:rsidRPr="003A22E4">
              <w:rPr>
                <w:rFonts w:ascii="Arial" w:eastAsia="宋体" w:hAnsi="Arial" w:cs="Arial"/>
                <w:sz w:val="24"/>
                <w:szCs w:val="24"/>
              </w:rPr>
              <w:t>≥</w:t>
            </w:r>
            <w:r w:rsidRPr="003A22E4">
              <w:rPr>
                <w:rFonts w:ascii="宋体" w:eastAsia="宋体" w:hAnsi="宋体" w:cs="宋体" w:hint="eastAsia"/>
                <w:sz w:val="24"/>
                <w:szCs w:val="24"/>
              </w:rPr>
              <w:t>4腔，主机可同时支持2个4腔套筒工作</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both"/>
              <w:rPr>
                <w:rFonts w:ascii="宋体" w:eastAsia="宋体" w:hAnsi="宋体" w:cs="宋体"/>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2.2</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参数2</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both"/>
              <w:rPr>
                <w:rFonts w:ascii="宋体" w:eastAsia="宋体" w:hAnsi="宋体" w:cs="宋体"/>
                <w:sz w:val="24"/>
                <w:szCs w:val="24"/>
              </w:rPr>
            </w:pPr>
            <w:r w:rsidRPr="003A22E4">
              <w:rPr>
                <w:rFonts w:ascii="宋体" w:eastAsia="宋体" w:hAnsi="宋体" w:cs="宋体" w:hint="eastAsia"/>
                <w:sz w:val="24"/>
                <w:szCs w:val="24"/>
              </w:rPr>
              <w:t>工作压力：0-26kpa</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both"/>
              <w:rPr>
                <w:rFonts w:ascii="宋体" w:eastAsia="宋体" w:hAnsi="宋体" w:cs="宋体"/>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2.3</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参数3</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both"/>
              <w:rPr>
                <w:rFonts w:ascii="宋体" w:eastAsia="宋体" w:hAnsi="宋体" w:cs="宋体"/>
                <w:sz w:val="24"/>
                <w:szCs w:val="24"/>
              </w:rPr>
            </w:pPr>
            <w:r w:rsidRPr="003A22E4">
              <w:rPr>
                <w:rFonts w:ascii="宋体" w:eastAsia="宋体" w:hAnsi="宋体" w:cs="宋体" w:hint="eastAsia"/>
                <w:sz w:val="24"/>
                <w:szCs w:val="24"/>
              </w:rPr>
              <w:t>套筒承受压力</w:t>
            </w:r>
            <w:r w:rsidRPr="003A22E4">
              <w:rPr>
                <w:rFonts w:ascii="Arial" w:eastAsia="宋体" w:hAnsi="Arial" w:cs="Arial"/>
                <w:sz w:val="24"/>
                <w:szCs w:val="24"/>
              </w:rPr>
              <w:t>≥</w:t>
            </w:r>
            <w:r w:rsidRPr="003A22E4">
              <w:rPr>
                <w:rFonts w:ascii="宋体" w:eastAsia="宋体" w:hAnsi="宋体" w:cs="宋体" w:hint="eastAsia"/>
                <w:sz w:val="24"/>
                <w:szCs w:val="24"/>
              </w:rPr>
              <w:t>29kpa,且承受时间至少1分钟</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rPr>
                <w:rFonts w:ascii="宋体" w:eastAsia="宋体" w:hAnsi="宋体" w:cs="宋体"/>
                <w:sz w:val="24"/>
                <w:szCs w:val="24"/>
              </w:rPr>
            </w:pPr>
          </w:p>
        </w:tc>
      </w:tr>
      <w:tr w:rsidR="003A22E4" w:rsidRPr="003A22E4" w:rsidTr="003A22E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2.4</w:t>
            </w:r>
          </w:p>
        </w:tc>
        <w:tc>
          <w:tcPr>
            <w:tcW w:w="2835"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参数4</w:t>
            </w:r>
          </w:p>
        </w:tc>
        <w:tc>
          <w:tcPr>
            <w:tcW w:w="4253"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both"/>
              <w:rPr>
                <w:rFonts w:ascii="宋体" w:eastAsia="宋体" w:hAnsi="宋体" w:cs="宋体"/>
                <w:sz w:val="24"/>
                <w:szCs w:val="24"/>
              </w:rPr>
            </w:pPr>
            <w:r w:rsidRPr="003A22E4">
              <w:rPr>
                <w:rFonts w:ascii="宋体" w:eastAsia="宋体" w:hAnsi="宋体" w:cs="宋体" w:hint="eastAsia"/>
                <w:sz w:val="24"/>
                <w:szCs w:val="24"/>
              </w:rPr>
              <w:t>工作模式：双模式循环</w:t>
            </w:r>
          </w:p>
        </w:tc>
        <w:tc>
          <w:tcPr>
            <w:tcW w:w="1248" w:type="dxa"/>
            <w:tcBorders>
              <w:top w:val="single" w:sz="4"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both"/>
              <w:rPr>
                <w:rFonts w:ascii="宋体" w:eastAsia="宋体" w:hAnsi="宋体" w:cs="宋体"/>
                <w:sz w:val="28"/>
                <w:szCs w:val="28"/>
              </w:rPr>
            </w:pPr>
          </w:p>
        </w:tc>
      </w:tr>
      <w:tr w:rsidR="003A22E4" w:rsidRPr="003A22E4" w:rsidTr="003A22E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2.5</w:t>
            </w:r>
          </w:p>
        </w:tc>
        <w:tc>
          <w:tcPr>
            <w:tcW w:w="2835" w:type="dxa"/>
            <w:tcBorders>
              <w:top w:val="single" w:sz="4" w:space="0" w:color="auto"/>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360" w:lineRule="auto"/>
              <w:jc w:val="center"/>
              <w:rPr>
                <w:rFonts w:ascii="宋体" w:eastAsia="宋体" w:hAnsi="宋体" w:cs="Times New Roman"/>
                <w:kern w:val="2"/>
                <w:sz w:val="24"/>
                <w:szCs w:val="24"/>
              </w:rPr>
            </w:pPr>
            <w:r w:rsidRPr="003A22E4">
              <w:rPr>
                <w:rFonts w:ascii="宋体" w:eastAsia="宋体" w:hAnsi="宋体" w:cs="Times New Roman"/>
                <w:sz w:val="24"/>
                <w:szCs w:val="24"/>
              </w:rPr>
              <w:t>参数5</w:t>
            </w:r>
          </w:p>
        </w:tc>
        <w:tc>
          <w:tcPr>
            <w:tcW w:w="4253"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both"/>
              <w:rPr>
                <w:rFonts w:ascii="宋体" w:eastAsia="宋体" w:hAnsi="宋体" w:cs="宋体"/>
                <w:sz w:val="24"/>
                <w:szCs w:val="24"/>
              </w:rPr>
            </w:pPr>
            <w:r w:rsidRPr="003A22E4">
              <w:rPr>
                <w:rFonts w:ascii="宋体" w:eastAsia="宋体" w:hAnsi="宋体" w:cs="宋体" w:hint="eastAsia"/>
                <w:sz w:val="24"/>
                <w:szCs w:val="24"/>
              </w:rPr>
              <w:t>压力旋钮调节方式</w:t>
            </w:r>
          </w:p>
        </w:tc>
        <w:tc>
          <w:tcPr>
            <w:tcW w:w="1248" w:type="dxa"/>
            <w:tcBorders>
              <w:top w:val="single" w:sz="4"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both"/>
              <w:rPr>
                <w:rFonts w:ascii="宋体" w:eastAsia="宋体" w:hAnsi="宋体" w:cs="宋体"/>
                <w:sz w:val="28"/>
                <w:szCs w:val="28"/>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sz w:val="24"/>
                <w:szCs w:val="24"/>
              </w:rPr>
            </w:pPr>
            <w:r w:rsidRPr="003A22E4">
              <w:rPr>
                <w:rFonts w:ascii="宋体" w:eastAsia="宋体" w:hAnsi="宋体" w:cs="Times New Roman"/>
                <w:b/>
                <w:sz w:val="24"/>
                <w:szCs w:val="24"/>
              </w:rPr>
              <w:t>3</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ind w:firstLineChars="100" w:firstLine="241"/>
              <w:jc w:val="center"/>
              <w:rPr>
                <w:rFonts w:ascii="宋体" w:eastAsia="宋体" w:hAnsi="宋体" w:cs="Times New Roman"/>
                <w:b/>
                <w:bCs/>
                <w:sz w:val="24"/>
                <w:szCs w:val="24"/>
              </w:rPr>
            </w:pPr>
            <w:r w:rsidRPr="003A22E4">
              <w:rPr>
                <w:rFonts w:ascii="宋体" w:eastAsia="宋体" w:hAnsi="宋体" w:cs="Times New Roman"/>
                <w:b/>
                <w:bCs/>
                <w:sz w:val="24"/>
                <w:szCs w:val="24"/>
              </w:rPr>
              <w:t>配置需求</w:t>
            </w:r>
            <w:r w:rsidRPr="003A22E4">
              <w:rPr>
                <w:rFonts w:ascii="宋体" w:eastAsia="宋体" w:hAnsi="宋体" w:cs="Times New Roman"/>
                <w:b/>
                <w:bCs/>
                <w:sz w:val="24"/>
                <w:szCs w:val="24"/>
              </w:rPr>
              <w:br/>
              <w:t>（一行只写一个配置）</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rPr>
                <w:rFonts w:ascii="宋体" w:eastAsia="宋体" w:hAnsi="宋体" w:cs="宋体"/>
                <w:kern w:val="2"/>
                <w:sz w:val="24"/>
                <w:szCs w:val="24"/>
              </w:rPr>
            </w:pP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3.1</w:t>
            </w:r>
          </w:p>
        </w:tc>
        <w:tc>
          <w:tcPr>
            <w:tcW w:w="2835"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配置1</w:t>
            </w:r>
          </w:p>
        </w:tc>
        <w:tc>
          <w:tcPr>
            <w:tcW w:w="4253" w:type="dxa"/>
            <w:tcBorders>
              <w:top w:val="single" w:sz="4" w:space="0" w:color="auto"/>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300" w:lineRule="exact"/>
              <w:jc w:val="both"/>
              <w:rPr>
                <w:rFonts w:ascii="宋体" w:eastAsia="宋体" w:hAnsi="宋体" w:cs="Times New Roman"/>
                <w:kern w:val="2"/>
                <w:sz w:val="24"/>
                <w:szCs w:val="24"/>
              </w:rPr>
            </w:pPr>
            <w:r w:rsidRPr="003A22E4">
              <w:rPr>
                <w:rFonts w:ascii="宋体" w:eastAsia="宋体" w:hAnsi="宋体" w:cs="宋体" w:hint="eastAsia"/>
                <w:bCs/>
                <w:sz w:val="21"/>
                <w:szCs w:val="21"/>
              </w:rPr>
              <w:t>空气波压力治疗仪</w:t>
            </w:r>
            <w:r w:rsidRPr="003A22E4">
              <w:rPr>
                <w:rFonts w:ascii="宋体" w:eastAsia="宋体" w:hAnsi="宋体" w:cs="Times New Roman" w:hint="eastAsia"/>
                <w:kern w:val="2"/>
                <w:sz w:val="21"/>
                <w:szCs w:val="21"/>
              </w:rPr>
              <w:t>1台</w:t>
            </w:r>
          </w:p>
        </w:tc>
        <w:tc>
          <w:tcPr>
            <w:tcW w:w="1248" w:type="dxa"/>
            <w:tcBorders>
              <w:top w:val="single" w:sz="4"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r w:rsidRPr="003A22E4">
              <w:rPr>
                <w:rFonts w:ascii="宋体" w:eastAsia="宋体" w:hAnsi="宋体" w:cs="Times New Roman"/>
                <w:b/>
                <w:bCs/>
                <w:sz w:val="24"/>
                <w:szCs w:val="24"/>
              </w:rPr>
              <w:t>售后服务</w:t>
            </w:r>
          </w:p>
        </w:tc>
        <w:tc>
          <w:tcPr>
            <w:tcW w:w="4253"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adjustRightInd/>
              <w:snapToGrid/>
              <w:spacing w:after="0"/>
              <w:rPr>
                <w:rFonts w:ascii="宋体" w:eastAsia="宋体" w:hAnsi="宋体" w:cs="宋体"/>
                <w:kern w:val="2"/>
                <w:sz w:val="24"/>
                <w:szCs w:val="24"/>
              </w:rPr>
            </w:pPr>
          </w:p>
        </w:tc>
        <w:tc>
          <w:tcPr>
            <w:tcW w:w="1248"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b/>
                <w:bCs/>
                <w:sz w:val="24"/>
                <w:szCs w:val="24"/>
              </w:rPr>
            </w:pPr>
          </w:p>
        </w:tc>
      </w:tr>
      <w:tr w:rsidR="003A22E4" w:rsidRPr="003A22E4" w:rsidTr="003A22E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4.1</w:t>
            </w:r>
          </w:p>
        </w:tc>
        <w:tc>
          <w:tcPr>
            <w:tcW w:w="2835"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保修年限</w:t>
            </w:r>
          </w:p>
        </w:tc>
        <w:tc>
          <w:tcPr>
            <w:tcW w:w="4253" w:type="dxa"/>
            <w:tcBorders>
              <w:top w:val="single" w:sz="4" w:space="0" w:color="auto"/>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hint="eastAsia"/>
                <w:kern w:val="2"/>
                <w:sz w:val="24"/>
                <w:szCs w:val="24"/>
              </w:rPr>
              <w:t>1年</w:t>
            </w:r>
          </w:p>
        </w:tc>
        <w:tc>
          <w:tcPr>
            <w:tcW w:w="1248" w:type="dxa"/>
            <w:tcBorders>
              <w:top w:val="single" w:sz="4"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4.2</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出现故障回应时间</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宋体" w:hint="eastAsia"/>
                <w:sz w:val="21"/>
              </w:rPr>
              <w:t xml:space="preserve">维修到达现场时间≤ </w:t>
            </w:r>
            <w:r w:rsidRPr="003A22E4">
              <w:rPr>
                <w:rFonts w:ascii="宋体" w:eastAsia="宋体" w:hAnsi="宋体" w:cs="宋体"/>
                <w:sz w:val="21"/>
              </w:rPr>
              <w:t>2</w:t>
            </w:r>
            <w:r w:rsidRPr="003A22E4">
              <w:rPr>
                <w:rFonts w:ascii="宋体" w:eastAsia="宋体" w:hAnsi="宋体" w:cs="宋体" w:hint="eastAsia"/>
                <w:sz w:val="21"/>
              </w:rPr>
              <w:t>小时（本地）</w:t>
            </w:r>
            <w:r w:rsidRPr="003A22E4">
              <w:rPr>
                <w:rFonts w:ascii="宋体" w:eastAsia="宋体" w:hAnsi="宋体" w:cs="宋体" w:hint="eastAsia"/>
                <w:sz w:val="21"/>
              </w:rPr>
              <w:br/>
              <w:t>维修到达现场时间≤24小时（外地）</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4.3</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维修支持</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宋体" w:hint="eastAsia"/>
                <w:sz w:val="21"/>
              </w:rPr>
              <w:t>零部件供应时间≥10年</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4.4</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耗材及零配件</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hint="eastAsia"/>
                <w:kern w:val="2"/>
                <w:sz w:val="24"/>
                <w:szCs w:val="24"/>
              </w:rPr>
              <w:t>提供零配件目录（含报价）</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4.5</w:t>
            </w:r>
          </w:p>
        </w:tc>
        <w:tc>
          <w:tcPr>
            <w:tcW w:w="2835"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维修资料</w:t>
            </w:r>
          </w:p>
        </w:tc>
        <w:tc>
          <w:tcPr>
            <w:tcW w:w="4253"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hint="eastAsia"/>
                <w:kern w:val="2"/>
                <w:sz w:val="24"/>
                <w:szCs w:val="24"/>
              </w:rPr>
              <w:t>提供详细操作手册、维修保养手册等</w:t>
            </w:r>
          </w:p>
        </w:tc>
        <w:tc>
          <w:tcPr>
            <w:tcW w:w="1248" w:type="dxa"/>
            <w:tcBorders>
              <w:top w:val="single" w:sz="4" w:space="0" w:color="auto"/>
              <w:left w:val="single" w:sz="4"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4.6</w:t>
            </w:r>
          </w:p>
        </w:tc>
        <w:tc>
          <w:tcPr>
            <w:tcW w:w="2835"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维修工具</w:t>
            </w:r>
          </w:p>
        </w:tc>
        <w:tc>
          <w:tcPr>
            <w:tcW w:w="4253" w:type="dxa"/>
            <w:tcBorders>
              <w:top w:val="single" w:sz="4" w:space="0" w:color="auto"/>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hint="eastAsia"/>
                <w:kern w:val="2"/>
                <w:sz w:val="24"/>
                <w:szCs w:val="24"/>
              </w:rPr>
              <w:t>无需专用工具</w:t>
            </w:r>
          </w:p>
        </w:tc>
        <w:tc>
          <w:tcPr>
            <w:tcW w:w="1248" w:type="dxa"/>
            <w:tcBorders>
              <w:top w:val="single" w:sz="4"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4.7</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预防性维修</w:t>
            </w:r>
            <w:r w:rsidRPr="003A22E4">
              <w:rPr>
                <w:rFonts w:ascii="宋体" w:eastAsia="宋体" w:hAnsi="宋体" w:cs="Times New Roman"/>
                <w:sz w:val="24"/>
                <w:szCs w:val="24"/>
              </w:rPr>
              <w:br/>
              <w:t>/定期维护保养</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hint="eastAsia"/>
                <w:kern w:val="2"/>
                <w:sz w:val="24"/>
                <w:szCs w:val="24"/>
              </w:rPr>
              <w:t>保修期内提供定期维护保养服务</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4.8</w:t>
            </w:r>
          </w:p>
        </w:tc>
        <w:tc>
          <w:tcPr>
            <w:tcW w:w="2835"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维修密码支持</w:t>
            </w:r>
          </w:p>
        </w:tc>
        <w:tc>
          <w:tcPr>
            <w:tcW w:w="4253" w:type="dxa"/>
            <w:tcBorders>
              <w:top w:val="single" w:sz="4" w:space="0" w:color="auto"/>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hint="eastAsia"/>
                <w:kern w:val="2"/>
                <w:sz w:val="24"/>
                <w:szCs w:val="24"/>
              </w:rPr>
              <w:t>支持</w:t>
            </w:r>
          </w:p>
        </w:tc>
        <w:tc>
          <w:tcPr>
            <w:tcW w:w="1248" w:type="dxa"/>
            <w:tcBorders>
              <w:top w:val="single" w:sz="4"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4.9</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升级</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kern w:val="2"/>
                <w:sz w:val="24"/>
                <w:szCs w:val="24"/>
              </w:rPr>
              <w:t>终身免费软件升级</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single" w:sz="4" w:space="0" w:color="auto"/>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lastRenderedPageBreak/>
              <w:t>4.10</w:t>
            </w:r>
          </w:p>
        </w:tc>
        <w:tc>
          <w:tcPr>
            <w:tcW w:w="2835" w:type="dxa"/>
            <w:tcBorders>
              <w:top w:val="single" w:sz="4" w:space="0" w:color="auto"/>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使用培训</w:t>
            </w:r>
          </w:p>
        </w:tc>
        <w:tc>
          <w:tcPr>
            <w:tcW w:w="4253" w:type="dxa"/>
            <w:tcBorders>
              <w:top w:val="single" w:sz="4" w:space="0" w:color="auto"/>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kern w:val="2"/>
                <w:sz w:val="24"/>
                <w:szCs w:val="24"/>
              </w:rPr>
              <w:t>支持</w:t>
            </w:r>
          </w:p>
        </w:tc>
        <w:tc>
          <w:tcPr>
            <w:tcW w:w="1248" w:type="dxa"/>
            <w:tcBorders>
              <w:top w:val="single" w:sz="4" w:space="0" w:color="auto"/>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r w:rsidR="003A22E4" w:rsidRPr="003A22E4" w:rsidTr="003A22E4">
        <w:trPr>
          <w:trHeight w:val="567"/>
        </w:trPr>
        <w:tc>
          <w:tcPr>
            <w:tcW w:w="969" w:type="dxa"/>
            <w:tcBorders>
              <w:top w:val="nil"/>
              <w:left w:val="single" w:sz="8" w:space="0" w:color="auto"/>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4.11</w:t>
            </w:r>
          </w:p>
        </w:tc>
        <w:tc>
          <w:tcPr>
            <w:tcW w:w="2835" w:type="dxa"/>
            <w:tcBorders>
              <w:top w:val="nil"/>
              <w:left w:val="nil"/>
              <w:bottom w:val="single" w:sz="4" w:space="0" w:color="auto"/>
              <w:right w:val="single" w:sz="4"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r w:rsidRPr="003A22E4">
              <w:rPr>
                <w:rFonts w:ascii="宋体" w:eastAsia="宋体" w:hAnsi="宋体" w:cs="Times New Roman"/>
                <w:sz w:val="24"/>
                <w:szCs w:val="24"/>
              </w:rPr>
              <w:t>工程师培训</w:t>
            </w:r>
          </w:p>
        </w:tc>
        <w:tc>
          <w:tcPr>
            <w:tcW w:w="4253" w:type="dxa"/>
            <w:tcBorders>
              <w:top w:val="nil"/>
              <w:left w:val="nil"/>
              <w:bottom w:val="single" w:sz="4" w:space="0" w:color="auto"/>
              <w:right w:val="single" w:sz="4" w:space="0" w:color="auto"/>
            </w:tcBorders>
            <w:vAlign w:val="center"/>
          </w:tcPr>
          <w:p w:rsidR="003A22E4" w:rsidRPr="003A22E4" w:rsidRDefault="003A22E4" w:rsidP="003A22E4">
            <w:pPr>
              <w:widowControl w:val="0"/>
              <w:adjustRightInd/>
              <w:snapToGrid/>
              <w:spacing w:after="0" w:line="276" w:lineRule="auto"/>
              <w:jc w:val="both"/>
              <w:rPr>
                <w:rFonts w:ascii="宋体" w:eastAsia="宋体" w:hAnsi="宋体" w:cs="??"/>
                <w:kern w:val="2"/>
                <w:sz w:val="24"/>
                <w:szCs w:val="24"/>
              </w:rPr>
            </w:pPr>
            <w:r w:rsidRPr="003A22E4">
              <w:rPr>
                <w:rFonts w:ascii="宋体" w:eastAsia="宋体" w:hAnsi="宋体" w:cs="??"/>
                <w:kern w:val="2"/>
                <w:sz w:val="24"/>
                <w:szCs w:val="24"/>
              </w:rPr>
              <w:t>支持</w:t>
            </w:r>
          </w:p>
        </w:tc>
        <w:tc>
          <w:tcPr>
            <w:tcW w:w="1248" w:type="dxa"/>
            <w:tcBorders>
              <w:top w:val="nil"/>
              <w:left w:val="nil"/>
              <w:bottom w:val="single" w:sz="4" w:space="0" w:color="auto"/>
              <w:right w:val="single" w:sz="8" w:space="0" w:color="auto"/>
            </w:tcBorders>
            <w:vAlign w:val="center"/>
          </w:tcPr>
          <w:p w:rsidR="003A22E4" w:rsidRPr="003A22E4" w:rsidRDefault="003A22E4" w:rsidP="003A22E4">
            <w:pPr>
              <w:adjustRightInd/>
              <w:snapToGrid/>
              <w:spacing w:after="0"/>
              <w:jc w:val="center"/>
              <w:rPr>
                <w:rFonts w:ascii="宋体" w:eastAsia="宋体" w:hAnsi="宋体" w:cs="Times New Roman"/>
                <w:sz w:val="24"/>
                <w:szCs w:val="24"/>
              </w:rPr>
            </w:pPr>
          </w:p>
        </w:tc>
      </w:tr>
    </w:tbl>
    <w:p w:rsidR="00CB0539" w:rsidRDefault="009D00C7">
      <w:pPr>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CB0539" w:rsidRDefault="009D00C7">
      <w:pPr>
        <w:rPr>
          <w:rFonts w:ascii="Times New Roman" w:eastAsia="方正小标宋简体" w:hAnsi="Times New Roman" w:cs="Times New Roman"/>
          <w:bCs/>
          <w:sz w:val="32"/>
          <w:szCs w:val="32"/>
        </w:rPr>
      </w:pPr>
      <w:r>
        <w:rPr>
          <w:rFonts w:asciiTheme="minorEastAsia" w:eastAsiaTheme="minorEastAsia" w:hAnsiTheme="minorEastAsia" w:cstheme="minorEastAsia" w:hint="eastAsia"/>
          <w:b/>
          <w:sz w:val="36"/>
          <w:szCs w:val="36"/>
        </w:rPr>
        <w:lastRenderedPageBreak/>
        <w:t>附件2</w:t>
      </w:r>
      <w:r>
        <w:rPr>
          <w:rFonts w:ascii="Times New Roman" w:eastAsia="方正小标宋简体" w:hAnsi="Times New Roman" w:cs="Times New Roman" w:hint="eastAsia"/>
          <w:bCs/>
          <w:sz w:val="32"/>
          <w:szCs w:val="32"/>
        </w:rPr>
        <w:t>：</w:t>
      </w:r>
    </w:p>
    <w:p w:rsidR="00CB0539" w:rsidRDefault="009D00C7">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CB0539" w:rsidRDefault="00CB0539">
      <w:pPr>
        <w:rPr>
          <w:rFonts w:ascii="Times New Roman" w:eastAsia="宋体" w:hAnsi="Times New Roman" w:cs="Times New Roman"/>
          <w:sz w:val="28"/>
          <w:szCs w:val="28"/>
        </w:rPr>
      </w:pPr>
    </w:p>
    <w:p w:rsidR="00CB0539" w:rsidRDefault="009D00C7">
      <w:pPr>
        <w:rPr>
          <w:rFonts w:asciiTheme="minorEastAsia" w:hAnsiTheme="minorEastAsia" w:cs="Times New Roman"/>
          <w:sz w:val="28"/>
          <w:szCs w:val="28"/>
        </w:rPr>
      </w:pPr>
      <w:r>
        <w:rPr>
          <w:rFonts w:asciiTheme="minorEastAsia" w:hAnsiTheme="minorEastAsia" w:cs="Times New Roman" w:hint="eastAsia"/>
          <w:sz w:val="28"/>
          <w:szCs w:val="28"/>
        </w:rPr>
        <w:t>（采购机构名称）：</w:t>
      </w:r>
    </w:p>
    <w:p w:rsidR="00CB0539" w:rsidRDefault="009D00C7">
      <w:pPr>
        <w:ind w:firstLineChars="200" w:firstLine="560"/>
        <w:rPr>
          <w:rFonts w:asciiTheme="minorEastAsia" w:hAnsiTheme="minorEastAsia" w:cs="Times New Roman"/>
          <w:sz w:val="28"/>
          <w:szCs w:val="28"/>
        </w:rPr>
      </w:pP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法定代表人</w:t>
      </w:r>
      <w:r>
        <w:rPr>
          <w:rFonts w:asciiTheme="minorEastAsia" w:hAnsiTheme="minorEastAsia" w:cs="Times New Roman" w:hint="eastAsia"/>
          <w:sz w:val="28"/>
          <w:szCs w:val="28"/>
          <w:u w:val="single"/>
        </w:rPr>
        <w:t>（姓名、职务）</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授权</w:t>
      </w:r>
      <w:r>
        <w:rPr>
          <w:rFonts w:asciiTheme="minorEastAsia" w:hAnsiTheme="minorEastAsia" w:cs="Times New Roman" w:hint="eastAsia"/>
          <w:sz w:val="28"/>
          <w:szCs w:val="28"/>
          <w:u w:val="single"/>
        </w:rPr>
        <w:t>（授权代表姓名、职务）</w:t>
      </w:r>
      <w:r>
        <w:rPr>
          <w:rFonts w:asciiTheme="minorEastAsia" w:hAnsiTheme="minorEastAsia" w:cs="Times New Roman" w:hint="eastAsia"/>
          <w:sz w:val="28"/>
          <w:szCs w:val="28"/>
        </w:rPr>
        <w:t>为全权代表，参加贵单位组织的项目编号为</w:t>
      </w:r>
      <w:r>
        <w:rPr>
          <w:rFonts w:asciiTheme="minorEastAsia" w:hAnsiTheme="minorEastAsia" w:cs="Times New Roman" w:hint="eastAsia"/>
          <w:sz w:val="28"/>
          <w:szCs w:val="28"/>
          <w:u w:val="single"/>
        </w:rPr>
        <w:t>（项目编号）</w:t>
      </w:r>
      <w:r>
        <w:rPr>
          <w:rFonts w:asciiTheme="minorEastAsia" w:hAnsiTheme="minorEastAsia" w:cs="Times New Roman" w:hint="eastAsia"/>
          <w:sz w:val="28"/>
          <w:szCs w:val="28"/>
        </w:rPr>
        <w:t>的</w:t>
      </w:r>
      <w:r>
        <w:rPr>
          <w:rFonts w:asciiTheme="minorEastAsia" w:hAnsiTheme="minorEastAsia" w:cs="Times New Roman" w:hint="eastAsia"/>
          <w:sz w:val="28"/>
          <w:szCs w:val="28"/>
          <w:u w:val="single"/>
        </w:rPr>
        <w:t>（项目名称）</w:t>
      </w:r>
      <w:r>
        <w:rPr>
          <w:rFonts w:asciiTheme="minorEastAsia" w:hAnsiTheme="minorEastAsia" w:cs="Times New Roman" w:hint="eastAsia"/>
          <w:sz w:val="28"/>
          <w:szCs w:val="28"/>
        </w:rPr>
        <w:t>采购活动，全权处理采购活动中的一切事宜。</w:t>
      </w:r>
    </w:p>
    <w:p w:rsidR="00CB0539" w:rsidRDefault="00CB0539">
      <w:pPr>
        <w:ind w:firstLine="600"/>
        <w:rPr>
          <w:rFonts w:asciiTheme="minorEastAsia" w:hAnsiTheme="minorEastAsia" w:cs="Times New Roman"/>
          <w:sz w:val="28"/>
          <w:szCs w:val="28"/>
        </w:rPr>
      </w:pPr>
    </w:p>
    <w:p w:rsidR="00CB0539" w:rsidRDefault="009D00C7">
      <w:pPr>
        <w:ind w:firstLineChars="1200" w:firstLine="3360"/>
        <w:rPr>
          <w:rFonts w:asciiTheme="minorEastAsia" w:hAnsiTheme="minorEastAsia" w:cs="Times New Roman"/>
          <w:sz w:val="28"/>
          <w:szCs w:val="28"/>
        </w:rPr>
      </w:pPr>
      <w:r>
        <w:rPr>
          <w:rFonts w:asciiTheme="minorEastAsia" w:hAnsiTheme="minorEastAsia" w:cs="宋体" w:hint="eastAsia"/>
          <w:sz w:val="28"/>
          <w:szCs w:val="28"/>
          <w:lang w:val="zh-CN"/>
        </w:rPr>
        <w:t>报价方全称：</w:t>
      </w:r>
      <w:r>
        <w:rPr>
          <w:rFonts w:asciiTheme="minorEastAsia" w:hAnsiTheme="minorEastAsia" w:cs="Times New Roman" w:hint="eastAsia"/>
          <w:sz w:val="28"/>
          <w:szCs w:val="28"/>
        </w:rPr>
        <w:t>（盖章）</w:t>
      </w:r>
    </w:p>
    <w:p w:rsidR="00CB0539" w:rsidRDefault="009D00C7">
      <w:pPr>
        <w:ind w:firstLineChars="1200" w:firstLine="3360"/>
        <w:rPr>
          <w:rFonts w:asciiTheme="minorEastAsia" w:hAnsiTheme="minorEastAsia" w:cs="Times New Roman"/>
          <w:sz w:val="28"/>
          <w:szCs w:val="28"/>
        </w:rPr>
      </w:pPr>
      <w:r>
        <w:rPr>
          <w:rFonts w:asciiTheme="minorEastAsia" w:hAnsiTheme="minorEastAsia" w:cs="Times New Roman" w:hint="eastAsia"/>
          <w:sz w:val="28"/>
          <w:szCs w:val="28"/>
        </w:rPr>
        <w:t>法定代表人：（签字或盖章）</w:t>
      </w:r>
    </w:p>
    <w:p w:rsidR="00CB0539" w:rsidRDefault="009D00C7">
      <w:pPr>
        <w:ind w:firstLineChars="1715" w:firstLine="4802"/>
        <w:rPr>
          <w:rFonts w:asciiTheme="minorEastAsia" w:hAnsiTheme="minorEastAsia" w:cs="Times New Roman"/>
          <w:sz w:val="28"/>
          <w:szCs w:val="28"/>
        </w:rPr>
      </w:pPr>
      <w:r>
        <w:rPr>
          <w:rFonts w:asciiTheme="minorEastAsia" w:hAnsiTheme="minorEastAsia" w:cs="Times New Roman" w:hint="eastAsia"/>
          <w:sz w:val="28"/>
          <w:szCs w:val="28"/>
        </w:rPr>
        <w:t>年</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月</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日</w:t>
      </w:r>
    </w:p>
    <w:p w:rsidR="00CB0539" w:rsidRDefault="009D00C7">
      <w:pPr>
        <w:rPr>
          <w:rFonts w:asciiTheme="minorEastAsia" w:hAnsiTheme="minorEastAsia" w:cs="Times New Roman"/>
          <w:sz w:val="28"/>
          <w:szCs w:val="28"/>
        </w:rPr>
      </w:pPr>
      <w:r>
        <w:rPr>
          <w:rFonts w:asciiTheme="minorEastAsia" w:hAnsiTheme="minorEastAsia" w:cs="Times New Roman" w:hint="eastAsia"/>
          <w:sz w:val="28"/>
          <w:szCs w:val="28"/>
        </w:rPr>
        <w:t>附：</w:t>
      </w:r>
    </w:p>
    <w:p w:rsidR="00CB0539" w:rsidRDefault="009D00C7">
      <w:pPr>
        <w:ind w:firstLine="573"/>
        <w:rPr>
          <w:rFonts w:asciiTheme="minorEastAsia" w:hAnsiTheme="minorEastAsia" w:cs="Times New Roman"/>
          <w:sz w:val="28"/>
          <w:szCs w:val="28"/>
        </w:rPr>
      </w:pPr>
      <w:r>
        <w:rPr>
          <w:rFonts w:asciiTheme="minorEastAsia" w:hAnsiTheme="minorEastAsia" w:cs="Times New Roman" w:hint="eastAsia"/>
          <w:sz w:val="28"/>
          <w:szCs w:val="28"/>
        </w:rPr>
        <w:t>授权代表姓名：</w:t>
      </w:r>
      <w:r>
        <w:rPr>
          <w:rFonts w:asciiTheme="minorEastAsia" w:hAnsiTheme="minorEastAsia" w:cs="Times New Roman" w:hint="eastAsia"/>
          <w:sz w:val="28"/>
          <w:szCs w:val="28"/>
        </w:rPr>
        <w:t xml:space="preserve">              </w:t>
      </w:r>
    </w:p>
    <w:p w:rsidR="00CB0539" w:rsidRDefault="009D00C7">
      <w:pPr>
        <w:ind w:firstLine="573"/>
        <w:rPr>
          <w:rFonts w:asciiTheme="minorEastAsia" w:hAnsiTheme="minorEastAsia" w:cs="Times New Roman"/>
          <w:sz w:val="28"/>
          <w:szCs w:val="28"/>
        </w:rPr>
      </w:pPr>
      <w:r>
        <w:rPr>
          <w:rFonts w:asciiTheme="minorEastAsia" w:hAnsiTheme="minorEastAsia" w:cs="Times New Roman" w:hint="eastAsia"/>
          <w:sz w:val="28"/>
          <w:szCs w:val="28"/>
        </w:rPr>
        <w:t>职</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务：</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电</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话：</w:t>
      </w:r>
    </w:p>
    <w:p w:rsidR="00CB0539" w:rsidRDefault="009D00C7">
      <w:pPr>
        <w:ind w:firstLine="573"/>
        <w:rPr>
          <w:rFonts w:asciiTheme="minorEastAsia" w:hAnsiTheme="minorEastAsia" w:cs="Times New Roman"/>
          <w:sz w:val="28"/>
          <w:szCs w:val="28"/>
        </w:rPr>
      </w:pPr>
      <w:r>
        <w:rPr>
          <w:rFonts w:asciiTheme="minorEastAsia" w:hAnsiTheme="minorEastAsia" w:cs="Times New Roman" w:hint="eastAsia"/>
          <w:sz w:val="28"/>
          <w:szCs w:val="28"/>
        </w:rPr>
        <w:t>传</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真：</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邮</w:t>
      </w:r>
      <w:r>
        <w:rPr>
          <w:rFonts w:asciiTheme="minorEastAsia" w:hAnsiTheme="minorEastAsia" w:cs="Times New Roman" w:hint="eastAsia"/>
          <w:sz w:val="28"/>
          <w:szCs w:val="28"/>
        </w:rPr>
        <w:t xml:space="preserve">    </w:t>
      </w:r>
      <w:r>
        <w:rPr>
          <w:rFonts w:asciiTheme="minorEastAsia" w:hAnsiTheme="minorEastAsia" w:cs="Times New Roman" w:hint="eastAsia"/>
          <w:sz w:val="28"/>
          <w:szCs w:val="28"/>
        </w:rPr>
        <w:t>编：</w:t>
      </w:r>
    </w:p>
    <w:p w:rsidR="00CB0539" w:rsidRDefault="009D00C7">
      <w:pPr>
        <w:ind w:firstLine="573"/>
        <w:rPr>
          <w:rFonts w:asciiTheme="minorEastAsia" w:hAnsiTheme="minorEastAsia" w:cs="Times New Roman"/>
          <w:sz w:val="28"/>
          <w:szCs w:val="28"/>
        </w:rPr>
      </w:pPr>
      <w:r>
        <w:rPr>
          <w:rFonts w:asciiTheme="minorEastAsia" w:hAnsiTheme="minorEastAsia" w:cs="Times New Roman" w:hint="eastAsia"/>
          <w:sz w:val="28"/>
          <w:szCs w:val="28"/>
        </w:rPr>
        <w:t>通讯地址：</w:t>
      </w:r>
    </w:p>
    <w:p w:rsidR="00CB0539" w:rsidRDefault="006A0829">
      <w:pPr>
        <w:ind w:firstLine="573"/>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9D00C7" w:rsidRDefault="009D00C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D00C7" w:rsidRDefault="009D00C7">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9D00C7" w:rsidRDefault="009D00C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9D00C7" w:rsidRDefault="009D00C7">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CB0539" w:rsidRDefault="00CB0539">
      <w:pPr>
        <w:ind w:firstLine="573"/>
        <w:rPr>
          <w:rFonts w:asciiTheme="minorEastAsia" w:hAnsiTheme="minorEastAsia" w:cs="Times New Roman"/>
          <w:sz w:val="28"/>
          <w:szCs w:val="28"/>
        </w:rPr>
      </w:pPr>
    </w:p>
    <w:p w:rsidR="00CB0539" w:rsidRDefault="00CB0539">
      <w:pPr>
        <w:ind w:firstLine="573"/>
        <w:rPr>
          <w:rFonts w:asciiTheme="minorEastAsia" w:hAnsiTheme="minorEastAsia" w:cs="Times New Roman"/>
          <w:sz w:val="28"/>
          <w:szCs w:val="28"/>
        </w:rPr>
      </w:pPr>
    </w:p>
    <w:p w:rsidR="00CB0539" w:rsidRDefault="00CB0539">
      <w:pPr>
        <w:ind w:firstLine="573"/>
        <w:rPr>
          <w:rFonts w:asciiTheme="minorEastAsia" w:hAnsiTheme="minorEastAsia" w:cs="Times New Roman"/>
          <w:sz w:val="28"/>
          <w:szCs w:val="28"/>
        </w:rPr>
      </w:pPr>
    </w:p>
    <w:p w:rsidR="00CB0539" w:rsidRDefault="00CB0539">
      <w:pPr>
        <w:rPr>
          <w:rFonts w:asciiTheme="minorEastAsia" w:hAnsiTheme="minorEastAsia" w:cs="Times New Roman"/>
          <w:sz w:val="28"/>
          <w:szCs w:val="28"/>
        </w:rPr>
      </w:pPr>
    </w:p>
    <w:p w:rsidR="00CB0539" w:rsidRDefault="00CB0539">
      <w:pPr>
        <w:rPr>
          <w:rFonts w:asciiTheme="minorEastAsia" w:hAnsiTheme="minorEastAsia" w:cs="Times New Roman"/>
          <w:sz w:val="28"/>
          <w:szCs w:val="28"/>
        </w:rPr>
      </w:pPr>
    </w:p>
    <w:p w:rsidR="00CB0539" w:rsidRDefault="009D00C7">
      <w:pPr>
        <w:ind w:firstLine="573"/>
        <w:rPr>
          <w:rFonts w:ascii="Times New Roman" w:eastAsia="宋体" w:hAnsi="Times New Roman" w:cs="Times New Roman"/>
          <w:sz w:val="24"/>
          <w:szCs w:val="24"/>
        </w:rPr>
      </w:pPr>
      <w:r>
        <w:rPr>
          <w:rFonts w:ascii="Times New Roman" w:eastAsia="宋体" w:hAnsi="Times New Roman" w:cs="Times New Roman"/>
          <w:sz w:val="28"/>
          <w:szCs w:val="28"/>
          <w:lang w:val="zh-CN"/>
        </w:rPr>
        <w:lastRenderedPageBreak/>
        <w:br w:type="page"/>
      </w:r>
    </w:p>
    <w:p w:rsidR="00CB0539" w:rsidRDefault="009D00C7">
      <w:pPr>
        <w:jc w:val="center"/>
        <w:rPr>
          <w:rFonts w:ascii="方正小标宋简体" w:eastAsia="方正小标宋简体" w:hAnsi="Times New Roman" w:cs="Times New Roman"/>
          <w:sz w:val="32"/>
          <w:szCs w:val="32"/>
        </w:rPr>
      </w:pPr>
      <w:r>
        <w:rPr>
          <w:rFonts w:ascii="方正小标宋简体" w:eastAsia="方正小标宋简体" w:hAnsi="Times New Roman" w:cs="Times New Roman" w:hint="eastAsia"/>
          <w:sz w:val="32"/>
          <w:szCs w:val="32"/>
        </w:rPr>
        <w:lastRenderedPageBreak/>
        <w:t>保密承诺书</w:t>
      </w:r>
    </w:p>
    <w:p w:rsidR="00CB0539" w:rsidRDefault="00CB0539">
      <w:pPr>
        <w:rPr>
          <w:rFonts w:ascii="Times New Roman" w:eastAsia="宋体" w:hAnsi="Times New Roman" w:cs="Times New Roman"/>
          <w:sz w:val="32"/>
          <w:szCs w:val="32"/>
        </w:rPr>
      </w:pPr>
    </w:p>
    <w:p w:rsidR="00CB0539" w:rsidRDefault="009D00C7">
      <w:pPr>
        <w:rPr>
          <w:rFonts w:asciiTheme="minorEastAsia" w:hAnsiTheme="minorEastAsia" w:cs="Times New Roman"/>
          <w:snapToGrid w:val="0"/>
          <w:sz w:val="28"/>
          <w:szCs w:val="28"/>
        </w:rPr>
      </w:pPr>
      <w:r>
        <w:rPr>
          <w:rFonts w:asciiTheme="minorEastAsia" w:hAnsiTheme="minorEastAsia" w:cs="Times New Roman" w:hint="eastAsia"/>
          <w:snapToGrid w:val="0"/>
          <w:sz w:val="28"/>
          <w:szCs w:val="28"/>
        </w:rPr>
        <w:t>（采购机构名称）：</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lang w:val="zh-CN"/>
        </w:rPr>
        <w:t>我方参加贵单位组织的编号为</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u w:val="single"/>
        </w:rPr>
        <w:t>（项目名称）</w:t>
      </w:r>
      <w:r>
        <w:rPr>
          <w:rFonts w:asciiTheme="minorEastAsia" w:hAnsiTheme="minorEastAsia" w:cs="Times New Roman" w:hint="eastAsia"/>
          <w:sz w:val="28"/>
          <w:szCs w:val="28"/>
          <w:u w:val="single"/>
        </w:rPr>
        <w:t xml:space="preserve">         </w:t>
      </w:r>
      <w:r>
        <w:rPr>
          <w:rFonts w:asciiTheme="minorEastAsia" w:hAnsiTheme="minorEastAsia" w:cs="Times New Roman" w:hint="eastAsia"/>
          <w:sz w:val="28"/>
          <w:szCs w:val="28"/>
        </w:rPr>
        <w:t>项目采购活动，根据有关保密法规制度，知悉应当承担的保密义务和法律责任，承诺如下：</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一、严格遵守国家和军队的保密法律法规和规章制度，履行保密义务。</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二、不以任何方式泄露或传播本次采购项目相关信息。</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三、不违规记录、存储、复制本次采购项目相关信息。</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四、谈判文件以及相关技术文件专室放置、专盘存储、专人管理。</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五、未经采购机构审查批准，不得擅自在互联网、通讯媒体等发表涉及此次采购项目相关内容或资讯。</w:t>
      </w:r>
      <w:r>
        <w:rPr>
          <w:rFonts w:asciiTheme="minorEastAsia" w:hAnsiTheme="minorEastAsia" w:cs="Times New Roman" w:hint="eastAsia"/>
          <w:sz w:val="28"/>
          <w:szCs w:val="28"/>
        </w:rPr>
        <w:t xml:space="preserve"> </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rPr>
        <w:t>违反上述承诺，愿承担一切法律责任，接受军队采购管理部门和采购机构按国家和军队规定作出的相关处罚。</w:t>
      </w:r>
    </w:p>
    <w:p w:rsidR="00CB0539" w:rsidRDefault="00CB0539" w:rsidP="00D96576">
      <w:pPr>
        <w:ind w:firstLineChars="402" w:firstLine="1126"/>
        <w:rPr>
          <w:rFonts w:asciiTheme="minorEastAsia" w:hAnsiTheme="minorEastAsia" w:cs="Times New Roman"/>
          <w:sz w:val="28"/>
          <w:szCs w:val="28"/>
        </w:rPr>
      </w:pPr>
    </w:p>
    <w:p w:rsidR="00CB0539" w:rsidRDefault="009D00C7" w:rsidP="00D96576">
      <w:pPr>
        <w:ind w:firstLineChars="402" w:firstLine="1126"/>
        <w:rPr>
          <w:rFonts w:asciiTheme="minorEastAsia" w:hAnsiTheme="minorEastAsia" w:cs="Times New Roman"/>
          <w:sz w:val="28"/>
          <w:szCs w:val="28"/>
        </w:rPr>
      </w:pPr>
      <w:r>
        <w:rPr>
          <w:rFonts w:asciiTheme="minorEastAsia" w:hAnsiTheme="minorEastAsia" w:cs="Times New Roman"/>
          <w:sz w:val="28"/>
          <w:szCs w:val="28"/>
        </w:rPr>
        <w:t xml:space="preserve">                </w:t>
      </w:r>
    </w:p>
    <w:p w:rsidR="00CB0539" w:rsidRDefault="009D00C7">
      <w:pPr>
        <w:ind w:firstLineChars="600" w:firstLine="1680"/>
        <w:rPr>
          <w:rFonts w:asciiTheme="minorEastAsia" w:hAnsiTheme="minorEastAsia" w:cs="宋体"/>
          <w:sz w:val="28"/>
          <w:szCs w:val="28"/>
          <w:lang w:val="zh-CN"/>
        </w:rPr>
      </w:pPr>
      <w:r>
        <w:rPr>
          <w:rFonts w:asciiTheme="minorEastAsia" w:hAnsiTheme="minorEastAsia" w:cs="宋体" w:hint="eastAsia"/>
          <w:sz w:val="28"/>
          <w:szCs w:val="28"/>
          <w:lang w:val="zh-CN"/>
        </w:rPr>
        <w:t>报价方全称：（盖章）</w:t>
      </w:r>
    </w:p>
    <w:p w:rsidR="00CB0539" w:rsidRDefault="009D00C7">
      <w:pPr>
        <w:ind w:firstLineChars="600" w:firstLine="1680"/>
        <w:rPr>
          <w:rFonts w:asciiTheme="minorEastAsia" w:hAnsiTheme="minorEastAsia" w:cs="宋体"/>
          <w:sz w:val="28"/>
          <w:szCs w:val="28"/>
        </w:rPr>
      </w:pPr>
      <w:r>
        <w:rPr>
          <w:rFonts w:asciiTheme="minorEastAsia" w:hAnsiTheme="minorEastAsia" w:cs="宋体" w:hint="eastAsia"/>
          <w:sz w:val="28"/>
          <w:szCs w:val="28"/>
          <w:lang w:val="zh-CN"/>
        </w:rPr>
        <w:t>法定代表人（或授权代表）：（签字）</w:t>
      </w:r>
      <w:r>
        <w:rPr>
          <w:rFonts w:asciiTheme="minorEastAsia" w:hAnsiTheme="minorEastAsia" w:cs="宋体" w:hint="eastAsia"/>
          <w:sz w:val="28"/>
          <w:szCs w:val="28"/>
          <w:lang w:val="zh-CN"/>
        </w:rPr>
        <w:t xml:space="preserve">  </w:t>
      </w:r>
      <w:r>
        <w:rPr>
          <w:rFonts w:asciiTheme="minorEastAsia" w:hAnsiTheme="minorEastAsia" w:cs="宋体" w:hint="eastAsia"/>
          <w:sz w:val="28"/>
          <w:szCs w:val="28"/>
        </w:rPr>
        <w:t xml:space="preserve"> </w:t>
      </w:r>
    </w:p>
    <w:p w:rsidR="00CB0539" w:rsidRDefault="009D00C7">
      <w:pPr>
        <w:ind w:firstLineChars="1400" w:firstLine="3920"/>
        <w:rPr>
          <w:rFonts w:asciiTheme="minorEastAsia" w:hAnsiTheme="minorEastAsia" w:cs="宋体"/>
          <w:sz w:val="28"/>
          <w:szCs w:val="28"/>
          <w:lang w:val="zh-CN"/>
        </w:rPr>
      </w:pPr>
      <w:r>
        <w:rPr>
          <w:rFonts w:asciiTheme="minorEastAsia" w:hAnsiTheme="minorEastAsia" w:cs="宋体" w:hint="eastAsia"/>
          <w:sz w:val="28"/>
          <w:szCs w:val="28"/>
          <w:lang w:val="zh-CN"/>
        </w:rPr>
        <w:t>年</w:t>
      </w:r>
      <w:r>
        <w:rPr>
          <w:rFonts w:asciiTheme="minorEastAsia" w:hAnsiTheme="minorEastAsia" w:cs="宋体" w:hint="eastAsia"/>
          <w:sz w:val="28"/>
          <w:szCs w:val="28"/>
          <w:lang w:val="zh-CN"/>
        </w:rPr>
        <w:t xml:space="preserve">  </w:t>
      </w:r>
      <w:r>
        <w:rPr>
          <w:rFonts w:asciiTheme="minorEastAsia" w:hAnsiTheme="minorEastAsia" w:cs="宋体" w:hint="eastAsia"/>
          <w:sz w:val="28"/>
          <w:szCs w:val="28"/>
          <w:lang w:val="zh-CN"/>
        </w:rPr>
        <w:t>月</w:t>
      </w:r>
      <w:r>
        <w:rPr>
          <w:rFonts w:asciiTheme="minorEastAsia" w:hAnsiTheme="minorEastAsia" w:cs="宋体" w:hint="eastAsia"/>
          <w:sz w:val="28"/>
          <w:szCs w:val="28"/>
          <w:lang w:val="zh-CN"/>
        </w:rPr>
        <w:t xml:space="preserve">  </w:t>
      </w:r>
      <w:r>
        <w:rPr>
          <w:rFonts w:asciiTheme="minorEastAsia" w:hAnsiTheme="minorEastAsia" w:cs="宋体" w:hint="eastAsia"/>
          <w:sz w:val="28"/>
          <w:szCs w:val="28"/>
          <w:lang w:val="zh-CN"/>
        </w:rPr>
        <w:t>日</w:t>
      </w:r>
    </w:p>
    <w:p w:rsidR="00CB0539" w:rsidRDefault="009D00C7">
      <w:pPr>
        <w:rPr>
          <w:rFonts w:ascii="黑体" w:eastAsia="黑体" w:hAnsi="黑体" w:cs="Times New Roman"/>
          <w:sz w:val="32"/>
          <w:szCs w:val="32"/>
        </w:rPr>
      </w:pPr>
      <w:r>
        <w:rPr>
          <w:rFonts w:ascii="黑体" w:eastAsia="黑体" w:hAnsi="黑体" w:cs="Times New Roman"/>
          <w:sz w:val="32"/>
          <w:szCs w:val="32"/>
        </w:rPr>
        <w:br w:type="page"/>
      </w:r>
    </w:p>
    <w:p w:rsidR="00CB0539" w:rsidRDefault="009D00C7">
      <w:pPr>
        <w:jc w:val="center"/>
        <w:rPr>
          <w:rFonts w:ascii="方正小标宋简体" w:eastAsia="方正小标宋简体" w:hAnsi="Times New Roman" w:cs="Times New Roman"/>
          <w:sz w:val="32"/>
          <w:szCs w:val="32"/>
        </w:rPr>
      </w:pPr>
      <w:r>
        <w:rPr>
          <w:rFonts w:ascii="方正小标宋简体" w:eastAsia="方正小标宋简体" w:hAnsi="Times New Roman" w:cs="Times New Roman" w:hint="eastAsia"/>
          <w:sz w:val="32"/>
          <w:szCs w:val="32"/>
        </w:rPr>
        <w:lastRenderedPageBreak/>
        <w:t>廉洁诚信承诺书</w:t>
      </w:r>
    </w:p>
    <w:p w:rsidR="00CB0539" w:rsidRDefault="00CB0539">
      <w:pPr>
        <w:autoSpaceDE w:val="0"/>
        <w:autoSpaceDN w:val="0"/>
        <w:rPr>
          <w:rFonts w:asciiTheme="minorEastAsia" w:hAnsiTheme="minorEastAsia" w:cs="Times New Roman"/>
          <w:snapToGrid w:val="0"/>
          <w:sz w:val="28"/>
          <w:szCs w:val="28"/>
        </w:rPr>
      </w:pPr>
    </w:p>
    <w:p w:rsidR="00CB0539" w:rsidRDefault="009D00C7">
      <w:pPr>
        <w:autoSpaceDE w:val="0"/>
        <w:autoSpaceDN w:val="0"/>
        <w:rPr>
          <w:rFonts w:asciiTheme="minorEastAsia" w:hAnsiTheme="minorEastAsia" w:cs="Times New Roman"/>
          <w:sz w:val="28"/>
          <w:szCs w:val="28"/>
          <w:lang w:val="zh-CN"/>
        </w:rPr>
      </w:pPr>
      <w:r>
        <w:rPr>
          <w:rFonts w:asciiTheme="minorEastAsia" w:hAnsiTheme="minorEastAsia" w:cs="Times New Roman" w:hint="eastAsia"/>
          <w:snapToGrid w:val="0"/>
          <w:sz w:val="28"/>
          <w:szCs w:val="28"/>
        </w:rPr>
        <w:t>（采购机构名称）：</w:t>
      </w:r>
    </w:p>
    <w:p w:rsidR="00CB0539" w:rsidRDefault="009D00C7">
      <w:pPr>
        <w:autoSpaceDE w:val="0"/>
        <w:autoSpaceDN w:val="0"/>
        <w:ind w:firstLineChars="200" w:firstLine="560"/>
        <w:rPr>
          <w:rFonts w:asciiTheme="minorEastAsia" w:hAnsiTheme="minorEastAsia" w:cs="Times New Roman"/>
          <w:sz w:val="28"/>
          <w:szCs w:val="28"/>
          <w:lang w:val="zh-CN"/>
        </w:rPr>
      </w:pPr>
      <w:r>
        <w:rPr>
          <w:rFonts w:asciiTheme="minorEastAsia" w:hAnsiTheme="minorEastAsia" w:cs="Times New Roman" w:hint="eastAsia"/>
          <w:sz w:val="28"/>
          <w:szCs w:val="28"/>
          <w:lang w:val="zh-CN"/>
        </w:rPr>
        <w:t>根据国家、军队相关法律法规以及有关廉洁自律的规定，为保证采购活动廉洁、公正和有效，我方郑重承诺：</w:t>
      </w:r>
    </w:p>
    <w:p w:rsidR="00CB0539" w:rsidRDefault="009D00C7">
      <w:pPr>
        <w:autoSpaceDE w:val="0"/>
        <w:autoSpaceDN w:val="0"/>
        <w:ind w:firstLineChars="200" w:firstLine="560"/>
        <w:rPr>
          <w:rFonts w:asciiTheme="minorEastAsia" w:hAnsiTheme="minorEastAsia" w:cs="Times New Roman"/>
          <w:sz w:val="28"/>
          <w:szCs w:val="28"/>
          <w:lang w:val="zh-CN"/>
        </w:rPr>
      </w:pPr>
      <w:r>
        <w:rPr>
          <w:rFonts w:asciiTheme="minorEastAsia" w:hAnsiTheme="minorEastAsia" w:cs="Times New Roman" w:hint="eastAsia"/>
          <w:sz w:val="28"/>
          <w:szCs w:val="28"/>
          <w:lang w:val="zh-CN"/>
        </w:rPr>
        <w:t>1</w:t>
      </w:r>
      <w:r>
        <w:rPr>
          <w:rFonts w:asciiTheme="minorEastAsia" w:hAnsiTheme="minorEastAsia" w:cs="Times New Roman" w:hint="eastAsia"/>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B0539" w:rsidRDefault="009D00C7">
      <w:pPr>
        <w:autoSpaceDE w:val="0"/>
        <w:autoSpaceDN w:val="0"/>
        <w:ind w:firstLineChars="200" w:firstLine="560"/>
        <w:rPr>
          <w:rFonts w:asciiTheme="minorEastAsia" w:hAnsiTheme="minorEastAsia" w:cs="Times New Roman"/>
          <w:sz w:val="28"/>
          <w:szCs w:val="28"/>
        </w:rPr>
      </w:pPr>
      <w:r>
        <w:rPr>
          <w:rFonts w:asciiTheme="minorEastAsia" w:hAnsiTheme="minorEastAsia" w:cs="Times New Roman" w:hint="eastAsia"/>
          <w:sz w:val="28"/>
          <w:szCs w:val="28"/>
          <w:lang w:val="zh-CN"/>
        </w:rPr>
        <w:t>2</w:t>
      </w:r>
      <w:r>
        <w:rPr>
          <w:rFonts w:asciiTheme="minorEastAsia" w:hAnsiTheme="minorEastAsia" w:cs="Times New Roman" w:hint="eastAsia"/>
          <w:sz w:val="28"/>
          <w:szCs w:val="28"/>
          <w:lang w:val="zh-CN"/>
        </w:rPr>
        <w:t>、</w:t>
      </w:r>
      <w:r>
        <w:rPr>
          <w:rFonts w:ascii="宋体" w:eastAsia="宋体" w:hAnsi="宋体" w:cs="Times New Roman" w:hint="eastAsia"/>
          <w:sz w:val="28"/>
          <w:szCs w:val="28"/>
        </w:rPr>
        <w:t>我</w:t>
      </w:r>
      <w:r>
        <w:rPr>
          <w:rFonts w:asciiTheme="minorEastAsia" w:hAnsiTheme="minorEastAsia" w:cs="Times New Roman" w:hint="eastAsia"/>
          <w:sz w:val="28"/>
          <w:szCs w:val="28"/>
        </w:rPr>
        <w:t>方</w:t>
      </w:r>
      <w:r>
        <w:rPr>
          <w:rFonts w:ascii="宋体" w:eastAsia="宋体" w:hAnsi="宋体" w:cs="Times New Roman" w:hint="eastAsia"/>
          <w:sz w:val="28"/>
          <w:szCs w:val="28"/>
        </w:rPr>
        <w:t>承诺报价文件中提供的文件资料真实有效</w:t>
      </w:r>
      <w:r>
        <w:rPr>
          <w:rFonts w:asciiTheme="minorEastAsia" w:hAnsiTheme="minorEastAsia" w:cs="Times New Roman" w:hint="eastAsia"/>
          <w:sz w:val="28"/>
          <w:szCs w:val="28"/>
        </w:rPr>
        <w:t>。</w:t>
      </w:r>
    </w:p>
    <w:p w:rsidR="00CB0539" w:rsidRDefault="009D00C7">
      <w:pPr>
        <w:autoSpaceDE w:val="0"/>
        <w:autoSpaceDN w:val="0"/>
        <w:ind w:firstLineChars="200" w:firstLine="560"/>
        <w:rPr>
          <w:rFonts w:asciiTheme="minorEastAsia" w:hAnsiTheme="minorEastAsia" w:cs="Times New Roman"/>
          <w:sz w:val="28"/>
          <w:szCs w:val="28"/>
          <w:lang w:val="zh-CN"/>
        </w:rPr>
      </w:pPr>
      <w:r>
        <w:rPr>
          <w:rFonts w:asciiTheme="minorEastAsia" w:hAnsiTheme="minorEastAsia" w:cs="Times New Roman" w:hint="eastAsia"/>
          <w:sz w:val="28"/>
          <w:szCs w:val="28"/>
        </w:rPr>
        <w:t>3</w:t>
      </w:r>
      <w:r>
        <w:rPr>
          <w:rFonts w:asciiTheme="minorEastAsia" w:hAnsiTheme="minorEastAsia" w:cs="Times New Roman" w:hint="eastAsia"/>
          <w:sz w:val="28"/>
          <w:szCs w:val="28"/>
        </w:rPr>
        <w:t>、</w:t>
      </w:r>
      <w:r>
        <w:rPr>
          <w:rFonts w:ascii="宋体" w:eastAsia="宋体" w:hAnsi="宋体" w:cs="Times New Roman" w:hint="eastAsia"/>
          <w:sz w:val="28"/>
          <w:szCs w:val="28"/>
        </w:rPr>
        <w:t>我</w:t>
      </w:r>
      <w:r>
        <w:rPr>
          <w:rFonts w:asciiTheme="minorEastAsia" w:hAnsiTheme="minorEastAsia" w:cs="Times New Roman" w:hint="eastAsia"/>
          <w:sz w:val="28"/>
          <w:szCs w:val="28"/>
        </w:rPr>
        <w:t>方</w:t>
      </w:r>
      <w:r>
        <w:rPr>
          <w:rFonts w:ascii="宋体" w:eastAsia="宋体" w:hAnsi="宋体" w:cs="Times New Roman" w:hint="eastAsia"/>
          <w:sz w:val="28"/>
          <w:szCs w:val="28"/>
        </w:rPr>
        <w:t>承诺报价产品价格不得高于国内同级单位最低成交价</w:t>
      </w:r>
      <w:r>
        <w:rPr>
          <w:rFonts w:asciiTheme="minorEastAsia" w:hAnsiTheme="minorEastAsia" w:cs="Times New Roman" w:hint="eastAsia"/>
          <w:sz w:val="28"/>
          <w:szCs w:val="28"/>
        </w:rPr>
        <w:t>。</w:t>
      </w:r>
    </w:p>
    <w:p w:rsidR="00CB0539" w:rsidRDefault="009D00C7">
      <w:pPr>
        <w:autoSpaceDE w:val="0"/>
        <w:autoSpaceDN w:val="0"/>
        <w:ind w:firstLineChars="200" w:firstLine="560"/>
        <w:rPr>
          <w:rFonts w:asciiTheme="minorEastAsia" w:hAnsiTheme="minorEastAsia" w:cs="Times New Roman"/>
          <w:sz w:val="28"/>
          <w:szCs w:val="28"/>
          <w:lang w:val="zh-CN"/>
        </w:rPr>
      </w:pPr>
      <w:r>
        <w:rPr>
          <w:rFonts w:asciiTheme="minorEastAsia" w:hAnsiTheme="minorEastAsia" w:cs="Times New Roman" w:hint="eastAsia"/>
          <w:sz w:val="28"/>
          <w:szCs w:val="28"/>
          <w:lang w:val="zh-CN"/>
        </w:rPr>
        <w:t>如违反上述承诺，贵院有权取消我方的报价资格，由此引起的一切损失由我单位自行承担。</w:t>
      </w:r>
    </w:p>
    <w:p w:rsidR="00CB0539" w:rsidRDefault="00CB0539">
      <w:pPr>
        <w:autoSpaceDE w:val="0"/>
        <w:autoSpaceDN w:val="0"/>
        <w:ind w:firstLineChars="200" w:firstLine="560"/>
        <w:rPr>
          <w:rFonts w:asciiTheme="minorEastAsia" w:hAnsiTheme="minorEastAsia" w:cs="Times New Roman"/>
          <w:sz w:val="28"/>
          <w:szCs w:val="28"/>
          <w:lang w:val="zh-CN"/>
        </w:rPr>
      </w:pPr>
    </w:p>
    <w:p w:rsidR="00CB0539" w:rsidRDefault="00CB0539">
      <w:pPr>
        <w:autoSpaceDE w:val="0"/>
        <w:autoSpaceDN w:val="0"/>
        <w:ind w:firstLineChars="200" w:firstLine="560"/>
        <w:rPr>
          <w:rFonts w:asciiTheme="minorEastAsia" w:hAnsiTheme="minorEastAsia" w:cs="Times New Roman"/>
          <w:sz w:val="28"/>
          <w:szCs w:val="28"/>
          <w:lang w:val="zh-CN"/>
        </w:rPr>
      </w:pPr>
    </w:p>
    <w:p w:rsidR="00CB0539" w:rsidRDefault="009D00C7">
      <w:pPr>
        <w:ind w:firstLineChars="600" w:firstLine="1680"/>
        <w:rPr>
          <w:rFonts w:asciiTheme="minorEastAsia" w:hAnsiTheme="minorEastAsia" w:cs="宋体"/>
          <w:sz w:val="28"/>
          <w:szCs w:val="28"/>
          <w:lang w:val="zh-CN"/>
        </w:rPr>
      </w:pPr>
      <w:r>
        <w:rPr>
          <w:rFonts w:asciiTheme="minorEastAsia" w:hAnsiTheme="minorEastAsia" w:cs="Times New Roman" w:hint="eastAsia"/>
          <w:sz w:val="28"/>
          <w:szCs w:val="28"/>
          <w:lang w:val="zh-CN"/>
        </w:rPr>
        <w:t xml:space="preserve">     </w:t>
      </w:r>
      <w:r>
        <w:rPr>
          <w:rFonts w:asciiTheme="minorEastAsia" w:hAnsiTheme="minorEastAsia" w:cs="宋体" w:hint="eastAsia"/>
          <w:sz w:val="28"/>
          <w:szCs w:val="28"/>
          <w:lang w:val="zh-CN"/>
        </w:rPr>
        <w:t>报价方全称：（盖章）</w:t>
      </w:r>
    </w:p>
    <w:p w:rsidR="00CB0539" w:rsidRDefault="009D00C7">
      <w:pPr>
        <w:ind w:firstLineChars="845" w:firstLine="2366"/>
        <w:rPr>
          <w:rFonts w:asciiTheme="minorEastAsia" w:hAnsiTheme="minorEastAsia" w:cs="宋体"/>
          <w:sz w:val="28"/>
          <w:szCs w:val="28"/>
        </w:rPr>
      </w:pPr>
      <w:r>
        <w:rPr>
          <w:rFonts w:asciiTheme="minorEastAsia" w:hAnsiTheme="minorEastAsia" w:cs="宋体" w:hint="eastAsia"/>
          <w:sz w:val="28"/>
          <w:szCs w:val="28"/>
          <w:lang w:val="zh-CN"/>
        </w:rPr>
        <w:t>法定代表人（或授权代表）：（签字）</w:t>
      </w:r>
      <w:r>
        <w:rPr>
          <w:rFonts w:asciiTheme="minorEastAsia" w:hAnsiTheme="minorEastAsia" w:cs="宋体" w:hint="eastAsia"/>
          <w:sz w:val="28"/>
          <w:szCs w:val="28"/>
          <w:lang w:val="zh-CN"/>
        </w:rPr>
        <w:t xml:space="preserve">  </w:t>
      </w:r>
      <w:r>
        <w:rPr>
          <w:rFonts w:asciiTheme="minorEastAsia" w:hAnsiTheme="minorEastAsia" w:cs="宋体" w:hint="eastAsia"/>
          <w:sz w:val="28"/>
          <w:szCs w:val="28"/>
        </w:rPr>
        <w:t xml:space="preserve"> </w:t>
      </w:r>
    </w:p>
    <w:p w:rsidR="00CB0539" w:rsidRDefault="009D00C7">
      <w:pPr>
        <w:ind w:firstLineChars="1645" w:firstLine="4606"/>
        <w:rPr>
          <w:rFonts w:asciiTheme="minorEastAsia" w:hAnsiTheme="minorEastAsia" w:cs="宋体"/>
          <w:sz w:val="28"/>
          <w:szCs w:val="28"/>
          <w:lang w:val="zh-CN"/>
        </w:rPr>
      </w:pPr>
      <w:r>
        <w:rPr>
          <w:rFonts w:asciiTheme="minorEastAsia" w:hAnsiTheme="minorEastAsia" w:cs="宋体" w:hint="eastAsia"/>
          <w:sz w:val="28"/>
          <w:szCs w:val="28"/>
          <w:lang w:val="zh-CN"/>
        </w:rPr>
        <w:t>年</w:t>
      </w:r>
      <w:r>
        <w:rPr>
          <w:rFonts w:asciiTheme="minorEastAsia" w:hAnsiTheme="minorEastAsia" w:cs="宋体" w:hint="eastAsia"/>
          <w:sz w:val="28"/>
          <w:szCs w:val="28"/>
          <w:lang w:val="zh-CN"/>
        </w:rPr>
        <w:t xml:space="preserve">  </w:t>
      </w:r>
      <w:r>
        <w:rPr>
          <w:rFonts w:asciiTheme="minorEastAsia" w:hAnsiTheme="minorEastAsia" w:cs="宋体" w:hint="eastAsia"/>
          <w:sz w:val="28"/>
          <w:szCs w:val="28"/>
          <w:lang w:val="zh-CN"/>
        </w:rPr>
        <w:t>月</w:t>
      </w:r>
      <w:r>
        <w:rPr>
          <w:rFonts w:asciiTheme="minorEastAsia" w:hAnsiTheme="minorEastAsia" w:cs="宋体" w:hint="eastAsia"/>
          <w:sz w:val="28"/>
          <w:szCs w:val="28"/>
          <w:lang w:val="zh-CN"/>
        </w:rPr>
        <w:t xml:space="preserve">  </w:t>
      </w:r>
      <w:r>
        <w:rPr>
          <w:rFonts w:asciiTheme="minorEastAsia" w:hAnsiTheme="minorEastAsia" w:cs="宋体" w:hint="eastAsia"/>
          <w:sz w:val="28"/>
          <w:szCs w:val="28"/>
          <w:lang w:val="zh-CN"/>
        </w:rPr>
        <w:t>日</w:t>
      </w:r>
    </w:p>
    <w:p w:rsidR="00CB0539" w:rsidRDefault="009D00C7">
      <w:r>
        <w:br w:type="page"/>
      </w:r>
    </w:p>
    <w:p w:rsidR="00CB0539" w:rsidRDefault="009D00C7">
      <w:pPr>
        <w:jc w:val="center"/>
        <w:rPr>
          <w:rFonts w:ascii="宋体" w:eastAsia="宋体" w:hAnsi="宋体" w:cs="宋体"/>
          <w:szCs w:val="21"/>
        </w:rPr>
      </w:pPr>
      <w:r>
        <w:rPr>
          <w:rFonts w:ascii="方正小标宋简体" w:eastAsia="方正小标宋简体" w:hAnsi="Times New Roman" w:cs="Times New Roman" w:hint="eastAsia"/>
          <w:sz w:val="32"/>
          <w:szCs w:val="32"/>
        </w:rPr>
        <w:lastRenderedPageBreak/>
        <w:t>生产企业对代理公司参与报价的授权书</w:t>
      </w:r>
    </w:p>
    <w:p w:rsidR="00CB0539" w:rsidRDefault="009D00C7">
      <w:pPr>
        <w:jc w:val="center"/>
        <w:rPr>
          <w:rFonts w:ascii="方正小标宋简体" w:eastAsia="方正小标宋简体" w:hAnsi="Times New Roman" w:cs="Times New Roman"/>
          <w:sz w:val="28"/>
          <w:szCs w:val="28"/>
        </w:rPr>
      </w:pPr>
      <w:r>
        <w:rPr>
          <w:rFonts w:ascii="方正小标宋简体" w:eastAsia="方正小标宋简体" w:hAnsi="Times New Roman" w:cs="Times New Roman" w:hint="eastAsia"/>
          <w:sz w:val="28"/>
          <w:szCs w:val="28"/>
        </w:rPr>
        <w:t>（格式不限）</w:t>
      </w:r>
    </w:p>
    <w:p w:rsidR="00CB0539" w:rsidRDefault="00CB0539">
      <w:pPr>
        <w:rPr>
          <w:rFonts w:ascii="黑体" w:eastAsia="黑体" w:hAnsi="黑体" w:cs="Times New Roman"/>
          <w:sz w:val="32"/>
          <w:szCs w:val="32"/>
        </w:rPr>
      </w:pPr>
    </w:p>
    <w:p w:rsidR="00CB0539" w:rsidRDefault="00CB0539">
      <w:pPr>
        <w:rPr>
          <w:rFonts w:ascii="黑体" w:eastAsia="黑体" w:hAnsi="黑体" w:cs="Times New Roman"/>
          <w:sz w:val="32"/>
          <w:szCs w:val="32"/>
        </w:rPr>
      </w:pPr>
    </w:p>
    <w:p w:rsidR="00CB0539" w:rsidRDefault="009D00C7">
      <w:pPr>
        <w:rPr>
          <w:rFonts w:asciiTheme="minorEastAsia" w:hAnsiTheme="minorEastAsia" w:cs="Times New Roman"/>
          <w:snapToGrid w:val="0"/>
          <w:sz w:val="28"/>
          <w:szCs w:val="28"/>
        </w:rPr>
      </w:pPr>
      <w:r>
        <w:rPr>
          <w:rFonts w:asciiTheme="minorEastAsia" w:hAnsiTheme="minorEastAsia" w:cs="Times New Roman" w:hint="eastAsia"/>
          <w:snapToGrid w:val="0"/>
          <w:sz w:val="28"/>
          <w:szCs w:val="28"/>
        </w:rPr>
        <w:t>1</w:t>
      </w:r>
      <w:r>
        <w:rPr>
          <w:rFonts w:asciiTheme="minorEastAsia" w:hAnsiTheme="minorEastAsia" w:cs="Times New Roman" w:hint="eastAsia"/>
          <w:snapToGrid w:val="0"/>
          <w:sz w:val="28"/>
          <w:szCs w:val="28"/>
        </w:rPr>
        <w:t>、授权书的格式不限，但必须具有授权单位与授权人的公章</w:t>
      </w:r>
      <w:r>
        <w:rPr>
          <w:rFonts w:asciiTheme="minorEastAsia" w:hAnsiTheme="minorEastAsia" w:cs="Times New Roman" w:hint="eastAsia"/>
          <w:snapToGrid w:val="0"/>
          <w:sz w:val="28"/>
          <w:szCs w:val="28"/>
        </w:rPr>
        <w:t>/</w:t>
      </w:r>
      <w:r>
        <w:rPr>
          <w:rFonts w:asciiTheme="minorEastAsia" w:hAnsiTheme="minorEastAsia" w:cs="Times New Roman" w:hint="eastAsia"/>
          <w:snapToGrid w:val="0"/>
          <w:sz w:val="28"/>
          <w:szCs w:val="28"/>
        </w:rPr>
        <w:t>签章，授权销售区域，授权期限（起止日期）等主要内容。</w:t>
      </w:r>
    </w:p>
    <w:p w:rsidR="00CB0539" w:rsidRDefault="009D00C7">
      <w:pPr>
        <w:rPr>
          <w:rFonts w:asciiTheme="minorEastAsia" w:hAnsiTheme="minorEastAsia" w:cs="Times New Roman"/>
          <w:snapToGrid w:val="0"/>
          <w:sz w:val="28"/>
          <w:szCs w:val="28"/>
        </w:rPr>
      </w:pPr>
      <w:r>
        <w:rPr>
          <w:rFonts w:asciiTheme="minorEastAsia" w:hAnsiTheme="minorEastAsia" w:cs="Times New Roman" w:hint="eastAsia"/>
          <w:snapToGrid w:val="0"/>
          <w:sz w:val="28"/>
          <w:szCs w:val="28"/>
        </w:rPr>
        <w:t>2</w:t>
      </w:r>
      <w:r>
        <w:rPr>
          <w:rFonts w:asciiTheme="minorEastAsia" w:hAnsiTheme="minorEastAsia" w:cs="Times New Roman" w:hint="eastAsia"/>
          <w:snapToGrid w:val="0"/>
          <w:sz w:val="28"/>
          <w:szCs w:val="28"/>
        </w:rPr>
        <w:t>、进口产品需提供原厂对中国总代的中英文授权，并提供中国总代至各级销售授权书。</w:t>
      </w:r>
    </w:p>
    <w:p w:rsidR="00CB0539" w:rsidRDefault="009D00C7">
      <w:pPr>
        <w:rPr>
          <w:rFonts w:asciiTheme="minorEastAsia" w:hAnsiTheme="minorEastAsia" w:cs="Times New Roman"/>
          <w:snapToGrid w:val="0"/>
          <w:sz w:val="28"/>
          <w:szCs w:val="28"/>
        </w:rPr>
      </w:pPr>
      <w:r>
        <w:rPr>
          <w:rFonts w:asciiTheme="minorEastAsia" w:hAnsiTheme="minorEastAsia" w:cs="Times New Roman" w:hint="eastAsia"/>
          <w:snapToGrid w:val="0"/>
          <w:sz w:val="28"/>
          <w:szCs w:val="28"/>
        </w:rPr>
        <w:t>3</w:t>
      </w:r>
      <w:r>
        <w:rPr>
          <w:rFonts w:asciiTheme="minorEastAsia" w:hAnsiTheme="minorEastAsia" w:cs="Times New Roman" w:hint="eastAsia"/>
          <w:snapToGrid w:val="0"/>
          <w:sz w:val="28"/>
          <w:szCs w:val="28"/>
        </w:rPr>
        <w:t>、生产厂家直接参与报价的不需此文件。</w:t>
      </w:r>
    </w:p>
    <w:p w:rsidR="00CB0539" w:rsidRDefault="00CB0539"/>
    <w:p w:rsidR="00CB0539" w:rsidRDefault="00CB0539">
      <w:pPr>
        <w:rPr>
          <w:rFonts w:asciiTheme="minorEastAsia" w:eastAsiaTheme="minorEastAsia" w:hAnsiTheme="minorEastAsia"/>
          <w:sz w:val="24"/>
          <w:szCs w:val="24"/>
        </w:rPr>
        <w:sectPr w:rsidR="00CB0539">
          <w:pgSz w:w="11906" w:h="16838"/>
          <w:pgMar w:top="1440" w:right="1800" w:bottom="1440" w:left="1800" w:header="708" w:footer="708" w:gutter="0"/>
          <w:cols w:space="708"/>
          <w:docGrid w:type="lines" w:linePitch="360"/>
        </w:sectPr>
      </w:pPr>
    </w:p>
    <w:p w:rsidR="00CB0539" w:rsidRDefault="009D00C7">
      <w:pP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附件3：</w:t>
      </w:r>
    </w:p>
    <w:p w:rsidR="00CB0539" w:rsidRDefault="009D00C7">
      <w:pPr>
        <w:pStyle w:val="2"/>
        <w:ind w:firstLineChars="49" w:firstLine="177"/>
        <w:jc w:val="center"/>
        <w:rPr>
          <w:rFonts w:asciiTheme="minorEastAsia" w:eastAsiaTheme="minorEastAsia" w:hAnsiTheme="minorEastAsia" w:cs="Arial"/>
          <w:sz w:val="36"/>
        </w:rPr>
      </w:pPr>
      <w:r>
        <w:rPr>
          <w:rFonts w:asciiTheme="minorEastAsia" w:eastAsiaTheme="minorEastAsia" w:hAnsiTheme="minorEastAsia" w:hint="eastAsia"/>
          <w:sz w:val="36"/>
        </w:rPr>
        <w:t>报价</w:t>
      </w:r>
      <w:r>
        <w:rPr>
          <w:rFonts w:asciiTheme="minorEastAsia" w:eastAsiaTheme="minorEastAsia" w:hAnsiTheme="minorEastAsia"/>
          <w:sz w:val="36"/>
        </w:rPr>
        <w:t>一览表</w:t>
      </w:r>
    </w:p>
    <w:p w:rsidR="00CB0539" w:rsidRDefault="00CB0539">
      <w:pPr>
        <w:tabs>
          <w:tab w:val="left" w:pos="1800"/>
          <w:tab w:val="left" w:pos="5580"/>
        </w:tabs>
        <w:rPr>
          <w:rFonts w:asciiTheme="minorEastAsia" w:eastAsiaTheme="minorEastAsia" w:hAnsiTheme="minorEastAsia" w:cs="Arial"/>
        </w:rPr>
      </w:pPr>
    </w:p>
    <w:tbl>
      <w:tblPr>
        <w:tblW w:w="141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71"/>
        <w:gridCol w:w="1069"/>
        <w:gridCol w:w="1311"/>
        <w:gridCol w:w="1669"/>
        <w:gridCol w:w="1366"/>
        <w:gridCol w:w="758"/>
        <w:gridCol w:w="1670"/>
        <w:gridCol w:w="758"/>
        <w:gridCol w:w="1388"/>
        <w:gridCol w:w="1612"/>
        <w:gridCol w:w="1007"/>
        <w:gridCol w:w="820"/>
      </w:tblGrid>
      <w:tr w:rsidR="00CB0539">
        <w:trPr>
          <w:trHeight w:val="1274"/>
        </w:trPr>
        <w:tc>
          <w:tcPr>
            <w:tcW w:w="771" w:type="dxa"/>
            <w:tcBorders>
              <w:top w:val="single" w:sz="4" w:space="0" w:color="auto"/>
              <w:left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序号</w:t>
            </w:r>
          </w:p>
        </w:tc>
        <w:tc>
          <w:tcPr>
            <w:tcW w:w="1069"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设备</w:t>
            </w:r>
          </w:p>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名称</w:t>
            </w:r>
          </w:p>
        </w:tc>
        <w:tc>
          <w:tcPr>
            <w:tcW w:w="1311"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szCs w:val="24"/>
              </w:rPr>
              <w:t>规格</w:t>
            </w:r>
            <w:r>
              <w:rPr>
                <w:rFonts w:asciiTheme="minorEastAsia" w:eastAsiaTheme="minorEastAsia" w:hAnsiTheme="minorEastAsia" w:cs="Arial" w:hint="eastAsia"/>
                <w:szCs w:val="24"/>
              </w:rPr>
              <w:t>型号</w:t>
            </w:r>
          </w:p>
        </w:tc>
        <w:tc>
          <w:tcPr>
            <w:tcW w:w="1669"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生产厂家</w:t>
            </w:r>
          </w:p>
        </w:tc>
        <w:tc>
          <w:tcPr>
            <w:tcW w:w="1366"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报价产品注册证号</w:t>
            </w:r>
          </w:p>
        </w:tc>
        <w:tc>
          <w:tcPr>
            <w:tcW w:w="758"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计价</w:t>
            </w:r>
          </w:p>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单位</w:t>
            </w:r>
          </w:p>
        </w:tc>
        <w:tc>
          <w:tcPr>
            <w:tcW w:w="1670"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单价</w:t>
            </w:r>
          </w:p>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（元）</w:t>
            </w:r>
          </w:p>
        </w:tc>
        <w:tc>
          <w:tcPr>
            <w:tcW w:w="758"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数量</w:t>
            </w:r>
          </w:p>
        </w:tc>
        <w:tc>
          <w:tcPr>
            <w:tcW w:w="1388"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总价</w:t>
            </w:r>
          </w:p>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（元）</w:t>
            </w:r>
          </w:p>
        </w:tc>
        <w:tc>
          <w:tcPr>
            <w:tcW w:w="1612"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szCs w:val="24"/>
              </w:rPr>
              <w:t>交货期</w:t>
            </w:r>
            <w:r>
              <w:rPr>
                <w:rFonts w:asciiTheme="minorEastAsia" w:eastAsiaTheme="minorEastAsia" w:hAnsiTheme="minorEastAsia" w:cs="Arial" w:hint="eastAsia"/>
                <w:szCs w:val="24"/>
              </w:rPr>
              <w:t>限</w:t>
            </w:r>
          </w:p>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(日历日)</w:t>
            </w:r>
          </w:p>
        </w:tc>
        <w:tc>
          <w:tcPr>
            <w:tcW w:w="1007" w:type="dxa"/>
            <w:tcBorders>
              <w:top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质保期（年）</w:t>
            </w:r>
          </w:p>
        </w:tc>
        <w:tc>
          <w:tcPr>
            <w:tcW w:w="820" w:type="dxa"/>
            <w:tcBorders>
              <w:top w:val="single" w:sz="4" w:space="0" w:color="auto"/>
              <w:right w:val="single" w:sz="4" w:space="0" w:color="auto"/>
            </w:tcBorders>
            <w:vAlign w:val="center"/>
          </w:tcPr>
          <w:p w:rsidR="00CB0539" w:rsidRDefault="009D00C7">
            <w:pPr>
              <w:pStyle w:val="a4"/>
              <w:adjustRightInd w:val="0"/>
              <w:snapToGrid w:val="0"/>
              <w:spacing w:line="240" w:lineRule="auto"/>
              <w:jc w:val="center"/>
              <w:rPr>
                <w:rFonts w:asciiTheme="minorEastAsia" w:eastAsiaTheme="minorEastAsia" w:hAnsiTheme="minorEastAsia" w:cs="Arial"/>
                <w:szCs w:val="24"/>
              </w:rPr>
            </w:pPr>
            <w:r>
              <w:rPr>
                <w:rFonts w:asciiTheme="minorEastAsia" w:eastAsiaTheme="minorEastAsia" w:hAnsiTheme="minorEastAsia" w:cs="Arial" w:hint="eastAsia"/>
                <w:szCs w:val="24"/>
              </w:rPr>
              <w:t>备注</w:t>
            </w:r>
          </w:p>
        </w:tc>
      </w:tr>
      <w:tr w:rsidR="00CB0539">
        <w:trPr>
          <w:trHeight w:val="1902"/>
        </w:trPr>
        <w:tc>
          <w:tcPr>
            <w:tcW w:w="771" w:type="dxa"/>
            <w:tcBorders>
              <w:left w:val="single" w:sz="4" w:space="0" w:color="auto"/>
              <w:bottom w:val="single" w:sz="4" w:space="0" w:color="auto"/>
            </w:tcBorders>
            <w:vAlign w:val="center"/>
          </w:tcPr>
          <w:p w:rsidR="00CB0539" w:rsidRDefault="00CB0539">
            <w:pPr>
              <w:pStyle w:val="a4"/>
              <w:jc w:val="center"/>
              <w:rPr>
                <w:szCs w:val="24"/>
              </w:rPr>
            </w:pPr>
          </w:p>
        </w:tc>
        <w:tc>
          <w:tcPr>
            <w:tcW w:w="1069" w:type="dxa"/>
            <w:tcBorders>
              <w:bottom w:val="single" w:sz="4" w:space="0" w:color="auto"/>
            </w:tcBorders>
            <w:vAlign w:val="center"/>
          </w:tcPr>
          <w:p w:rsidR="00CB0539" w:rsidRDefault="00CB0539">
            <w:pPr>
              <w:pStyle w:val="a4"/>
              <w:jc w:val="center"/>
              <w:rPr>
                <w:szCs w:val="24"/>
              </w:rPr>
            </w:pPr>
          </w:p>
        </w:tc>
        <w:tc>
          <w:tcPr>
            <w:tcW w:w="1311" w:type="dxa"/>
            <w:tcBorders>
              <w:bottom w:val="single" w:sz="4" w:space="0" w:color="auto"/>
            </w:tcBorders>
            <w:vAlign w:val="center"/>
          </w:tcPr>
          <w:p w:rsidR="00CB0539" w:rsidRDefault="00CB0539">
            <w:pPr>
              <w:pStyle w:val="a4"/>
              <w:jc w:val="center"/>
              <w:rPr>
                <w:szCs w:val="24"/>
              </w:rPr>
            </w:pPr>
          </w:p>
        </w:tc>
        <w:tc>
          <w:tcPr>
            <w:tcW w:w="1669" w:type="dxa"/>
            <w:tcBorders>
              <w:bottom w:val="single" w:sz="4" w:space="0" w:color="auto"/>
            </w:tcBorders>
            <w:vAlign w:val="center"/>
          </w:tcPr>
          <w:p w:rsidR="00CB0539" w:rsidRDefault="00CB0539">
            <w:pPr>
              <w:pStyle w:val="a4"/>
              <w:jc w:val="center"/>
              <w:rPr>
                <w:szCs w:val="24"/>
              </w:rPr>
            </w:pPr>
          </w:p>
        </w:tc>
        <w:tc>
          <w:tcPr>
            <w:tcW w:w="1366" w:type="dxa"/>
            <w:tcBorders>
              <w:bottom w:val="single" w:sz="4" w:space="0" w:color="auto"/>
            </w:tcBorders>
            <w:vAlign w:val="center"/>
          </w:tcPr>
          <w:p w:rsidR="00CB0539" w:rsidRDefault="00CB0539">
            <w:pPr>
              <w:pStyle w:val="a4"/>
              <w:jc w:val="center"/>
              <w:rPr>
                <w:szCs w:val="24"/>
              </w:rPr>
            </w:pPr>
          </w:p>
        </w:tc>
        <w:tc>
          <w:tcPr>
            <w:tcW w:w="758" w:type="dxa"/>
            <w:tcBorders>
              <w:bottom w:val="single" w:sz="4" w:space="0" w:color="auto"/>
            </w:tcBorders>
            <w:vAlign w:val="center"/>
          </w:tcPr>
          <w:p w:rsidR="00CB0539" w:rsidRDefault="00CB0539">
            <w:pPr>
              <w:pStyle w:val="a4"/>
              <w:jc w:val="center"/>
              <w:rPr>
                <w:szCs w:val="24"/>
              </w:rPr>
            </w:pPr>
          </w:p>
        </w:tc>
        <w:tc>
          <w:tcPr>
            <w:tcW w:w="1670" w:type="dxa"/>
            <w:tcBorders>
              <w:bottom w:val="single" w:sz="4" w:space="0" w:color="auto"/>
            </w:tcBorders>
            <w:vAlign w:val="center"/>
          </w:tcPr>
          <w:p w:rsidR="00CB0539" w:rsidRDefault="00CB0539">
            <w:pPr>
              <w:pStyle w:val="a4"/>
              <w:jc w:val="center"/>
              <w:rPr>
                <w:szCs w:val="24"/>
              </w:rPr>
            </w:pPr>
          </w:p>
        </w:tc>
        <w:tc>
          <w:tcPr>
            <w:tcW w:w="758" w:type="dxa"/>
            <w:tcBorders>
              <w:bottom w:val="single" w:sz="4" w:space="0" w:color="auto"/>
            </w:tcBorders>
            <w:vAlign w:val="center"/>
          </w:tcPr>
          <w:p w:rsidR="00CB0539" w:rsidRDefault="00CB0539">
            <w:pPr>
              <w:pStyle w:val="a4"/>
              <w:jc w:val="center"/>
              <w:rPr>
                <w:szCs w:val="24"/>
              </w:rPr>
            </w:pPr>
          </w:p>
        </w:tc>
        <w:tc>
          <w:tcPr>
            <w:tcW w:w="1388" w:type="dxa"/>
            <w:tcBorders>
              <w:bottom w:val="single" w:sz="4" w:space="0" w:color="auto"/>
            </w:tcBorders>
            <w:vAlign w:val="center"/>
          </w:tcPr>
          <w:p w:rsidR="00CB0539" w:rsidRDefault="00CB0539">
            <w:pPr>
              <w:pStyle w:val="a4"/>
              <w:jc w:val="center"/>
              <w:rPr>
                <w:szCs w:val="24"/>
              </w:rPr>
            </w:pPr>
          </w:p>
        </w:tc>
        <w:tc>
          <w:tcPr>
            <w:tcW w:w="1612" w:type="dxa"/>
            <w:tcBorders>
              <w:bottom w:val="single" w:sz="4" w:space="0" w:color="auto"/>
            </w:tcBorders>
            <w:vAlign w:val="center"/>
          </w:tcPr>
          <w:p w:rsidR="00CB0539" w:rsidRDefault="009D00C7">
            <w:pPr>
              <w:pStyle w:val="a4"/>
              <w:jc w:val="center"/>
              <w:rPr>
                <w:szCs w:val="24"/>
              </w:rPr>
            </w:pPr>
            <w:r>
              <w:rPr>
                <w:rFonts w:hint="eastAsia"/>
                <w:szCs w:val="24"/>
              </w:rPr>
              <w:t>1</w:t>
            </w:r>
            <w:r w:rsidR="00166C5C">
              <w:rPr>
                <w:rFonts w:hint="eastAsia"/>
                <w:szCs w:val="24"/>
              </w:rPr>
              <w:t>2</w:t>
            </w:r>
            <w:r>
              <w:rPr>
                <w:rFonts w:hint="eastAsia"/>
                <w:szCs w:val="24"/>
              </w:rPr>
              <w:t>月10日前送到指定</w:t>
            </w:r>
          </w:p>
          <w:p w:rsidR="00CB0539" w:rsidRDefault="009D00C7">
            <w:pPr>
              <w:pStyle w:val="a4"/>
              <w:jc w:val="center"/>
              <w:rPr>
                <w:szCs w:val="24"/>
              </w:rPr>
            </w:pPr>
            <w:r>
              <w:rPr>
                <w:rFonts w:hint="eastAsia"/>
                <w:szCs w:val="24"/>
              </w:rPr>
              <w:t>地点</w:t>
            </w:r>
          </w:p>
        </w:tc>
        <w:tc>
          <w:tcPr>
            <w:tcW w:w="1007" w:type="dxa"/>
            <w:tcBorders>
              <w:bottom w:val="single" w:sz="4" w:space="0" w:color="auto"/>
            </w:tcBorders>
            <w:vAlign w:val="center"/>
          </w:tcPr>
          <w:p w:rsidR="00CB0539" w:rsidRDefault="00CB0539">
            <w:pPr>
              <w:pStyle w:val="a4"/>
              <w:jc w:val="center"/>
              <w:rPr>
                <w:szCs w:val="24"/>
              </w:rPr>
            </w:pPr>
          </w:p>
        </w:tc>
        <w:tc>
          <w:tcPr>
            <w:tcW w:w="820" w:type="dxa"/>
            <w:tcBorders>
              <w:bottom w:val="single" w:sz="4" w:space="0" w:color="auto"/>
              <w:right w:val="single" w:sz="4" w:space="0" w:color="auto"/>
            </w:tcBorders>
            <w:vAlign w:val="center"/>
          </w:tcPr>
          <w:p w:rsidR="00CB0539" w:rsidRDefault="00CB0539">
            <w:pPr>
              <w:pStyle w:val="a4"/>
              <w:jc w:val="center"/>
              <w:rPr>
                <w:szCs w:val="24"/>
              </w:rPr>
            </w:pPr>
          </w:p>
        </w:tc>
      </w:tr>
    </w:tbl>
    <w:p w:rsidR="00CB0539" w:rsidRDefault="00CB0539">
      <w:pPr>
        <w:pStyle w:val="a4"/>
        <w:tabs>
          <w:tab w:val="left" w:pos="6660"/>
        </w:tabs>
        <w:spacing w:before="120"/>
        <w:jc w:val="right"/>
        <w:rPr>
          <w:rFonts w:asciiTheme="minorEastAsia" w:eastAsiaTheme="minorEastAsia" w:hAnsiTheme="minorEastAsia" w:cs="Arial"/>
          <w:szCs w:val="24"/>
        </w:rPr>
      </w:pPr>
    </w:p>
    <w:p w:rsidR="00CB0539" w:rsidRDefault="009D00C7">
      <w:pPr>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 xml:space="preserve"> </w:t>
      </w:r>
      <w:r>
        <w:rPr>
          <w:rFonts w:asciiTheme="minorEastAsia" w:eastAsiaTheme="minorEastAsia" w:hAnsiTheme="minorEastAsia" w:cs="Arial"/>
          <w:sz w:val="24"/>
          <w:szCs w:val="24"/>
        </w:rPr>
        <w:t xml:space="preserve">供应商（盖章）: </w:t>
      </w:r>
    </w:p>
    <w:p w:rsidR="00CB0539" w:rsidRDefault="009D00C7">
      <w:pPr>
        <w:rPr>
          <w:rFonts w:asciiTheme="minorEastAsia" w:eastAsiaTheme="minorEastAsia" w:hAnsiTheme="minorEastAsia" w:cs="Arial"/>
          <w:sz w:val="24"/>
          <w:szCs w:val="24"/>
        </w:rPr>
      </w:pPr>
      <w:r>
        <w:rPr>
          <w:rFonts w:asciiTheme="minorEastAsia" w:eastAsiaTheme="minorEastAsia" w:hAnsiTheme="minorEastAsia" w:cs="Arial"/>
          <w:sz w:val="24"/>
          <w:szCs w:val="24"/>
        </w:rPr>
        <w:br w:type="page"/>
      </w:r>
    </w:p>
    <w:p w:rsidR="00CB0539" w:rsidRDefault="009D00C7">
      <w:pPr>
        <w:rPr>
          <w:rFonts w:ascii="宋体" w:eastAsia="宋体" w:hAnsi="宋体" w:cs="宋体"/>
          <w:b/>
          <w:sz w:val="36"/>
          <w:szCs w:val="36"/>
        </w:rPr>
      </w:pPr>
      <w:r>
        <w:rPr>
          <w:rFonts w:ascii="宋体" w:eastAsia="宋体" w:hAnsi="宋体" w:cs="宋体" w:hint="eastAsia"/>
          <w:b/>
          <w:sz w:val="36"/>
          <w:szCs w:val="36"/>
        </w:rPr>
        <w:lastRenderedPageBreak/>
        <w:t xml:space="preserve">                       </w:t>
      </w:r>
    </w:p>
    <w:p w:rsidR="00CB0539" w:rsidRDefault="009D00C7">
      <w:pPr>
        <w:jc w:val="center"/>
        <w:rPr>
          <w:rFonts w:ascii="宋体" w:eastAsia="宋体" w:hAnsi="宋体" w:cs="宋体"/>
          <w:b/>
          <w:sz w:val="36"/>
          <w:szCs w:val="36"/>
        </w:rPr>
      </w:pPr>
      <w:r>
        <w:rPr>
          <w:rFonts w:ascii="宋体" w:eastAsia="宋体" w:hAnsi="宋体" w:cs="宋体" w:hint="eastAsia"/>
          <w:b/>
          <w:sz w:val="36"/>
          <w:szCs w:val="36"/>
        </w:rPr>
        <w:t>设备配置清单一览表</w:t>
      </w:r>
    </w:p>
    <w:p w:rsidR="00CB0539" w:rsidRDefault="009D00C7">
      <w:pPr>
        <w:spacing w:after="0"/>
        <w:rPr>
          <w:rFonts w:ascii="宋体" w:eastAsia="宋体" w:hAnsi="宋体" w:cs="宋体"/>
          <w:sz w:val="24"/>
          <w:szCs w:val="24"/>
        </w:rPr>
      </w:pPr>
      <w:r>
        <w:rPr>
          <w:rFonts w:ascii="宋体" w:eastAsia="宋体" w:hAnsi="宋体" w:cs="宋体" w:hint="eastAsia"/>
          <w:sz w:val="24"/>
          <w:szCs w:val="24"/>
        </w:rPr>
        <w:t xml:space="preserve">项目编号：                                                                        设备名称： </w:t>
      </w:r>
    </w:p>
    <w:tbl>
      <w:tblPr>
        <w:tblW w:w="139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40"/>
        <w:gridCol w:w="2153"/>
        <w:gridCol w:w="1775"/>
        <w:gridCol w:w="2778"/>
        <w:gridCol w:w="773"/>
        <w:gridCol w:w="850"/>
        <w:gridCol w:w="3812"/>
        <w:gridCol w:w="936"/>
      </w:tblGrid>
      <w:tr w:rsidR="00CB0539">
        <w:trPr>
          <w:trHeight w:val="649"/>
        </w:trPr>
        <w:tc>
          <w:tcPr>
            <w:tcW w:w="840" w:type="dxa"/>
            <w:tcBorders>
              <w:top w:val="single" w:sz="4" w:space="0" w:color="auto"/>
              <w:left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序号</w:t>
            </w:r>
          </w:p>
        </w:tc>
        <w:tc>
          <w:tcPr>
            <w:tcW w:w="2153" w:type="dxa"/>
            <w:tcBorders>
              <w:top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配置名称</w:t>
            </w:r>
          </w:p>
        </w:tc>
        <w:tc>
          <w:tcPr>
            <w:tcW w:w="1775" w:type="dxa"/>
            <w:tcBorders>
              <w:top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规格型号</w:t>
            </w:r>
          </w:p>
        </w:tc>
        <w:tc>
          <w:tcPr>
            <w:tcW w:w="2778" w:type="dxa"/>
            <w:tcBorders>
              <w:top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原产地和制造商名称</w:t>
            </w:r>
          </w:p>
        </w:tc>
        <w:tc>
          <w:tcPr>
            <w:tcW w:w="773" w:type="dxa"/>
            <w:tcBorders>
              <w:top w:val="single" w:sz="4" w:space="0" w:color="auto"/>
              <w:bottom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数量</w:t>
            </w:r>
          </w:p>
        </w:tc>
        <w:tc>
          <w:tcPr>
            <w:tcW w:w="850" w:type="dxa"/>
            <w:tcBorders>
              <w:top w:val="single" w:sz="4" w:space="0" w:color="auto"/>
              <w:bottom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单位</w:t>
            </w:r>
          </w:p>
        </w:tc>
        <w:tc>
          <w:tcPr>
            <w:tcW w:w="3812" w:type="dxa"/>
            <w:tcBorders>
              <w:top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描述</w:t>
            </w:r>
          </w:p>
        </w:tc>
        <w:tc>
          <w:tcPr>
            <w:tcW w:w="936" w:type="dxa"/>
            <w:tcBorders>
              <w:top w:val="single" w:sz="4" w:space="0" w:color="auto"/>
              <w:right w:val="single" w:sz="4" w:space="0" w:color="auto"/>
            </w:tcBorders>
            <w:vAlign w:val="center"/>
          </w:tcPr>
          <w:p w:rsidR="00CB0539" w:rsidRDefault="009D00C7">
            <w:pPr>
              <w:jc w:val="center"/>
              <w:rPr>
                <w:rFonts w:ascii="宋体" w:eastAsia="宋体" w:hAnsi="宋体" w:cs="宋体"/>
                <w:sz w:val="24"/>
                <w:szCs w:val="24"/>
              </w:rPr>
            </w:pPr>
            <w:r>
              <w:rPr>
                <w:rFonts w:ascii="宋体" w:eastAsia="宋体" w:hAnsi="宋体" w:cs="宋体" w:hint="eastAsia"/>
                <w:sz w:val="24"/>
                <w:szCs w:val="24"/>
              </w:rPr>
              <w:t>备注</w:t>
            </w:r>
          </w:p>
        </w:tc>
      </w:tr>
      <w:tr w:rsidR="00CB0539">
        <w:trPr>
          <w:trHeight w:val="590"/>
        </w:trPr>
        <w:tc>
          <w:tcPr>
            <w:tcW w:w="840" w:type="dxa"/>
            <w:tcBorders>
              <w:left w:val="single" w:sz="4" w:space="0" w:color="auto"/>
            </w:tcBorders>
            <w:vAlign w:val="center"/>
          </w:tcPr>
          <w:p w:rsidR="00CB0539" w:rsidRDefault="00CB0539">
            <w:pPr>
              <w:jc w:val="center"/>
              <w:rPr>
                <w:rFonts w:ascii="宋体" w:eastAsia="宋体" w:hAnsi="宋体" w:cs="宋体"/>
                <w:sz w:val="24"/>
                <w:szCs w:val="24"/>
              </w:rPr>
            </w:pPr>
          </w:p>
        </w:tc>
        <w:tc>
          <w:tcPr>
            <w:tcW w:w="2153" w:type="dxa"/>
            <w:vAlign w:val="center"/>
          </w:tcPr>
          <w:p w:rsidR="00CB0539" w:rsidRDefault="00CB0539">
            <w:pPr>
              <w:pStyle w:val="a4"/>
              <w:adjustRightInd w:val="0"/>
              <w:snapToGrid w:val="0"/>
              <w:spacing w:line="240" w:lineRule="auto"/>
              <w:jc w:val="left"/>
              <w:rPr>
                <w:rFonts w:hAnsi="宋体" w:cs="宋体"/>
                <w:bCs/>
                <w:color w:val="000000"/>
                <w:szCs w:val="24"/>
              </w:rPr>
            </w:pPr>
          </w:p>
        </w:tc>
        <w:tc>
          <w:tcPr>
            <w:tcW w:w="1775" w:type="dxa"/>
            <w:vAlign w:val="center"/>
          </w:tcPr>
          <w:p w:rsidR="00CB0539" w:rsidRDefault="00CB0539">
            <w:pPr>
              <w:pStyle w:val="a4"/>
              <w:adjustRightInd w:val="0"/>
              <w:snapToGrid w:val="0"/>
              <w:spacing w:line="240" w:lineRule="auto"/>
              <w:jc w:val="center"/>
              <w:rPr>
                <w:rFonts w:hAnsi="宋体" w:cs="宋体"/>
                <w:szCs w:val="24"/>
              </w:rPr>
            </w:pPr>
          </w:p>
        </w:tc>
        <w:tc>
          <w:tcPr>
            <w:tcW w:w="2778" w:type="dxa"/>
            <w:vAlign w:val="center"/>
          </w:tcPr>
          <w:p w:rsidR="00CB0539" w:rsidRDefault="00CB0539">
            <w:pPr>
              <w:rPr>
                <w:rFonts w:ascii="宋体" w:eastAsia="宋体" w:hAnsi="宋体" w:cs="宋体"/>
                <w:sz w:val="24"/>
                <w:szCs w:val="24"/>
              </w:rPr>
            </w:pPr>
          </w:p>
        </w:tc>
        <w:tc>
          <w:tcPr>
            <w:tcW w:w="773"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850"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3812" w:type="dxa"/>
            <w:vAlign w:val="center"/>
          </w:tcPr>
          <w:p w:rsidR="00CB0539" w:rsidRDefault="00CB0539">
            <w:pPr>
              <w:pStyle w:val="a4"/>
              <w:adjustRightInd w:val="0"/>
              <w:snapToGrid w:val="0"/>
              <w:spacing w:line="240" w:lineRule="auto"/>
              <w:jc w:val="left"/>
              <w:rPr>
                <w:rFonts w:hAnsi="宋体" w:cs="宋体"/>
                <w:color w:val="333333"/>
                <w:szCs w:val="24"/>
                <w:shd w:val="clear" w:color="auto" w:fill="FFFFFF"/>
              </w:rPr>
            </w:pPr>
          </w:p>
        </w:tc>
        <w:tc>
          <w:tcPr>
            <w:tcW w:w="936" w:type="dxa"/>
            <w:tcBorders>
              <w:right w:val="single" w:sz="4" w:space="0" w:color="auto"/>
            </w:tcBorders>
            <w:vAlign w:val="center"/>
          </w:tcPr>
          <w:p w:rsidR="00CB0539" w:rsidRDefault="00CB0539">
            <w:pPr>
              <w:jc w:val="center"/>
              <w:rPr>
                <w:rFonts w:ascii="宋体" w:eastAsia="宋体" w:hAnsi="宋体" w:cs="宋体"/>
                <w:sz w:val="24"/>
                <w:szCs w:val="24"/>
              </w:rPr>
            </w:pPr>
          </w:p>
        </w:tc>
      </w:tr>
      <w:tr w:rsidR="00CB0539">
        <w:trPr>
          <w:trHeight w:val="590"/>
        </w:trPr>
        <w:tc>
          <w:tcPr>
            <w:tcW w:w="840" w:type="dxa"/>
            <w:tcBorders>
              <w:left w:val="single" w:sz="4" w:space="0" w:color="auto"/>
            </w:tcBorders>
            <w:vAlign w:val="center"/>
          </w:tcPr>
          <w:p w:rsidR="00CB0539" w:rsidRDefault="00CB0539">
            <w:pPr>
              <w:jc w:val="center"/>
              <w:rPr>
                <w:rFonts w:ascii="宋体" w:eastAsia="宋体" w:hAnsi="宋体" w:cs="宋体"/>
                <w:sz w:val="24"/>
                <w:szCs w:val="24"/>
              </w:rPr>
            </w:pPr>
          </w:p>
        </w:tc>
        <w:tc>
          <w:tcPr>
            <w:tcW w:w="2153" w:type="dxa"/>
            <w:vAlign w:val="center"/>
          </w:tcPr>
          <w:p w:rsidR="00CB0539" w:rsidRDefault="00CB0539">
            <w:pPr>
              <w:pStyle w:val="a4"/>
              <w:adjustRightInd w:val="0"/>
              <w:snapToGrid w:val="0"/>
              <w:spacing w:line="240" w:lineRule="auto"/>
              <w:jc w:val="left"/>
              <w:rPr>
                <w:rFonts w:hAnsi="宋体" w:cs="宋体"/>
                <w:bCs/>
                <w:color w:val="000000"/>
                <w:szCs w:val="24"/>
              </w:rPr>
            </w:pPr>
          </w:p>
        </w:tc>
        <w:tc>
          <w:tcPr>
            <w:tcW w:w="1775" w:type="dxa"/>
            <w:vAlign w:val="center"/>
          </w:tcPr>
          <w:p w:rsidR="00CB0539" w:rsidRDefault="00CB0539">
            <w:pPr>
              <w:pStyle w:val="a4"/>
              <w:adjustRightInd w:val="0"/>
              <w:snapToGrid w:val="0"/>
              <w:spacing w:line="240" w:lineRule="auto"/>
              <w:jc w:val="center"/>
              <w:rPr>
                <w:rFonts w:hAnsi="宋体" w:cs="宋体"/>
                <w:szCs w:val="24"/>
              </w:rPr>
            </w:pPr>
          </w:p>
        </w:tc>
        <w:tc>
          <w:tcPr>
            <w:tcW w:w="2778" w:type="dxa"/>
            <w:vAlign w:val="center"/>
          </w:tcPr>
          <w:p w:rsidR="00CB0539" w:rsidRDefault="00CB0539">
            <w:pPr>
              <w:rPr>
                <w:rFonts w:ascii="宋体" w:eastAsia="宋体" w:hAnsi="宋体" w:cs="宋体"/>
                <w:sz w:val="24"/>
                <w:szCs w:val="24"/>
              </w:rPr>
            </w:pPr>
          </w:p>
        </w:tc>
        <w:tc>
          <w:tcPr>
            <w:tcW w:w="773"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850"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3812" w:type="dxa"/>
            <w:vAlign w:val="center"/>
          </w:tcPr>
          <w:p w:rsidR="00CB0539" w:rsidRDefault="00CB0539">
            <w:pPr>
              <w:pStyle w:val="a4"/>
              <w:adjustRightInd w:val="0"/>
              <w:snapToGrid w:val="0"/>
              <w:spacing w:line="240" w:lineRule="auto"/>
              <w:jc w:val="left"/>
              <w:rPr>
                <w:rFonts w:hAnsi="宋体" w:cs="宋体"/>
                <w:color w:val="333333"/>
                <w:szCs w:val="24"/>
                <w:shd w:val="clear" w:color="auto" w:fill="FFFFFF"/>
              </w:rPr>
            </w:pPr>
          </w:p>
        </w:tc>
        <w:tc>
          <w:tcPr>
            <w:tcW w:w="936" w:type="dxa"/>
            <w:tcBorders>
              <w:right w:val="single" w:sz="4" w:space="0" w:color="auto"/>
            </w:tcBorders>
            <w:vAlign w:val="center"/>
          </w:tcPr>
          <w:p w:rsidR="00CB0539" w:rsidRDefault="00CB0539">
            <w:pPr>
              <w:jc w:val="center"/>
              <w:rPr>
                <w:rFonts w:ascii="宋体" w:eastAsia="宋体" w:hAnsi="宋体" w:cs="宋体"/>
                <w:sz w:val="24"/>
                <w:szCs w:val="24"/>
              </w:rPr>
            </w:pPr>
          </w:p>
        </w:tc>
      </w:tr>
      <w:tr w:rsidR="00CB0539">
        <w:trPr>
          <w:trHeight w:val="590"/>
        </w:trPr>
        <w:tc>
          <w:tcPr>
            <w:tcW w:w="840" w:type="dxa"/>
            <w:tcBorders>
              <w:left w:val="single" w:sz="4" w:space="0" w:color="auto"/>
            </w:tcBorders>
            <w:vAlign w:val="center"/>
          </w:tcPr>
          <w:p w:rsidR="00CB0539" w:rsidRDefault="00CB0539">
            <w:pPr>
              <w:jc w:val="center"/>
              <w:rPr>
                <w:rFonts w:ascii="宋体" w:eastAsia="宋体" w:hAnsi="宋体" w:cs="宋体"/>
                <w:sz w:val="24"/>
                <w:szCs w:val="24"/>
              </w:rPr>
            </w:pPr>
          </w:p>
        </w:tc>
        <w:tc>
          <w:tcPr>
            <w:tcW w:w="2153" w:type="dxa"/>
            <w:vAlign w:val="center"/>
          </w:tcPr>
          <w:p w:rsidR="00CB0539" w:rsidRDefault="00CB0539">
            <w:pPr>
              <w:pStyle w:val="a4"/>
              <w:adjustRightInd w:val="0"/>
              <w:snapToGrid w:val="0"/>
              <w:spacing w:line="240" w:lineRule="auto"/>
              <w:jc w:val="left"/>
              <w:rPr>
                <w:rFonts w:hAnsi="宋体" w:cs="宋体"/>
                <w:bCs/>
                <w:color w:val="000000"/>
                <w:szCs w:val="24"/>
              </w:rPr>
            </w:pPr>
          </w:p>
        </w:tc>
        <w:tc>
          <w:tcPr>
            <w:tcW w:w="1775" w:type="dxa"/>
            <w:vAlign w:val="center"/>
          </w:tcPr>
          <w:p w:rsidR="00CB0539" w:rsidRDefault="00CB0539">
            <w:pPr>
              <w:pStyle w:val="a4"/>
              <w:adjustRightInd w:val="0"/>
              <w:snapToGrid w:val="0"/>
              <w:spacing w:line="240" w:lineRule="auto"/>
              <w:jc w:val="center"/>
              <w:rPr>
                <w:rFonts w:hAnsi="宋体" w:cs="宋体"/>
                <w:szCs w:val="24"/>
              </w:rPr>
            </w:pPr>
          </w:p>
        </w:tc>
        <w:tc>
          <w:tcPr>
            <w:tcW w:w="2778" w:type="dxa"/>
            <w:vAlign w:val="center"/>
          </w:tcPr>
          <w:p w:rsidR="00CB0539" w:rsidRDefault="00CB0539">
            <w:pPr>
              <w:rPr>
                <w:rFonts w:ascii="宋体" w:eastAsia="宋体" w:hAnsi="宋体" w:cs="宋体"/>
                <w:sz w:val="24"/>
                <w:szCs w:val="24"/>
              </w:rPr>
            </w:pPr>
          </w:p>
        </w:tc>
        <w:tc>
          <w:tcPr>
            <w:tcW w:w="773"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850"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3812" w:type="dxa"/>
            <w:vAlign w:val="center"/>
          </w:tcPr>
          <w:p w:rsidR="00CB0539" w:rsidRDefault="00CB0539">
            <w:pPr>
              <w:pStyle w:val="a4"/>
              <w:adjustRightInd w:val="0"/>
              <w:snapToGrid w:val="0"/>
              <w:spacing w:line="240" w:lineRule="auto"/>
              <w:jc w:val="left"/>
              <w:rPr>
                <w:rFonts w:hAnsi="宋体" w:cs="宋体"/>
                <w:color w:val="333333"/>
                <w:szCs w:val="24"/>
                <w:shd w:val="clear" w:color="auto" w:fill="FFFFFF"/>
              </w:rPr>
            </w:pPr>
          </w:p>
        </w:tc>
        <w:tc>
          <w:tcPr>
            <w:tcW w:w="936" w:type="dxa"/>
            <w:tcBorders>
              <w:right w:val="single" w:sz="4" w:space="0" w:color="auto"/>
            </w:tcBorders>
            <w:vAlign w:val="center"/>
          </w:tcPr>
          <w:p w:rsidR="00CB0539" w:rsidRDefault="00CB0539">
            <w:pPr>
              <w:jc w:val="center"/>
              <w:rPr>
                <w:rFonts w:ascii="宋体" w:eastAsia="宋体" w:hAnsi="宋体" w:cs="宋体"/>
                <w:sz w:val="24"/>
                <w:szCs w:val="24"/>
              </w:rPr>
            </w:pPr>
          </w:p>
        </w:tc>
      </w:tr>
      <w:tr w:rsidR="00CB0539">
        <w:trPr>
          <w:trHeight w:val="601"/>
        </w:trPr>
        <w:tc>
          <w:tcPr>
            <w:tcW w:w="840" w:type="dxa"/>
            <w:tcBorders>
              <w:left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2153" w:type="dxa"/>
            <w:tcBorders>
              <w:bottom w:val="single" w:sz="4" w:space="0" w:color="auto"/>
            </w:tcBorders>
            <w:vAlign w:val="center"/>
          </w:tcPr>
          <w:p w:rsidR="00CB0539" w:rsidRDefault="00CB0539">
            <w:pPr>
              <w:pStyle w:val="a4"/>
              <w:adjustRightInd w:val="0"/>
              <w:snapToGrid w:val="0"/>
              <w:spacing w:line="240" w:lineRule="auto"/>
              <w:jc w:val="left"/>
              <w:rPr>
                <w:rFonts w:hAnsi="宋体" w:cs="宋体"/>
                <w:bCs/>
                <w:color w:val="000000"/>
                <w:szCs w:val="24"/>
              </w:rPr>
            </w:pPr>
          </w:p>
        </w:tc>
        <w:tc>
          <w:tcPr>
            <w:tcW w:w="1775" w:type="dxa"/>
            <w:tcBorders>
              <w:bottom w:val="single" w:sz="4" w:space="0" w:color="auto"/>
            </w:tcBorders>
            <w:vAlign w:val="center"/>
          </w:tcPr>
          <w:p w:rsidR="00CB0539" w:rsidRDefault="00CB0539">
            <w:pPr>
              <w:pStyle w:val="a4"/>
              <w:adjustRightInd w:val="0"/>
              <w:snapToGrid w:val="0"/>
              <w:spacing w:line="240" w:lineRule="auto"/>
              <w:jc w:val="center"/>
              <w:rPr>
                <w:rFonts w:hAnsi="宋体" w:cs="宋体"/>
                <w:szCs w:val="24"/>
              </w:rPr>
            </w:pPr>
          </w:p>
        </w:tc>
        <w:tc>
          <w:tcPr>
            <w:tcW w:w="2778" w:type="dxa"/>
            <w:tcBorders>
              <w:bottom w:val="single" w:sz="4" w:space="0" w:color="auto"/>
            </w:tcBorders>
            <w:vAlign w:val="center"/>
          </w:tcPr>
          <w:p w:rsidR="00CB0539" w:rsidRDefault="00CB0539">
            <w:pPr>
              <w:rPr>
                <w:rFonts w:ascii="宋体" w:eastAsia="宋体" w:hAnsi="宋体" w:cs="宋体"/>
                <w:sz w:val="24"/>
                <w:szCs w:val="24"/>
              </w:rPr>
            </w:pPr>
          </w:p>
        </w:tc>
        <w:tc>
          <w:tcPr>
            <w:tcW w:w="773"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850" w:type="dxa"/>
            <w:tcBorders>
              <w:top w:val="single" w:sz="4" w:space="0" w:color="auto"/>
              <w:bottom w:val="single" w:sz="4" w:space="0" w:color="auto"/>
            </w:tcBorders>
            <w:vAlign w:val="center"/>
          </w:tcPr>
          <w:p w:rsidR="00CB0539" w:rsidRDefault="00CB0539">
            <w:pPr>
              <w:jc w:val="center"/>
              <w:rPr>
                <w:rFonts w:ascii="宋体" w:eastAsia="宋体" w:hAnsi="宋体" w:cs="宋体"/>
                <w:sz w:val="24"/>
                <w:szCs w:val="24"/>
              </w:rPr>
            </w:pPr>
          </w:p>
        </w:tc>
        <w:tc>
          <w:tcPr>
            <w:tcW w:w="3812" w:type="dxa"/>
            <w:tcBorders>
              <w:bottom w:val="single" w:sz="4" w:space="0" w:color="auto"/>
            </w:tcBorders>
            <w:vAlign w:val="center"/>
          </w:tcPr>
          <w:p w:rsidR="00CB0539" w:rsidRDefault="00CB0539">
            <w:pPr>
              <w:pStyle w:val="a4"/>
              <w:adjustRightInd w:val="0"/>
              <w:snapToGrid w:val="0"/>
              <w:spacing w:line="240" w:lineRule="auto"/>
              <w:jc w:val="left"/>
              <w:rPr>
                <w:rFonts w:hAnsi="宋体" w:cs="宋体"/>
                <w:color w:val="333333"/>
                <w:szCs w:val="24"/>
                <w:shd w:val="clear" w:color="auto" w:fill="FFFFFF"/>
              </w:rPr>
            </w:pPr>
          </w:p>
        </w:tc>
        <w:tc>
          <w:tcPr>
            <w:tcW w:w="936" w:type="dxa"/>
            <w:tcBorders>
              <w:bottom w:val="single" w:sz="4" w:space="0" w:color="auto"/>
              <w:right w:val="single" w:sz="4" w:space="0" w:color="auto"/>
            </w:tcBorders>
            <w:vAlign w:val="center"/>
          </w:tcPr>
          <w:p w:rsidR="00CB0539" w:rsidRDefault="00CB0539">
            <w:pPr>
              <w:jc w:val="center"/>
              <w:rPr>
                <w:rFonts w:ascii="宋体" w:eastAsia="宋体" w:hAnsi="宋体" w:cs="宋体"/>
                <w:sz w:val="24"/>
                <w:szCs w:val="24"/>
              </w:rPr>
            </w:pPr>
          </w:p>
        </w:tc>
      </w:tr>
    </w:tbl>
    <w:p w:rsidR="00CB0539" w:rsidRDefault="00CB0539">
      <w:pPr>
        <w:rPr>
          <w:rFonts w:ascii="宋体" w:eastAsia="宋体" w:hAnsi="宋体" w:cs="宋体"/>
          <w:sz w:val="24"/>
          <w:szCs w:val="24"/>
        </w:rPr>
      </w:pPr>
    </w:p>
    <w:p w:rsidR="00CB0539" w:rsidRDefault="009D00C7">
      <w:pPr>
        <w:spacing w:line="600" w:lineRule="auto"/>
        <w:rPr>
          <w:rFonts w:asciiTheme="minorEastAsia" w:eastAsia="宋体" w:hAnsiTheme="minorEastAsia" w:cs="Arial"/>
          <w:sz w:val="24"/>
          <w:szCs w:val="24"/>
        </w:rPr>
        <w:sectPr w:rsidR="00CB0539">
          <w:pgSz w:w="16838" w:h="11906" w:orient="landscape"/>
          <w:pgMar w:top="1800" w:right="1440" w:bottom="1800" w:left="1440" w:header="851" w:footer="992" w:gutter="0"/>
          <w:cols w:space="425"/>
          <w:docGrid w:type="lines" w:linePitch="312"/>
        </w:sectPr>
      </w:pPr>
      <w:r>
        <w:rPr>
          <w:rFonts w:ascii="宋体" w:eastAsia="宋体" w:hAnsi="宋体" w:cs="宋体" w:hint="eastAsia"/>
          <w:sz w:val="24"/>
          <w:szCs w:val="24"/>
        </w:rPr>
        <w:t>供应商：</w:t>
      </w:r>
    </w:p>
    <w:p w:rsidR="001857C9" w:rsidRPr="00BD737A" w:rsidRDefault="001857C9" w:rsidP="001857C9">
      <w:pPr>
        <w:jc w:val="center"/>
        <w:rPr>
          <w:rFonts w:ascii="方正小标宋简体" w:eastAsia="方正小标宋简体" w:hAnsi="Times New Roman" w:cs="Times New Roman"/>
          <w:sz w:val="32"/>
          <w:szCs w:val="32"/>
        </w:rPr>
      </w:pPr>
      <w:r w:rsidRPr="00BD737A">
        <w:rPr>
          <w:rFonts w:ascii="方正小标宋简体" w:eastAsia="方正小标宋简体" w:hAnsi="Times New Roman" w:cs="Times New Roman" w:hint="eastAsia"/>
          <w:sz w:val="32"/>
          <w:szCs w:val="32"/>
        </w:rPr>
        <w:lastRenderedPageBreak/>
        <w:t>技术指标参数响应偏离表</w:t>
      </w:r>
    </w:p>
    <w:p w:rsidR="001857C9" w:rsidRPr="00D93283" w:rsidRDefault="00D93283" w:rsidP="00D93283">
      <w:pPr>
        <w:spacing w:after="0"/>
        <w:rPr>
          <w:rFonts w:ascii="宋体" w:eastAsia="宋体" w:hAnsi="宋体" w:cs="宋体"/>
          <w:sz w:val="24"/>
          <w:szCs w:val="24"/>
        </w:rPr>
      </w:pPr>
      <w:r>
        <w:rPr>
          <w:rFonts w:ascii="宋体" w:eastAsia="宋体" w:hAnsi="宋体" w:cs="宋体" w:hint="eastAsia"/>
          <w:sz w:val="24"/>
          <w:szCs w:val="24"/>
        </w:rPr>
        <w:t xml:space="preserve">项目编号：                                                                        设备名称：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0"/>
        <w:gridCol w:w="2232"/>
        <w:gridCol w:w="3145"/>
        <w:gridCol w:w="3145"/>
        <w:gridCol w:w="2362"/>
        <w:gridCol w:w="2150"/>
      </w:tblGrid>
      <w:tr w:rsidR="001857C9" w:rsidRPr="00506678" w:rsidTr="001857C9">
        <w:trPr>
          <w:cantSplit/>
          <w:trHeight w:hRule="exact" w:val="851"/>
          <w:jc w:val="center"/>
        </w:trPr>
        <w:tc>
          <w:tcPr>
            <w:tcW w:w="114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序号</w:t>
            </w:r>
          </w:p>
        </w:tc>
        <w:tc>
          <w:tcPr>
            <w:tcW w:w="223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货物</w:t>
            </w:r>
            <w:r w:rsidRPr="00506678">
              <w:rPr>
                <w:rFonts w:ascii="宋体" w:eastAsia="宋体" w:hAnsi="宋体" w:cs="Times New Roman"/>
                <w:sz w:val="24"/>
                <w:szCs w:val="24"/>
              </w:rPr>
              <w:t>/</w:t>
            </w:r>
            <w:r w:rsidRPr="00506678">
              <w:rPr>
                <w:rFonts w:ascii="宋体" w:eastAsia="宋体" w:hAnsi="宋体" w:cs="Times New Roman" w:hint="eastAsia"/>
                <w:sz w:val="24"/>
                <w:szCs w:val="24"/>
              </w:rPr>
              <w:t>部件</w:t>
            </w:r>
          </w:p>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名称</w:t>
            </w: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技术指标参数</w:t>
            </w:r>
          </w:p>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要求</w:t>
            </w: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技术指标参数</w:t>
            </w:r>
          </w:p>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响应</w:t>
            </w:r>
          </w:p>
        </w:tc>
        <w:tc>
          <w:tcPr>
            <w:tcW w:w="236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偏离</w:t>
            </w:r>
          </w:p>
        </w:tc>
        <w:tc>
          <w:tcPr>
            <w:tcW w:w="215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r w:rsidRPr="00506678">
              <w:rPr>
                <w:rFonts w:ascii="宋体" w:eastAsia="宋体" w:hAnsi="宋体" w:cs="Times New Roman" w:hint="eastAsia"/>
                <w:sz w:val="24"/>
                <w:szCs w:val="24"/>
              </w:rPr>
              <w:t>备注</w:t>
            </w:r>
          </w:p>
        </w:tc>
      </w:tr>
      <w:tr w:rsidR="001857C9" w:rsidRPr="00506678" w:rsidTr="001857C9">
        <w:trPr>
          <w:cantSplit/>
          <w:trHeight w:hRule="exact" w:val="567"/>
          <w:jc w:val="center"/>
        </w:trPr>
        <w:tc>
          <w:tcPr>
            <w:tcW w:w="114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r>
      <w:tr w:rsidR="001857C9" w:rsidRPr="00506678" w:rsidTr="001857C9">
        <w:trPr>
          <w:cantSplit/>
          <w:trHeight w:hRule="exact" w:val="567"/>
          <w:jc w:val="center"/>
        </w:trPr>
        <w:tc>
          <w:tcPr>
            <w:tcW w:w="114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r>
      <w:tr w:rsidR="001857C9" w:rsidRPr="00506678" w:rsidTr="001857C9">
        <w:trPr>
          <w:cantSplit/>
          <w:trHeight w:hRule="exact" w:val="567"/>
          <w:jc w:val="center"/>
        </w:trPr>
        <w:tc>
          <w:tcPr>
            <w:tcW w:w="114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r>
      <w:tr w:rsidR="001857C9" w:rsidRPr="00506678" w:rsidTr="001857C9">
        <w:trPr>
          <w:cantSplit/>
          <w:trHeight w:hRule="exact" w:val="567"/>
          <w:jc w:val="center"/>
        </w:trPr>
        <w:tc>
          <w:tcPr>
            <w:tcW w:w="114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r>
      <w:tr w:rsidR="001857C9" w:rsidRPr="00506678" w:rsidTr="001857C9">
        <w:trPr>
          <w:cantSplit/>
          <w:trHeight w:hRule="exact" w:val="567"/>
          <w:jc w:val="center"/>
        </w:trPr>
        <w:tc>
          <w:tcPr>
            <w:tcW w:w="114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r>
      <w:tr w:rsidR="001857C9" w:rsidRPr="00506678" w:rsidTr="001857C9">
        <w:trPr>
          <w:cantSplit/>
          <w:trHeight w:hRule="exact" w:val="567"/>
          <w:jc w:val="center"/>
        </w:trPr>
        <w:tc>
          <w:tcPr>
            <w:tcW w:w="114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23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3145"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c>
          <w:tcPr>
            <w:tcW w:w="2150" w:type="dxa"/>
            <w:tcBorders>
              <w:top w:val="single" w:sz="4" w:space="0" w:color="auto"/>
              <w:left w:val="single" w:sz="4" w:space="0" w:color="auto"/>
              <w:bottom w:val="single" w:sz="4" w:space="0" w:color="auto"/>
              <w:right w:val="single" w:sz="4" w:space="0" w:color="auto"/>
            </w:tcBorders>
            <w:vAlign w:val="center"/>
          </w:tcPr>
          <w:p w:rsidR="001857C9" w:rsidRPr="00506678" w:rsidRDefault="001857C9" w:rsidP="001857C9">
            <w:pPr>
              <w:spacing w:after="0" w:line="360" w:lineRule="exact"/>
              <w:jc w:val="center"/>
              <w:rPr>
                <w:rFonts w:ascii="宋体" w:eastAsia="宋体" w:hAnsi="宋体" w:cs="Times New Roman"/>
                <w:sz w:val="24"/>
                <w:szCs w:val="24"/>
              </w:rPr>
            </w:pPr>
          </w:p>
        </w:tc>
      </w:tr>
    </w:tbl>
    <w:p w:rsidR="001857C9" w:rsidRDefault="001857C9" w:rsidP="001857C9">
      <w:pPr>
        <w:ind w:firstLineChars="200" w:firstLine="480"/>
        <w:rPr>
          <w:rFonts w:ascii="宋体" w:eastAsia="宋体" w:hAnsi="宋体" w:cs="Times New Roman"/>
          <w:b/>
          <w:bCs/>
          <w:sz w:val="24"/>
          <w:szCs w:val="24"/>
        </w:rPr>
      </w:pPr>
      <w:r w:rsidRPr="00506678">
        <w:rPr>
          <w:rFonts w:ascii="宋体" w:eastAsia="宋体" w:hAnsi="宋体" w:cs="Times New Roman" w:hint="eastAsia"/>
          <w:sz w:val="24"/>
          <w:szCs w:val="24"/>
        </w:rPr>
        <w:t>说明：</w:t>
      </w:r>
      <w:r>
        <w:rPr>
          <w:rFonts w:ascii="宋体" w:eastAsia="宋体" w:hAnsi="宋体" w:cs="Times New Roman" w:hint="eastAsia"/>
          <w:bCs/>
          <w:sz w:val="24"/>
          <w:szCs w:val="24"/>
        </w:rPr>
        <w:t>报价方</w:t>
      </w:r>
      <w:r w:rsidRPr="00506678">
        <w:rPr>
          <w:rFonts w:ascii="宋体" w:eastAsia="宋体" w:hAnsi="宋体" w:cs="Times New Roman" w:hint="eastAsia"/>
          <w:bCs/>
          <w:sz w:val="24"/>
          <w:szCs w:val="24"/>
        </w:rPr>
        <w:t>应对技术要求，逐条如实填写所</w:t>
      </w:r>
      <w:r>
        <w:rPr>
          <w:rFonts w:ascii="宋体" w:eastAsia="宋体" w:hAnsi="宋体" w:cs="Times New Roman" w:hint="eastAsia"/>
          <w:bCs/>
          <w:sz w:val="24"/>
          <w:szCs w:val="24"/>
        </w:rPr>
        <w:t>报</w:t>
      </w:r>
      <w:r w:rsidRPr="00506678">
        <w:rPr>
          <w:rFonts w:ascii="宋体" w:eastAsia="宋体" w:hAnsi="宋体" w:cs="Times New Roman" w:hint="eastAsia"/>
          <w:bCs/>
          <w:sz w:val="24"/>
          <w:szCs w:val="24"/>
        </w:rPr>
        <w:t>产品的具体指标参数，注明无偏离、正偏离或负偏离，并在备注中注明偏离的具体内容。</w:t>
      </w:r>
      <w:r w:rsidRPr="001175A3">
        <w:rPr>
          <w:rFonts w:ascii="宋体" w:eastAsia="宋体" w:hAnsi="宋体" w:cs="Times New Roman" w:hint="eastAsia"/>
          <w:b/>
          <w:bCs/>
          <w:sz w:val="24"/>
          <w:szCs w:val="24"/>
        </w:rPr>
        <w:t>技术指标参数响应栏如果原文复制谈判文件技术要求，可能会被视为无效报价。</w:t>
      </w:r>
    </w:p>
    <w:p w:rsidR="001857C9" w:rsidRPr="001857C9" w:rsidRDefault="001857C9" w:rsidP="001857C9">
      <w:pPr>
        <w:rPr>
          <w:rFonts w:ascii="宋体" w:eastAsia="宋体" w:hAnsi="宋体" w:cs="Times New Roman"/>
          <w:sz w:val="24"/>
          <w:szCs w:val="24"/>
        </w:rPr>
        <w:sectPr w:rsidR="001857C9" w:rsidRPr="001857C9">
          <w:pgSz w:w="16838" w:h="11906" w:orient="landscape"/>
          <w:pgMar w:top="1800" w:right="1440" w:bottom="1800" w:left="1440" w:header="851" w:footer="992" w:gutter="0"/>
          <w:cols w:space="425"/>
          <w:docGrid w:type="lines" w:linePitch="312"/>
        </w:sectPr>
      </w:pPr>
      <w:r w:rsidRPr="001857C9">
        <w:rPr>
          <w:rFonts w:ascii="宋体" w:eastAsia="宋体" w:hAnsi="宋体" w:cs="Times New Roman" w:hint="eastAsia"/>
          <w:bCs/>
          <w:sz w:val="24"/>
          <w:szCs w:val="24"/>
        </w:rPr>
        <w:t xml:space="preserve">  供应商：</w:t>
      </w:r>
    </w:p>
    <w:p w:rsidR="00CB0539" w:rsidRDefault="00CB0539" w:rsidP="001857C9">
      <w:pPr>
        <w:jc w:val="both"/>
        <w:rPr>
          <w:rFonts w:asciiTheme="minorEastAsia" w:eastAsiaTheme="minorEastAsia" w:hAnsiTheme="minorEastAsia"/>
          <w:sz w:val="36"/>
          <w:szCs w:val="36"/>
        </w:rPr>
      </w:pPr>
    </w:p>
    <w:sectPr w:rsidR="00CB0539" w:rsidSect="00CB0539">
      <w:pgSz w:w="16838" w:h="11906" w:orient="landscape"/>
      <w:pgMar w:top="1800" w:right="1440" w:bottom="1800" w:left="144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
    <w:altName w:val="Courier New"/>
    <w:charset w:val="00"/>
    <w:family w:val="auto"/>
    <w:pitch w:val="default"/>
    <w:sig w:usb0="00000000" w:usb1="00000000" w:usb2="00000000" w:usb3="00000000" w:csb0="0000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35E2D"/>
    <w:rsid w:val="000574E3"/>
    <w:rsid w:val="0009411A"/>
    <w:rsid w:val="00166C5C"/>
    <w:rsid w:val="00175239"/>
    <w:rsid w:val="001857C9"/>
    <w:rsid w:val="00195130"/>
    <w:rsid w:val="001A06C7"/>
    <w:rsid w:val="002301A9"/>
    <w:rsid w:val="00233FB2"/>
    <w:rsid w:val="002D303C"/>
    <w:rsid w:val="002E0697"/>
    <w:rsid w:val="00323B43"/>
    <w:rsid w:val="00391404"/>
    <w:rsid w:val="003A22E4"/>
    <w:rsid w:val="003C662E"/>
    <w:rsid w:val="003D37D8"/>
    <w:rsid w:val="00426133"/>
    <w:rsid w:val="004358AB"/>
    <w:rsid w:val="005410D2"/>
    <w:rsid w:val="00693DFA"/>
    <w:rsid w:val="006A0829"/>
    <w:rsid w:val="006C2AD3"/>
    <w:rsid w:val="007A7968"/>
    <w:rsid w:val="00826728"/>
    <w:rsid w:val="0084063F"/>
    <w:rsid w:val="0088393D"/>
    <w:rsid w:val="008B7726"/>
    <w:rsid w:val="009A7F88"/>
    <w:rsid w:val="009D00C7"/>
    <w:rsid w:val="00AD0D03"/>
    <w:rsid w:val="00AD23AA"/>
    <w:rsid w:val="00AD3FA9"/>
    <w:rsid w:val="00AD5741"/>
    <w:rsid w:val="00B80417"/>
    <w:rsid w:val="00B81F7D"/>
    <w:rsid w:val="00C40E87"/>
    <w:rsid w:val="00C764B0"/>
    <w:rsid w:val="00CB0539"/>
    <w:rsid w:val="00CE7F49"/>
    <w:rsid w:val="00D17D81"/>
    <w:rsid w:val="00D31D50"/>
    <w:rsid w:val="00D93283"/>
    <w:rsid w:val="00D96576"/>
    <w:rsid w:val="00E17CB3"/>
    <w:rsid w:val="00E44BA7"/>
    <w:rsid w:val="00E57A15"/>
    <w:rsid w:val="00EF32FB"/>
    <w:rsid w:val="00F15AA1"/>
    <w:rsid w:val="00FB6072"/>
    <w:rsid w:val="07105C5E"/>
    <w:rsid w:val="109311BA"/>
    <w:rsid w:val="10A54FF5"/>
    <w:rsid w:val="23424C73"/>
    <w:rsid w:val="2CFB0B31"/>
    <w:rsid w:val="30F104A9"/>
    <w:rsid w:val="5EFE24B0"/>
    <w:rsid w:val="66EF03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539"/>
    <w:pPr>
      <w:adjustRightInd w:val="0"/>
      <w:snapToGrid w:val="0"/>
      <w:spacing w:after="200"/>
    </w:pPr>
    <w:rPr>
      <w:rFonts w:ascii="Tahoma" w:eastAsia="微软雅黑" w:hAnsi="Tahoma"/>
      <w:sz w:val="22"/>
      <w:szCs w:val="22"/>
    </w:rPr>
  </w:style>
  <w:style w:type="paragraph" w:styleId="2">
    <w:name w:val="heading 2"/>
    <w:basedOn w:val="a"/>
    <w:next w:val="a0"/>
    <w:qFormat/>
    <w:rsid w:val="00CB0539"/>
    <w:pPr>
      <w:keepNext/>
      <w:keepLines/>
      <w:widowControl w:val="0"/>
      <w:autoSpaceDE w:val="0"/>
      <w:autoSpaceDN w:val="0"/>
      <w:snapToGrid/>
      <w:spacing w:before="120" w:after="0" w:line="360" w:lineRule="auto"/>
      <w:outlineLvl w:val="1"/>
    </w:pPr>
    <w:rPr>
      <w:rFonts w:ascii="Arial" w:eastAsia="宋体" w:hAnsi="Arial"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CB0539"/>
    <w:pPr>
      <w:ind w:firstLineChars="200" w:firstLine="420"/>
    </w:pPr>
  </w:style>
  <w:style w:type="paragraph" w:styleId="a4">
    <w:name w:val="Plain Text"/>
    <w:basedOn w:val="a"/>
    <w:qFormat/>
    <w:rsid w:val="00CB0539"/>
    <w:pPr>
      <w:widowControl w:val="0"/>
      <w:adjustRightInd/>
      <w:snapToGrid/>
      <w:spacing w:after="0" w:line="360" w:lineRule="auto"/>
      <w:jc w:val="both"/>
    </w:pPr>
    <w:rPr>
      <w:rFonts w:ascii="宋体" w:eastAsia="宋体" w:hAnsi="Courier New" w:cs="Times New Roman"/>
      <w:kern w:val="2"/>
      <w:sz w:val="24"/>
      <w:szCs w:val="20"/>
    </w:rPr>
  </w:style>
  <w:style w:type="paragraph" w:styleId="a5">
    <w:name w:val="footer"/>
    <w:basedOn w:val="a"/>
    <w:link w:val="Char"/>
    <w:uiPriority w:val="99"/>
    <w:semiHidden/>
    <w:unhideWhenUsed/>
    <w:qFormat/>
    <w:rsid w:val="00CB0539"/>
    <w:pPr>
      <w:tabs>
        <w:tab w:val="center" w:pos="4153"/>
        <w:tab w:val="right" w:pos="8306"/>
      </w:tabs>
    </w:pPr>
    <w:rPr>
      <w:sz w:val="18"/>
      <w:szCs w:val="18"/>
    </w:rPr>
  </w:style>
  <w:style w:type="paragraph" w:styleId="a6">
    <w:name w:val="header"/>
    <w:basedOn w:val="a"/>
    <w:link w:val="Char0"/>
    <w:uiPriority w:val="99"/>
    <w:semiHidden/>
    <w:unhideWhenUsed/>
    <w:qFormat/>
    <w:rsid w:val="00CB0539"/>
    <w:pPr>
      <w:pBdr>
        <w:bottom w:val="single" w:sz="6" w:space="1" w:color="auto"/>
      </w:pBdr>
      <w:tabs>
        <w:tab w:val="center" w:pos="4153"/>
        <w:tab w:val="right" w:pos="8306"/>
      </w:tabs>
      <w:jc w:val="center"/>
    </w:pPr>
    <w:rPr>
      <w:sz w:val="18"/>
      <w:szCs w:val="18"/>
    </w:rPr>
  </w:style>
  <w:style w:type="character" w:customStyle="1" w:styleId="Char0">
    <w:name w:val="页眉 Char"/>
    <w:basedOn w:val="a1"/>
    <w:link w:val="a6"/>
    <w:uiPriority w:val="99"/>
    <w:semiHidden/>
    <w:qFormat/>
    <w:rsid w:val="00CB0539"/>
    <w:rPr>
      <w:rFonts w:ascii="Tahoma" w:hAnsi="Tahoma"/>
      <w:sz w:val="18"/>
      <w:szCs w:val="18"/>
    </w:rPr>
  </w:style>
  <w:style w:type="character" w:customStyle="1" w:styleId="Char">
    <w:name w:val="页脚 Char"/>
    <w:basedOn w:val="a1"/>
    <w:link w:val="a5"/>
    <w:uiPriority w:val="99"/>
    <w:semiHidden/>
    <w:qFormat/>
    <w:rsid w:val="00CB0539"/>
    <w:rPr>
      <w:rFonts w:ascii="Tahoma" w:hAnsi="Tahoma"/>
      <w:sz w:val="18"/>
      <w:szCs w:val="18"/>
    </w:rPr>
  </w:style>
  <w:style w:type="paragraph" w:styleId="a7">
    <w:name w:val="List Paragraph"/>
    <w:basedOn w:val="a"/>
    <w:uiPriority w:val="34"/>
    <w:qFormat/>
    <w:rsid w:val="00CB0539"/>
    <w:pPr>
      <w:ind w:firstLineChars="200" w:firstLine="420"/>
    </w:pPr>
    <w:rPr>
      <w:rFonts w:ascii="等线" w:eastAsia="等线" w:hAnsi="等线" w:cs="Times New Roman"/>
      <w:sz w:val="21"/>
    </w:rPr>
  </w:style>
  <w:style w:type="character" w:customStyle="1" w:styleId="font21">
    <w:name w:val="font21"/>
    <w:basedOn w:val="a1"/>
    <w:qFormat/>
    <w:rsid w:val="00CB0539"/>
    <w:rPr>
      <w:rFonts w:ascii="宋体" w:eastAsia="宋体" w:hAnsi="宋体" w:cs="宋体" w:hint="eastAsia"/>
      <w:color w:val="000000"/>
      <w:sz w:val="22"/>
      <w:szCs w:val="22"/>
      <w:u w:val="none"/>
    </w:rPr>
  </w:style>
  <w:style w:type="character" w:customStyle="1" w:styleId="font11">
    <w:name w:val="font11"/>
    <w:basedOn w:val="a1"/>
    <w:qFormat/>
    <w:rsid w:val="00CB0539"/>
    <w:rPr>
      <w:rFonts w:ascii="宋体" w:eastAsia="宋体" w:hAnsi="宋体" w:cs="宋体" w:hint="eastAsia"/>
      <w:color w:val="000000"/>
      <w:sz w:val="22"/>
      <w:szCs w:val="22"/>
      <w:u w:val="none"/>
    </w:rPr>
  </w:style>
  <w:style w:type="character" w:customStyle="1" w:styleId="font01">
    <w:name w:val="font01"/>
    <w:basedOn w:val="a1"/>
    <w:qFormat/>
    <w:rsid w:val="00CB0539"/>
    <w:rPr>
      <w:rFonts w:ascii="宋体" w:eastAsia="宋体" w:hAnsi="宋体" w:cs="宋体" w:hint="eastAsia"/>
      <w:b/>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68579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14</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41</cp:revision>
  <cp:lastPrinted>2020-12-01T04:15:00Z</cp:lastPrinted>
  <dcterms:created xsi:type="dcterms:W3CDTF">2008-09-11T17:20:00Z</dcterms:created>
  <dcterms:modified xsi:type="dcterms:W3CDTF">2020-12-01T06:52:00Z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