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hint="eastAsia"/>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C3D16" w:rsidRPr="001C3D16">
        <w:rPr>
          <w:rFonts w:ascii="宋体" w:eastAsia="宋体" w:hAnsi="宋体" w:cs="Times New Roman" w:hint="eastAsia"/>
          <w:kern w:val="0"/>
          <w:sz w:val="36"/>
          <w:szCs w:val="36"/>
          <w:u w:val="single"/>
        </w:rPr>
        <w:t>光损伤刺激装置</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C3D16" w:rsidRPr="001C3D16">
        <w:rPr>
          <w:rFonts w:ascii="宋体" w:eastAsia="宋体" w:hAnsi="宋体" w:cs="Times New Roman"/>
          <w:kern w:val="0"/>
          <w:sz w:val="36"/>
          <w:szCs w:val="36"/>
          <w:u w:val="single"/>
        </w:rPr>
        <w:t>2020-</w:t>
      </w:r>
      <w:proofErr w:type="gramStart"/>
      <w:r w:rsidR="001C3D16" w:rsidRPr="001C3D16">
        <w:rPr>
          <w:rFonts w:ascii="宋体" w:eastAsia="宋体" w:hAnsi="宋体" w:cs="Times New Roman"/>
          <w:kern w:val="0"/>
          <w:sz w:val="36"/>
          <w:szCs w:val="36"/>
          <w:u w:val="single"/>
        </w:rPr>
        <w:t>JL13(</w:t>
      </w:r>
      <w:proofErr w:type="gramEnd"/>
      <w:r w:rsidR="001C3D16" w:rsidRPr="001C3D16">
        <w:rPr>
          <w:rFonts w:ascii="宋体" w:eastAsia="宋体" w:hAnsi="宋体" w:cs="Times New Roman"/>
          <w:kern w:val="0"/>
          <w:sz w:val="36"/>
          <w:szCs w:val="36"/>
          <w:u w:val="single"/>
        </w:rPr>
        <w:t>03)-W10021</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278B3">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C20C5"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F477C3">
          <w:rPr>
            <w:noProof/>
            <w:webHidden/>
            <w:sz w:val="32"/>
          </w:rPr>
          <w:t>1</w:t>
        </w:r>
        <w:r w:rsidRPr="00644283">
          <w:rPr>
            <w:noProof/>
            <w:webHidden/>
            <w:sz w:val="32"/>
          </w:rPr>
          <w:fldChar w:fldCharType="end"/>
        </w:r>
      </w:hyperlink>
    </w:p>
    <w:p w:rsidR="00644283" w:rsidRPr="00644283" w:rsidRDefault="001F0C4D"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1C20C5" w:rsidRPr="00644283">
          <w:rPr>
            <w:noProof/>
            <w:webHidden/>
            <w:sz w:val="32"/>
          </w:rPr>
          <w:fldChar w:fldCharType="begin"/>
        </w:r>
        <w:r w:rsidR="00644283" w:rsidRPr="00644283">
          <w:rPr>
            <w:noProof/>
            <w:webHidden/>
            <w:sz w:val="32"/>
          </w:rPr>
          <w:instrText xml:space="preserve"> PAGEREF _Toc37172688 \h </w:instrText>
        </w:r>
        <w:r w:rsidR="001C20C5" w:rsidRPr="00644283">
          <w:rPr>
            <w:noProof/>
            <w:webHidden/>
            <w:sz w:val="32"/>
          </w:rPr>
        </w:r>
        <w:r w:rsidR="001C20C5" w:rsidRPr="00644283">
          <w:rPr>
            <w:noProof/>
            <w:webHidden/>
            <w:sz w:val="32"/>
          </w:rPr>
          <w:fldChar w:fldCharType="separate"/>
        </w:r>
        <w:r w:rsidR="00F477C3">
          <w:rPr>
            <w:noProof/>
            <w:webHidden/>
            <w:sz w:val="32"/>
          </w:rPr>
          <w:t>4</w:t>
        </w:r>
        <w:r w:rsidR="001C20C5" w:rsidRPr="00644283">
          <w:rPr>
            <w:noProof/>
            <w:webHidden/>
            <w:sz w:val="32"/>
          </w:rPr>
          <w:fldChar w:fldCharType="end"/>
        </w:r>
      </w:hyperlink>
    </w:p>
    <w:p w:rsidR="00644283" w:rsidRPr="00644283" w:rsidRDefault="001F0C4D"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1C20C5" w:rsidRPr="00644283">
          <w:rPr>
            <w:noProof/>
            <w:webHidden/>
            <w:sz w:val="32"/>
          </w:rPr>
          <w:fldChar w:fldCharType="begin"/>
        </w:r>
        <w:r w:rsidR="00644283" w:rsidRPr="00644283">
          <w:rPr>
            <w:noProof/>
            <w:webHidden/>
            <w:sz w:val="32"/>
          </w:rPr>
          <w:instrText xml:space="preserve"> PAGEREF _Toc37172689 \h </w:instrText>
        </w:r>
        <w:r w:rsidR="001C20C5" w:rsidRPr="00644283">
          <w:rPr>
            <w:noProof/>
            <w:webHidden/>
            <w:sz w:val="32"/>
          </w:rPr>
        </w:r>
        <w:r w:rsidR="001C20C5" w:rsidRPr="00644283">
          <w:rPr>
            <w:noProof/>
            <w:webHidden/>
            <w:sz w:val="32"/>
          </w:rPr>
          <w:fldChar w:fldCharType="separate"/>
        </w:r>
        <w:r w:rsidR="00F477C3">
          <w:rPr>
            <w:noProof/>
            <w:webHidden/>
            <w:sz w:val="32"/>
          </w:rPr>
          <w:t>8</w:t>
        </w:r>
        <w:r w:rsidR="001C20C5" w:rsidRPr="00644283">
          <w:rPr>
            <w:noProof/>
            <w:webHidden/>
            <w:sz w:val="32"/>
          </w:rPr>
          <w:fldChar w:fldCharType="end"/>
        </w:r>
      </w:hyperlink>
    </w:p>
    <w:p w:rsidR="00644283" w:rsidRPr="00644283" w:rsidRDefault="001F0C4D"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1C20C5" w:rsidRPr="00644283">
          <w:rPr>
            <w:noProof/>
            <w:webHidden/>
            <w:sz w:val="32"/>
          </w:rPr>
          <w:fldChar w:fldCharType="begin"/>
        </w:r>
        <w:r w:rsidR="00644283" w:rsidRPr="00644283">
          <w:rPr>
            <w:noProof/>
            <w:webHidden/>
            <w:sz w:val="32"/>
          </w:rPr>
          <w:instrText xml:space="preserve"> PAGEREF _Toc37172690 \h </w:instrText>
        </w:r>
        <w:r w:rsidR="001C20C5" w:rsidRPr="00644283">
          <w:rPr>
            <w:noProof/>
            <w:webHidden/>
            <w:sz w:val="32"/>
          </w:rPr>
        </w:r>
        <w:r w:rsidR="001C20C5" w:rsidRPr="00644283">
          <w:rPr>
            <w:noProof/>
            <w:webHidden/>
            <w:sz w:val="32"/>
          </w:rPr>
          <w:fldChar w:fldCharType="separate"/>
        </w:r>
        <w:r w:rsidR="00F477C3">
          <w:rPr>
            <w:noProof/>
            <w:webHidden/>
            <w:sz w:val="32"/>
          </w:rPr>
          <w:t>30</w:t>
        </w:r>
        <w:r w:rsidR="001C20C5" w:rsidRPr="00644283">
          <w:rPr>
            <w:noProof/>
            <w:webHidden/>
            <w:sz w:val="32"/>
          </w:rPr>
          <w:fldChar w:fldCharType="end"/>
        </w:r>
      </w:hyperlink>
    </w:p>
    <w:p w:rsidR="00644283" w:rsidRPr="00644283" w:rsidRDefault="001F0C4D"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1C20C5" w:rsidRPr="00644283">
          <w:rPr>
            <w:noProof/>
            <w:webHidden/>
            <w:sz w:val="32"/>
          </w:rPr>
          <w:fldChar w:fldCharType="begin"/>
        </w:r>
        <w:r w:rsidR="00644283" w:rsidRPr="00644283">
          <w:rPr>
            <w:noProof/>
            <w:webHidden/>
            <w:sz w:val="32"/>
          </w:rPr>
          <w:instrText xml:space="preserve"> PAGEREF _Toc37172691 \h </w:instrText>
        </w:r>
        <w:r w:rsidR="001C20C5" w:rsidRPr="00644283">
          <w:rPr>
            <w:noProof/>
            <w:webHidden/>
            <w:sz w:val="32"/>
          </w:rPr>
        </w:r>
        <w:r w:rsidR="001C20C5" w:rsidRPr="00644283">
          <w:rPr>
            <w:noProof/>
            <w:webHidden/>
            <w:sz w:val="32"/>
          </w:rPr>
          <w:fldChar w:fldCharType="separate"/>
        </w:r>
        <w:r w:rsidR="00F477C3">
          <w:rPr>
            <w:noProof/>
            <w:webHidden/>
            <w:sz w:val="32"/>
          </w:rPr>
          <w:t>33</w:t>
        </w:r>
        <w:r w:rsidR="001C20C5" w:rsidRPr="00644283">
          <w:rPr>
            <w:noProof/>
            <w:webHidden/>
            <w:sz w:val="32"/>
          </w:rPr>
          <w:fldChar w:fldCharType="end"/>
        </w:r>
      </w:hyperlink>
    </w:p>
    <w:p w:rsidR="007154D8" w:rsidRPr="002B0A3B" w:rsidRDefault="001C20C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278B3">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C3D16" w:rsidRPr="001C3D16">
        <w:rPr>
          <w:rFonts w:ascii="Tahoma" w:hAnsi="Tahoma" w:cs="Tahoma" w:hint="eastAsia"/>
          <w:b/>
          <w:bCs/>
          <w:kern w:val="0"/>
          <w:sz w:val="28"/>
          <w:szCs w:val="28"/>
        </w:rPr>
        <w:t>光损伤刺激装置</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1C3D16" w:rsidRPr="001C3D16">
        <w:rPr>
          <w:rFonts w:ascii="Tahoma" w:hAnsi="Tahoma" w:cs="Tahoma"/>
          <w:kern w:val="0"/>
          <w:sz w:val="28"/>
          <w:szCs w:val="28"/>
        </w:rPr>
        <w:t>2020-JL13(03)-W10021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C3D16" w:rsidRPr="001C3D16">
        <w:rPr>
          <w:rFonts w:asciiTheme="minorEastAsia" w:hAnsiTheme="minorEastAsia" w:cs="Times New Roman" w:hint="eastAsia"/>
          <w:b/>
          <w:kern w:val="0"/>
          <w:sz w:val="24"/>
          <w:szCs w:val="24"/>
        </w:rPr>
        <w:t>光损伤刺激装置</w:t>
      </w:r>
      <w:bookmarkStart w:id="4" w:name="_GoBack"/>
      <w:bookmarkEnd w:id="4"/>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1C3D16" w:rsidRPr="001C3D16">
        <w:rPr>
          <w:rFonts w:asciiTheme="minorEastAsia" w:hAnsiTheme="minorEastAsia" w:cs="Times New Roman"/>
          <w:b/>
          <w:kern w:val="0"/>
          <w:sz w:val="24"/>
          <w:szCs w:val="24"/>
        </w:rPr>
        <w:t>2020-</w:t>
      </w:r>
      <w:proofErr w:type="gramStart"/>
      <w:r w:rsidR="001C3D16" w:rsidRPr="001C3D16">
        <w:rPr>
          <w:rFonts w:asciiTheme="minorEastAsia" w:hAnsiTheme="minorEastAsia" w:cs="Times New Roman"/>
          <w:b/>
          <w:kern w:val="0"/>
          <w:sz w:val="24"/>
          <w:szCs w:val="24"/>
        </w:rPr>
        <w:t>JL13(</w:t>
      </w:r>
      <w:proofErr w:type="gramEnd"/>
      <w:r w:rsidR="001C3D16" w:rsidRPr="001C3D16">
        <w:rPr>
          <w:rFonts w:asciiTheme="minorEastAsia" w:hAnsiTheme="minorEastAsia" w:cs="Times New Roman"/>
          <w:b/>
          <w:kern w:val="0"/>
          <w:sz w:val="24"/>
          <w:szCs w:val="24"/>
        </w:rPr>
        <w:t>03)-W10021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D167F1" w:rsidRDefault="001C3D16" w:rsidP="003D1292">
            <w:pPr>
              <w:adjustRightInd w:val="0"/>
              <w:snapToGrid w:val="0"/>
              <w:jc w:val="center"/>
              <w:rPr>
                <w:rFonts w:asciiTheme="minorEastAsia" w:hAnsiTheme="minorEastAsia" w:cs="Times New Roman"/>
                <w:szCs w:val="21"/>
              </w:rPr>
            </w:pPr>
            <w:r w:rsidRPr="001C3D16">
              <w:rPr>
                <w:rFonts w:asciiTheme="minorEastAsia" w:hAnsiTheme="minorEastAsia" w:cs="Times New Roman" w:hint="eastAsia"/>
                <w:szCs w:val="21"/>
              </w:rPr>
              <w:t>光损伤刺激</w:t>
            </w:r>
          </w:p>
          <w:p w:rsidR="000F19EE" w:rsidRPr="00D9263A" w:rsidRDefault="001C3D16" w:rsidP="003D1292">
            <w:pPr>
              <w:adjustRightInd w:val="0"/>
              <w:snapToGrid w:val="0"/>
              <w:jc w:val="center"/>
              <w:rPr>
                <w:rFonts w:asciiTheme="minorEastAsia" w:hAnsiTheme="minorEastAsia" w:cs="Times New Roman"/>
                <w:szCs w:val="21"/>
              </w:rPr>
            </w:pPr>
            <w:r w:rsidRPr="001C3D16">
              <w:rPr>
                <w:rFonts w:asciiTheme="minorEastAsia" w:hAnsiTheme="minorEastAsia" w:cs="Times New Roman" w:hint="eastAsia"/>
                <w:szCs w:val="21"/>
              </w:rPr>
              <w:t>装置</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F73A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F477C3">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w:t>
            </w:r>
            <w:r w:rsidR="00F477C3">
              <w:rPr>
                <w:rFonts w:ascii="宋体" w:hAnsi="宋体" w:hint="eastAsia"/>
              </w:rPr>
              <w:t>等</w:t>
            </w:r>
            <w:r w:rsidRPr="000F241F">
              <w:rPr>
                <w:rFonts w:ascii="宋体" w:hAnsi="宋体" w:hint="eastAsia"/>
              </w:rPr>
              <w:t>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13</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13</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9278B3">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21</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firstRow="1" w:lastRow="0" w:firstColumn="1" w:lastColumn="0" w:noHBand="0" w:noVBand="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DB0C46" w:rsidRDefault="001C3D16" w:rsidP="004A2AB0">
            <w:pPr>
              <w:adjustRightInd w:val="0"/>
              <w:snapToGrid w:val="0"/>
              <w:jc w:val="center"/>
              <w:rPr>
                <w:rFonts w:asciiTheme="minorEastAsia" w:hAnsiTheme="minorEastAsia" w:cs="Times New Roman"/>
                <w:kern w:val="0"/>
                <w:szCs w:val="21"/>
              </w:rPr>
            </w:pPr>
            <w:r w:rsidRPr="00DB0C46">
              <w:rPr>
                <w:rFonts w:asciiTheme="minorEastAsia" w:hAnsiTheme="minorEastAsia" w:cs="Times New Roman" w:hint="eastAsia"/>
                <w:szCs w:val="21"/>
              </w:rPr>
              <w:t>光损伤刺激装置</w:t>
            </w:r>
          </w:p>
        </w:tc>
        <w:tc>
          <w:tcPr>
            <w:tcW w:w="1275" w:type="dxa"/>
            <w:tcBorders>
              <w:top w:val="single" w:sz="4" w:space="0" w:color="auto"/>
              <w:left w:val="nil"/>
              <w:bottom w:val="single" w:sz="4" w:space="0" w:color="auto"/>
              <w:right w:val="single" w:sz="4" w:space="0" w:color="auto"/>
            </w:tcBorders>
            <w:vAlign w:val="center"/>
          </w:tcPr>
          <w:p w:rsidR="009B6C69" w:rsidRPr="00DB0C46" w:rsidRDefault="001370A6" w:rsidP="004A2AB0">
            <w:pPr>
              <w:adjustRightInd w:val="0"/>
              <w:snapToGrid w:val="0"/>
              <w:jc w:val="center"/>
              <w:rPr>
                <w:rFonts w:asciiTheme="minorEastAsia" w:hAnsiTheme="minorEastAsia" w:cs="Times New Roman"/>
                <w:kern w:val="0"/>
                <w:szCs w:val="21"/>
              </w:rPr>
            </w:pPr>
            <w:r w:rsidRPr="00DB0C46">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DB0C46" w:rsidRDefault="00AA55F3" w:rsidP="004A2AB0">
            <w:pPr>
              <w:adjustRightInd w:val="0"/>
              <w:snapToGrid w:val="0"/>
              <w:jc w:val="center"/>
              <w:rPr>
                <w:rFonts w:asciiTheme="minorEastAsia" w:hAnsiTheme="minorEastAsia" w:cs="Times New Roman"/>
                <w:kern w:val="0"/>
                <w:szCs w:val="21"/>
              </w:rPr>
            </w:pPr>
            <w:r w:rsidRPr="00DB0C46">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DB0C46" w:rsidRDefault="00AA55F3" w:rsidP="004A2AB0">
            <w:pPr>
              <w:adjustRightInd w:val="0"/>
              <w:snapToGrid w:val="0"/>
              <w:jc w:val="center"/>
              <w:rPr>
                <w:rFonts w:asciiTheme="minorEastAsia" w:hAnsiTheme="minorEastAsia" w:cs="Times New Roman"/>
                <w:kern w:val="0"/>
                <w:szCs w:val="21"/>
              </w:rPr>
            </w:pPr>
            <w:r w:rsidRPr="00DB0C46">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DB0C46" w:rsidRDefault="00F73A76" w:rsidP="004A2AB0">
            <w:pPr>
              <w:adjustRightInd w:val="0"/>
              <w:snapToGrid w:val="0"/>
              <w:jc w:val="center"/>
              <w:rPr>
                <w:rFonts w:asciiTheme="minorEastAsia" w:hAnsiTheme="minorEastAsia" w:cs="Times New Roman"/>
                <w:kern w:val="0"/>
                <w:szCs w:val="21"/>
              </w:rPr>
            </w:pPr>
            <w:r w:rsidRPr="00DB0C46">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C3D16" w:rsidP="00895983">
      <w:pPr>
        <w:adjustRightInd w:val="0"/>
        <w:snapToGrid w:val="0"/>
        <w:spacing w:line="440" w:lineRule="exact"/>
        <w:jc w:val="center"/>
        <w:rPr>
          <w:rFonts w:ascii="宋体" w:hAnsi="宋体" w:cs="宋体"/>
          <w:bCs/>
          <w:kern w:val="0"/>
          <w:sz w:val="32"/>
          <w:szCs w:val="32"/>
        </w:rPr>
      </w:pPr>
      <w:r w:rsidRPr="001C3D16">
        <w:rPr>
          <w:rFonts w:ascii="宋体" w:eastAsia="宋体" w:hAnsi="宋体" w:cs="宋体" w:hint="eastAsia"/>
          <w:bCs/>
          <w:kern w:val="0"/>
          <w:sz w:val="32"/>
          <w:szCs w:val="32"/>
        </w:rPr>
        <w:t>光损伤刺激装置</w:t>
      </w:r>
      <w:r w:rsidR="00241372" w:rsidRPr="00FC3062">
        <w:rPr>
          <w:rFonts w:ascii="宋体" w:eastAsia="宋体" w:hAnsi="宋体" w:cs="宋体" w:hint="eastAsia"/>
          <w:bCs/>
          <w:kern w:val="0"/>
          <w:sz w:val="32"/>
          <w:szCs w:val="32"/>
        </w:rPr>
        <w:t>技术要求</w:t>
      </w:r>
    </w:p>
    <w:tbl>
      <w:tblPr>
        <w:tblW w:w="9087" w:type="dxa"/>
        <w:tblInd w:w="209" w:type="dxa"/>
        <w:tblLayout w:type="fixed"/>
        <w:tblLook w:val="0000" w:firstRow="0" w:lastRow="0" w:firstColumn="0" w:lastColumn="0" w:noHBand="0" w:noVBand="0"/>
      </w:tblPr>
      <w:tblGrid>
        <w:gridCol w:w="1176"/>
        <w:gridCol w:w="2409"/>
        <w:gridCol w:w="4394"/>
        <w:gridCol w:w="1108"/>
      </w:tblGrid>
      <w:tr w:rsidR="001C3D16" w:rsidTr="00DB0C46">
        <w:trPr>
          <w:trHeight w:val="824"/>
        </w:trPr>
        <w:tc>
          <w:tcPr>
            <w:tcW w:w="1176" w:type="dxa"/>
            <w:tcBorders>
              <w:top w:val="single" w:sz="8" w:space="0" w:color="auto"/>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DB0C4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技术和性能参数</w:t>
            </w:r>
          </w:p>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名称</w:t>
            </w:r>
          </w:p>
        </w:tc>
        <w:tc>
          <w:tcPr>
            <w:tcW w:w="4394" w:type="dxa"/>
            <w:tcBorders>
              <w:top w:val="single" w:sz="8" w:space="0" w:color="auto"/>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技术参数和性能要求</w:t>
            </w:r>
          </w:p>
        </w:tc>
        <w:tc>
          <w:tcPr>
            <w:tcW w:w="1108" w:type="dxa"/>
            <w:tcBorders>
              <w:top w:val="single" w:sz="8" w:space="0" w:color="auto"/>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备注</w:t>
            </w:r>
          </w:p>
        </w:tc>
      </w:tr>
      <w:tr w:rsidR="001C3D16" w:rsidTr="00DB0C46">
        <w:trPr>
          <w:trHeight w:val="844"/>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1</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设备使用需求</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b/>
                <w:bCs/>
                <w:kern w:val="0"/>
                <w:szCs w:val="21"/>
              </w:rPr>
            </w:pP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b/>
                <w:bCs/>
                <w:kern w:val="0"/>
              </w:rPr>
            </w:pPr>
          </w:p>
        </w:tc>
      </w:tr>
      <w:tr w:rsidR="001C3D16" w:rsidTr="00DB0C46">
        <w:trPr>
          <w:trHeight w:val="678"/>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1.1</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设备用途</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rFonts w:asciiTheme="majorEastAsia" w:eastAsiaTheme="majorEastAsia" w:hAnsiTheme="majorEastAsia"/>
                <w:szCs w:val="21"/>
              </w:rPr>
            </w:pPr>
            <w:r w:rsidRPr="00DB0C46">
              <w:rPr>
                <w:rFonts w:asciiTheme="majorEastAsia" w:eastAsiaTheme="majorEastAsia" w:hAnsiTheme="majorEastAsia"/>
                <w:szCs w:val="21"/>
              </w:rPr>
              <w:t>对实验动物进行光损伤模拟</w:t>
            </w:r>
          </w:p>
        </w:tc>
        <w:tc>
          <w:tcPr>
            <w:tcW w:w="1108" w:type="dxa"/>
            <w:tcBorders>
              <w:top w:val="nil"/>
              <w:left w:val="nil"/>
              <w:bottom w:val="single" w:sz="4" w:space="0" w:color="auto"/>
              <w:right w:val="single" w:sz="8" w:space="0" w:color="auto"/>
            </w:tcBorders>
            <w:vAlign w:val="center"/>
          </w:tcPr>
          <w:p w:rsidR="001C3D16" w:rsidRPr="00054689" w:rsidRDefault="001C3D16" w:rsidP="003A2737">
            <w:pPr>
              <w:widowControl/>
              <w:rPr>
                <w:rFonts w:asciiTheme="majorEastAsia" w:eastAsiaTheme="majorEastAsia" w:hAnsiTheme="majorEastAsia"/>
                <w:kern w:val="0"/>
              </w:rPr>
            </w:pPr>
          </w:p>
        </w:tc>
      </w:tr>
      <w:tr w:rsidR="001C3D16" w:rsidTr="00DB0C46">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1C3D16" w:rsidRDefault="001C3D16" w:rsidP="003A2737">
            <w:pPr>
              <w:widowControl/>
              <w:jc w:val="center"/>
              <w:rPr>
                <w:rFonts w:asciiTheme="majorEastAsia" w:eastAsiaTheme="majorEastAsia" w:hAnsiTheme="majorEastAsia"/>
                <w:color w:val="000000"/>
                <w:kern w:val="0"/>
              </w:rPr>
            </w:pPr>
            <w:r>
              <w:rPr>
                <w:rFonts w:asciiTheme="majorEastAsia" w:eastAsiaTheme="majorEastAsia" w:hAnsiTheme="majorEastAsia"/>
                <w:color w:val="000000"/>
                <w:kern w:val="0"/>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1C3D16" w:rsidRPr="00DB0C46" w:rsidRDefault="001C3D16" w:rsidP="00DB0C46">
            <w:pPr>
              <w:spacing w:line="360" w:lineRule="exact"/>
              <w:rPr>
                <w:rFonts w:asciiTheme="majorEastAsia" w:eastAsiaTheme="majorEastAsia" w:hAnsiTheme="majorEastAsia"/>
                <w:szCs w:val="21"/>
              </w:rPr>
            </w:pPr>
            <w:r w:rsidRPr="00DB0C46">
              <w:rPr>
                <w:rFonts w:hint="eastAsia"/>
                <w:szCs w:val="21"/>
              </w:rPr>
              <w:t>实验动物（大小鼠）</w:t>
            </w:r>
          </w:p>
        </w:tc>
        <w:tc>
          <w:tcPr>
            <w:tcW w:w="1108" w:type="dxa"/>
            <w:tcBorders>
              <w:top w:val="single" w:sz="4" w:space="0" w:color="auto"/>
              <w:left w:val="nil"/>
              <w:bottom w:val="single" w:sz="4" w:space="0" w:color="auto"/>
              <w:right w:val="single" w:sz="8" w:space="0" w:color="auto"/>
            </w:tcBorders>
            <w:shd w:val="clear" w:color="000000" w:fill="auto"/>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990"/>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kern w:val="0"/>
              </w:rPr>
            </w:pPr>
            <w:r>
              <w:rPr>
                <w:rFonts w:asciiTheme="majorEastAsia" w:eastAsiaTheme="majorEastAsia" w:hAnsiTheme="majorEastAsia"/>
                <w:b/>
                <w:kern w:val="0"/>
              </w:rPr>
              <w:t>2</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主要技术参数</w:t>
            </w:r>
            <w:r>
              <w:rPr>
                <w:rFonts w:asciiTheme="majorEastAsia" w:eastAsiaTheme="majorEastAsia" w:hAnsiTheme="majorEastAsia"/>
                <w:b/>
                <w:bCs/>
                <w:kern w:val="0"/>
              </w:rPr>
              <w:br/>
              <w:t>（一行只写一个参数）</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kern w:val="0"/>
                <w:szCs w:val="21"/>
              </w:rPr>
            </w:pPr>
          </w:p>
        </w:tc>
        <w:tc>
          <w:tcPr>
            <w:tcW w:w="1108" w:type="dxa"/>
            <w:tcBorders>
              <w:top w:val="nil"/>
              <w:left w:val="nil"/>
              <w:bottom w:val="single" w:sz="4" w:space="0" w:color="auto"/>
              <w:right w:val="single" w:sz="8" w:space="0" w:color="auto"/>
            </w:tcBorders>
            <w:vAlign w:val="center"/>
          </w:tcPr>
          <w:p w:rsidR="001C3D16" w:rsidRDefault="001C3D16" w:rsidP="003A2737">
            <w:pPr>
              <w:rPr>
                <w:rFonts w:ascii="宋体" w:hAnsi="宋体" w:cs="宋体"/>
                <w:b/>
                <w:bCs/>
              </w:rPr>
            </w:pPr>
          </w:p>
        </w:tc>
      </w:tr>
      <w:tr w:rsidR="001C3D16" w:rsidTr="00DB0C46">
        <w:trPr>
          <w:trHeight w:val="630"/>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2.1</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★参数1</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szCs w:val="21"/>
              </w:rPr>
            </w:pPr>
            <w:r w:rsidRPr="00DB0C46">
              <w:rPr>
                <w:szCs w:val="21"/>
              </w:rPr>
              <w:t xml:space="preserve">7 </w:t>
            </w:r>
            <w:r w:rsidRPr="00DB0C46">
              <w:rPr>
                <w:szCs w:val="21"/>
              </w:rPr>
              <w:t>种波长光源可选：</w:t>
            </w:r>
            <w:r w:rsidRPr="00DB0C46">
              <w:rPr>
                <w:szCs w:val="21"/>
              </w:rPr>
              <w:t xml:space="preserve"> 450nm</w:t>
            </w:r>
            <w:r w:rsidRPr="00DB0C46">
              <w:rPr>
                <w:szCs w:val="21"/>
              </w:rPr>
              <w:t>（</w:t>
            </w:r>
            <w:r w:rsidRPr="00DB0C46">
              <w:rPr>
                <w:szCs w:val="21"/>
              </w:rPr>
              <w:t>royal</w:t>
            </w:r>
            <w:r w:rsidRPr="00DB0C46">
              <w:rPr>
                <w:szCs w:val="21"/>
              </w:rPr>
              <w:t>），</w:t>
            </w:r>
            <w:r w:rsidRPr="00DB0C46">
              <w:rPr>
                <w:szCs w:val="21"/>
              </w:rPr>
              <w:t>465nm (blue), 525nm (green), 590nm (yellow), 615nm (orange), 625nm (red), 645nm (crimson)</w:t>
            </w:r>
          </w:p>
        </w:tc>
        <w:tc>
          <w:tcPr>
            <w:tcW w:w="1108" w:type="dxa"/>
            <w:tcBorders>
              <w:top w:val="nil"/>
              <w:left w:val="nil"/>
              <w:bottom w:val="single" w:sz="4" w:space="0" w:color="auto"/>
              <w:right w:val="single" w:sz="8" w:space="0" w:color="auto"/>
            </w:tcBorders>
            <w:vAlign w:val="center"/>
          </w:tcPr>
          <w:p w:rsidR="001C3D16" w:rsidRDefault="001C3D16" w:rsidP="003A2737">
            <w:pPr>
              <w:rPr>
                <w:rFonts w:ascii="宋体" w:hAnsi="宋体" w:cs="宋体"/>
              </w:rPr>
            </w:pPr>
          </w:p>
        </w:tc>
      </w:tr>
      <w:tr w:rsidR="001C3D16" w:rsidTr="00DB0C46">
        <w:trPr>
          <w:trHeight w:val="554"/>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2.2</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sidRPr="003464C4">
              <w:rPr>
                <w:rFonts w:asciiTheme="majorEastAsia" w:eastAsiaTheme="majorEastAsia" w:hAnsiTheme="majorEastAsia" w:hint="eastAsia"/>
                <w:kern w:val="0"/>
              </w:rPr>
              <w:t>▲</w:t>
            </w:r>
            <w:r>
              <w:rPr>
                <w:rFonts w:asciiTheme="majorEastAsia" w:eastAsiaTheme="majorEastAsia" w:hAnsiTheme="majorEastAsia"/>
                <w:kern w:val="0"/>
              </w:rPr>
              <w:t>参数2</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szCs w:val="21"/>
              </w:rPr>
            </w:pPr>
            <w:r w:rsidRPr="00DB0C46">
              <w:rPr>
                <w:szCs w:val="21"/>
              </w:rPr>
              <w:t xml:space="preserve">4 </w:t>
            </w:r>
            <w:r w:rsidRPr="00DB0C46">
              <w:rPr>
                <w:szCs w:val="21"/>
              </w:rPr>
              <w:t>通道和单通道控制器</w:t>
            </w:r>
          </w:p>
        </w:tc>
        <w:tc>
          <w:tcPr>
            <w:tcW w:w="1108" w:type="dxa"/>
            <w:tcBorders>
              <w:top w:val="nil"/>
              <w:left w:val="nil"/>
              <w:bottom w:val="single" w:sz="4" w:space="0" w:color="auto"/>
              <w:right w:val="single" w:sz="8" w:space="0" w:color="auto"/>
            </w:tcBorders>
            <w:vAlign w:val="center"/>
          </w:tcPr>
          <w:p w:rsidR="001C3D16" w:rsidRDefault="001C3D16" w:rsidP="003A2737">
            <w:pPr>
              <w:rPr>
                <w:rFonts w:ascii="宋体" w:hAnsi="宋体" w:cs="宋体"/>
              </w:rPr>
            </w:pPr>
          </w:p>
        </w:tc>
      </w:tr>
      <w:tr w:rsidR="001C3D16" w:rsidTr="00DB0C46">
        <w:trPr>
          <w:trHeight w:val="420"/>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2.3</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sidRPr="003464C4">
              <w:rPr>
                <w:rFonts w:asciiTheme="majorEastAsia" w:eastAsiaTheme="majorEastAsia" w:hAnsiTheme="majorEastAsia" w:hint="eastAsia"/>
                <w:kern w:val="0"/>
              </w:rPr>
              <w:t>▲</w:t>
            </w:r>
            <w:r>
              <w:rPr>
                <w:rFonts w:asciiTheme="majorEastAsia" w:eastAsiaTheme="majorEastAsia" w:hAnsiTheme="majorEastAsia"/>
                <w:kern w:val="0"/>
              </w:rPr>
              <w:t>参数3</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szCs w:val="21"/>
              </w:rPr>
            </w:pPr>
            <w:r w:rsidRPr="00DB0C46">
              <w:rPr>
                <w:szCs w:val="21"/>
              </w:rPr>
              <w:t>单通道控制器电流输出</w:t>
            </w:r>
            <w:r w:rsidRPr="00DB0C46">
              <w:rPr>
                <w:szCs w:val="21"/>
              </w:rPr>
              <w:t>0-1200mA</w:t>
            </w:r>
          </w:p>
        </w:tc>
        <w:tc>
          <w:tcPr>
            <w:tcW w:w="1108" w:type="dxa"/>
            <w:tcBorders>
              <w:top w:val="nil"/>
              <w:left w:val="nil"/>
              <w:bottom w:val="single" w:sz="4" w:space="0" w:color="auto"/>
              <w:right w:val="single" w:sz="8" w:space="0" w:color="auto"/>
            </w:tcBorders>
            <w:vAlign w:val="center"/>
          </w:tcPr>
          <w:p w:rsidR="001C3D16" w:rsidRDefault="001C3D16" w:rsidP="003A2737">
            <w:pPr>
              <w:rPr>
                <w:rFonts w:ascii="宋体" w:hAnsi="宋体" w:cs="宋体"/>
                <w:b/>
                <w:bCs/>
              </w:rPr>
            </w:pPr>
          </w:p>
        </w:tc>
      </w:tr>
      <w:tr w:rsidR="001C3D16" w:rsidTr="00DB0C46">
        <w:trPr>
          <w:trHeight w:val="371"/>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2.4</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sidRPr="003464C4">
              <w:rPr>
                <w:rFonts w:asciiTheme="majorEastAsia" w:eastAsiaTheme="majorEastAsia" w:hAnsiTheme="majorEastAsia" w:hint="eastAsia"/>
                <w:kern w:val="0"/>
              </w:rPr>
              <w:t>▲</w:t>
            </w:r>
            <w:r>
              <w:rPr>
                <w:rFonts w:asciiTheme="majorEastAsia" w:eastAsiaTheme="majorEastAsia" w:hAnsiTheme="majorEastAsia"/>
                <w:kern w:val="0"/>
              </w:rPr>
              <w:t>参数4</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szCs w:val="21"/>
              </w:rPr>
            </w:pPr>
            <w:r w:rsidRPr="00DB0C46">
              <w:rPr>
                <w:szCs w:val="21"/>
              </w:rPr>
              <w:t>通道控制器电流输出</w:t>
            </w:r>
            <w:r w:rsidRPr="00DB0C46">
              <w:rPr>
                <w:szCs w:val="21"/>
              </w:rPr>
              <w:t>0-1100mA</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宋体" w:hAnsi="宋体" w:cs="宋体"/>
                <w:b/>
                <w:bCs/>
                <w:kern w:val="0"/>
              </w:rPr>
            </w:pPr>
            <w:r>
              <w:rPr>
                <w:rFonts w:ascii="宋体" w:hAnsi="宋体" w:cs="宋体" w:hint="eastAsia"/>
                <w:b/>
                <w:bCs/>
                <w:kern w:val="0"/>
              </w:rPr>
              <w:t xml:space="preserve">　</w:t>
            </w:r>
          </w:p>
        </w:tc>
      </w:tr>
      <w:tr w:rsidR="001C3D16"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2.5</w:t>
            </w:r>
          </w:p>
        </w:tc>
        <w:tc>
          <w:tcPr>
            <w:tcW w:w="2409" w:type="dxa"/>
            <w:tcBorders>
              <w:top w:val="nil"/>
              <w:left w:val="nil"/>
              <w:bottom w:val="single" w:sz="4" w:space="0" w:color="auto"/>
              <w:right w:val="single" w:sz="4" w:space="0" w:color="auto"/>
            </w:tcBorders>
            <w:vAlign w:val="center"/>
          </w:tcPr>
          <w:p w:rsidR="001C3D16" w:rsidRDefault="001C3D16" w:rsidP="003A2737">
            <w:pPr>
              <w:jc w:val="center"/>
              <w:rPr>
                <w:rFonts w:asciiTheme="majorEastAsia" w:eastAsiaTheme="majorEastAsia" w:hAnsiTheme="majorEastAsia"/>
              </w:rPr>
            </w:pPr>
            <w:r>
              <w:rPr>
                <w:rFonts w:asciiTheme="majorEastAsia" w:eastAsiaTheme="majorEastAsia" w:hAnsiTheme="majorEastAsia"/>
                <w:kern w:val="0"/>
              </w:rPr>
              <w:t>参数5</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szCs w:val="21"/>
              </w:rPr>
            </w:pPr>
            <w:r w:rsidRPr="00DB0C46">
              <w:rPr>
                <w:szCs w:val="21"/>
              </w:rPr>
              <w:t>每通道可控制的光源数量</w:t>
            </w:r>
            <w:r w:rsidRPr="00DB0C46">
              <w:rPr>
                <w:szCs w:val="21"/>
              </w:rPr>
              <w:t xml:space="preserve">1 </w:t>
            </w:r>
            <w:proofErr w:type="gramStart"/>
            <w:r w:rsidRPr="00DB0C46">
              <w:rPr>
                <w:szCs w:val="21"/>
              </w:rPr>
              <w:t>个</w:t>
            </w:r>
            <w:proofErr w:type="gramEnd"/>
            <w:r w:rsidRPr="00DB0C46">
              <w:rPr>
                <w:szCs w:val="21"/>
              </w:rPr>
              <w:t>或</w:t>
            </w:r>
            <w:r w:rsidRPr="00DB0C46">
              <w:rPr>
                <w:szCs w:val="21"/>
              </w:rPr>
              <w:t xml:space="preserve"> 2 </w:t>
            </w:r>
            <w:proofErr w:type="gramStart"/>
            <w:r w:rsidRPr="00DB0C46">
              <w:rPr>
                <w:szCs w:val="21"/>
              </w:rPr>
              <w:t>个</w:t>
            </w:r>
            <w:proofErr w:type="gramEnd"/>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宋体" w:hAnsi="宋体" w:cs="宋体"/>
                <w:kern w:val="0"/>
              </w:rPr>
            </w:pPr>
            <w:r>
              <w:rPr>
                <w:rFonts w:ascii="宋体" w:hAnsi="宋体" w:cs="宋体" w:hint="eastAsia"/>
                <w:kern w:val="0"/>
              </w:rPr>
              <w:t xml:space="preserve">　</w:t>
            </w:r>
          </w:p>
        </w:tc>
      </w:tr>
      <w:tr w:rsidR="001C3D16"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2.</w:t>
            </w:r>
            <w:r>
              <w:rPr>
                <w:rFonts w:asciiTheme="majorEastAsia" w:eastAsiaTheme="majorEastAsia" w:hAnsiTheme="majorEastAsia" w:hint="eastAsia"/>
                <w:kern w:val="0"/>
              </w:rPr>
              <w:t>6</w:t>
            </w:r>
          </w:p>
        </w:tc>
        <w:tc>
          <w:tcPr>
            <w:tcW w:w="2409" w:type="dxa"/>
            <w:tcBorders>
              <w:top w:val="nil"/>
              <w:left w:val="nil"/>
              <w:bottom w:val="single" w:sz="4" w:space="0" w:color="auto"/>
              <w:right w:val="single" w:sz="4" w:space="0" w:color="auto"/>
            </w:tcBorders>
            <w:vAlign w:val="center"/>
          </w:tcPr>
          <w:p w:rsidR="001C3D16" w:rsidRDefault="001C3D16" w:rsidP="003A2737">
            <w:pPr>
              <w:jc w:val="center"/>
              <w:rPr>
                <w:rFonts w:asciiTheme="majorEastAsia" w:eastAsiaTheme="majorEastAsia" w:hAnsiTheme="majorEastAsia"/>
                <w:kern w:val="0"/>
              </w:rPr>
            </w:pPr>
            <w:r>
              <w:rPr>
                <w:rFonts w:asciiTheme="majorEastAsia" w:eastAsiaTheme="majorEastAsia" w:hAnsiTheme="majorEastAsia"/>
                <w:kern w:val="0"/>
              </w:rPr>
              <w:t>参数</w:t>
            </w:r>
            <w:r>
              <w:rPr>
                <w:rFonts w:asciiTheme="majorEastAsia" w:eastAsiaTheme="majorEastAsia" w:hAnsiTheme="majorEastAsia" w:hint="eastAsia"/>
                <w:kern w:val="0"/>
              </w:rPr>
              <w:t>6</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szCs w:val="21"/>
              </w:rPr>
            </w:pPr>
            <w:r w:rsidRPr="00DB0C46">
              <w:rPr>
                <w:szCs w:val="21"/>
              </w:rPr>
              <w:t xml:space="preserve">LED </w:t>
            </w:r>
            <w:r w:rsidRPr="00DB0C46">
              <w:rPr>
                <w:szCs w:val="21"/>
              </w:rPr>
              <w:t>或激光</w:t>
            </w:r>
            <w:r w:rsidRPr="00DB0C46">
              <w:rPr>
                <w:rFonts w:hint="eastAsia"/>
                <w:szCs w:val="21"/>
              </w:rPr>
              <w:t>光源</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宋体" w:hAnsi="宋体" w:cs="宋体"/>
                <w:kern w:val="0"/>
              </w:rPr>
            </w:pPr>
            <w:r>
              <w:rPr>
                <w:rFonts w:ascii="宋体" w:hAnsi="宋体" w:cs="宋体" w:hint="eastAsia"/>
                <w:kern w:val="0"/>
              </w:rPr>
              <w:t xml:space="preserve">　</w:t>
            </w:r>
          </w:p>
        </w:tc>
      </w:tr>
      <w:tr w:rsidR="001C3D16"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w:t>
            </w:r>
            <w:r>
              <w:rPr>
                <w:rFonts w:asciiTheme="majorEastAsia" w:eastAsiaTheme="majorEastAsia" w:hAnsiTheme="majorEastAsia" w:hint="eastAsia"/>
                <w:kern w:val="0"/>
              </w:rPr>
              <w:t>7</w:t>
            </w:r>
          </w:p>
        </w:tc>
        <w:tc>
          <w:tcPr>
            <w:tcW w:w="2409" w:type="dxa"/>
            <w:tcBorders>
              <w:top w:val="nil"/>
              <w:left w:val="nil"/>
              <w:bottom w:val="single" w:sz="4" w:space="0" w:color="auto"/>
              <w:right w:val="single" w:sz="4" w:space="0" w:color="auto"/>
            </w:tcBorders>
            <w:vAlign w:val="center"/>
          </w:tcPr>
          <w:p w:rsidR="001C3D16" w:rsidRDefault="001C3D16" w:rsidP="003A2737">
            <w:pPr>
              <w:jc w:val="center"/>
              <w:rPr>
                <w:rFonts w:asciiTheme="majorEastAsia" w:eastAsiaTheme="majorEastAsia" w:hAnsiTheme="majorEastAsia"/>
                <w:kern w:val="0"/>
              </w:rPr>
            </w:pPr>
            <w:r>
              <w:rPr>
                <w:rFonts w:asciiTheme="majorEastAsia" w:eastAsiaTheme="majorEastAsia" w:hAnsiTheme="majorEastAsia" w:hint="eastAsia"/>
                <w:kern w:val="0"/>
              </w:rPr>
              <w:t>参数7</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szCs w:val="21"/>
              </w:rPr>
            </w:pPr>
            <w:r w:rsidRPr="00DB0C46">
              <w:rPr>
                <w:rFonts w:hint="eastAsia"/>
                <w:szCs w:val="21"/>
              </w:rPr>
              <w:t>光纤长度：</w:t>
            </w:r>
            <w:r w:rsidRPr="00DB0C46">
              <w:rPr>
                <w:szCs w:val="21"/>
              </w:rPr>
              <w:t xml:space="preserve">2, 4, 6, 8, 10 </w:t>
            </w:r>
            <w:r w:rsidRPr="00DB0C46">
              <w:rPr>
                <w:szCs w:val="21"/>
              </w:rPr>
              <w:t>或</w:t>
            </w:r>
            <w:r w:rsidRPr="00DB0C46">
              <w:rPr>
                <w:szCs w:val="21"/>
              </w:rPr>
              <w:t xml:space="preserve"> 12mm</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宋体" w:hAnsi="宋体" w:cs="宋体"/>
                <w:kern w:val="0"/>
              </w:rPr>
            </w:pPr>
          </w:p>
        </w:tc>
      </w:tr>
      <w:tr w:rsidR="001C3D16"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kern w:val="0"/>
              </w:rPr>
            </w:pPr>
            <w:r>
              <w:rPr>
                <w:rFonts w:asciiTheme="majorEastAsia" w:eastAsiaTheme="majorEastAsia" w:hAnsiTheme="majorEastAsia"/>
                <w:b/>
                <w:kern w:val="0"/>
              </w:rPr>
              <w:t>3</w:t>
            </w:r>
          </w:p>
        </w:tc>
        <w:tc>
          <w:tcPr>
            <w:tcW w:w="2409" w:type="dxa"/>
            <w:tcBorders>
              <w:top w:val="nil"/>
              <w:left w:val="nil"/>
              <w:bottom w:val="single" w:sz="4" w:space="0" w:color="auto"/>
              <w:right w:val="single" w:sz="4" w:space="0" w:color="auto"/>
            </w:tcBorders>
            <w:vAlign w:val="center"/>
          </w:tcPr>
          <w:p w:rsidR="001C3D16" w:rsidRDefault="001C3D16" w:rsidP="001C3D16">
            <w:pPr>
              <w:widowControl/>
              <w:ind w:firstLineChars="100" w:firstLine="202"/>
              <w:jc w:val="center"/>
              <w:rPr>
                <w:rFonts w:asciiTheme="majorEastAsia" w:eastAsiaTheme="majorEastAsia" w:hAnsiTheme="majorEastAsia"/>
                <w:b/>
                <w:bCs/>
                <w:kern w:val="0"/>
              </w:rPr>
            </w:pPr>
            <w:r>
              <w:rPr>
                <w:rFonts w:asciiTheme="majorEastAsia" w:eastAsiaTheme="majorEastAsia" w:hAnsiTheme="majorEastAsia"/>
                <w:b/>
                <w:bCs/>
                <w:kern w:val="0"/>
              </w:rPr>
              <w:t>配置需求</w:t>
            </w:r>
            <w:r>
              <w:rPr>
                <w:rFonts w:asciiTheme="majorEastAsia" w:eastAsiaTheme="majorEastAsia" w:hAnsiTheme="majorEastAsia"/>
                <w:b/>
                <w:bCs/>
                <w:kern w:val="0"/>
              </w:rPr>
              <w:br/>
              <w:t>（一行只写一个配置）</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kern w:val="0"/>
                <w:szCs w:val="21"/>
              </w:rPr>
            </w:pP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3.1</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配置1</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rFonts w:asciiTheme="majorEastAsia" w:eastAsiaTheme="majorEastAsia" w:hAnsiTheme="majorEastAsia"/>
                <w:kern w:val="0"/>
                <w:szCs w:val="21"/>
              </w:rPr>
            </w:pPr>
            <w:r w:rsidRPr="00DB0C46">
              <w:rPr>
                <w:szCs w:val="21"/>
              </w:rPr>
              <w:t xml:space="preserve">4 </w:t>
            </w:r>
            <w:r w:rsidRPr="00DB0C46">
              <w:rPr>
                <w:szCs w:val="21"/>
              </w:rPr>
              <w:t>通道控制器</w:t>
            </w:r>
            <w:r w:rsidRPr="00DB0C46">
              <w:rPr>
                <w:rFonts w:hint="eastAsia"/>
                <w:szCs w:val="21"/>
              </w:rPr>
              <w:t>1</w:t>
            </w:r>
            <w:r w:rsidRPr="00DB0C46">
              <w:rPr>
                <w:rFonts w:hint="eastAsia"/>
                <w:szCs w:val="21"/>
              </w:rPr>
              <w:t>个</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3.2</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配置2</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rFonts w:asciiTheme="majorEastAsia" w:eastAsiaTheme="majorEastAsia" w:hAnsiTheme="majorEastAsia"/>
                <w:kern w:val="0"/>
                <w:szCs w:val="21"/>
              </w:rPr>
            </w:pPr>
            <w:r w:rsidRPr="00DB0C46">
              <w:rPr>
                <w:szCs w:val="21"/>
              </w:rPr>
              <w:t>单通道控制器</w:t>
            </w:r>
            <w:r w:rsidRPr="00DB0C46">
              <w:rPr>
                <w:rFonts w:hint="eastAsia"/>
                <w:szCs w:val="21"/>
              </w:rPr>
              <w:t>1</w:t>
            </w:r>
            <w:r w:rsidRPr="00DB0C46">
              <w:rPr>
                <w:rFonts w:hint="eastAsia"/>
                <w:szCs w:val="21"/>
              </w:rPr>
              <w:t>个</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RPr="00B62A1A"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3.3</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配置3</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rFonts w:asciiTheme="majorEastAsia" w:eastAsiaTheme="majorEastAsia" w:hAnsiTheme="majorEastAsia"/>
                <w:kern w:val="0"/>
                <w:szCs w:val="21"/>
              </w:rPr>
            </w:pPr>
            <w:r w:rsidRPr="00DB0C46">
              <w:rPr>
                <w:szCs w:val="21"/>
              </w:rPr>
              <w:t xml:space="preserve">LED </w:t>
            </w:r>
            <w:r w:rsidRPr="00DB0C46">
              <w:rPr>
                <w:szCs w:val="21"/>
              </w:rPr>
              <w:t>光源模块</w:t>
            </w:r>
            <w:r w:rsidRPr="00DB0C46">
              <w:rPr>
                <w:rFonts w:hint="eastAsia"/>
                <w:szCs w:val="21"/>
              </w:rPr>
              <w:t>1</w:t>
            </w:r>
            <w:r w:rsidRPr="00DB0C46">
              <w:rPr>
                <w:rFonts w:hint="eastAsia"/>
                <w:szCs w:val="21"/>
              </w:rPr>
              <w:t>个</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RPr="00B62A1A"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3.4</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配置4</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rFonts w:asciiTheme="majorEastAsia" w:eastAsiaTheme="majorEastAsia" w:hAnsiTheme="majorEastAsia"/>
                <w:kern w:val="0"/>
                <w:szCs w:val="21"/>
              </w:rPr>
            </w:pPr>
            <w:r w:rsidRPr="00DB0C46">
              <w:rPr>
                <w:szCs w:val="21"/>
              </w:rPr>
              <w:t>光学接插电缆</w:t>
            </w:r>
            <w:r w:rsidRPr="00DB0C46">
              <w:rPr>
                <w:rFonts w:hint="eastAsia"/>
                <w:szCs w:val="21"/>
              </w:rPr>
              <w:t>2</w:t>
            </w:r>
            <w:r w:rsidRPr="00DB0C46">
              <w:rPr>
                <w:rFonts w:hint="eastAsia"/>
                <w:szCs w:val="21"/>
              </w:rPr>
              <w:t>个</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54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3.5</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配置5</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spacing w:line="360" w:lineRule="exact"/>
              <w:rPr>
                <w:rFonts w:asciiTheme="majorEastAsia" w:eastAsiaTheme="majorEastAsia" w:hAnsiTheme="majorEastAsia"/>
                <w:kern w:val="0"/>
                <w:szCs w:val="21"/>
              </w:rPr>
            </w:pPr>
            <w:r w:rsidRPr="00DB0C46">
              <w:rPr>
                <w:rFonts w:asciiTheme="majorEastAsia" w:eastAsiaTheme="majorEastAsia" w:hAnsiTheme="majorEastAsia" w:hint="eastAsia"/>
                <w:kern w:val="0"/>
                <w:szCs w:val="21"/>
              </w:rPr>
              <w:t>测光强度仪</w:t>
            </w:r>
            <w:r w:rsidRPr="00DB0C46">
              <w:rPr>
                <w:rFonts w:hint="eastAsia"/>
                <w:szCs w:val="21"/>
              </w:rPr>
              <w:t>1</w:t>
            </w:r>
            <w:r w:rsidRPr="00DB0C46">
              <w:rPr>
                <w:rFonts w:hint="eastAsia"/>
                <w:szCs w:val="21"/>
              </w:rPr>
              <w:t>个</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810"/>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4</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b/>
                <w:bCs/>
                <w:kern w:val="0"/>
              </w:rPr>
            </w:pPr>
            <w:r>
              <w:rPr>
                <w:rFonts w:asciiTheme="majorEastAsia" w:eastAsiaTheme="majorEastAsia" w:hAnsiTheme="majorEastAsia"/>
                <w:b/>
                <w:bCs/>
                <w:kern w:val="0"/>
              </w:rPr>
              <w:t>售后服务</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b/>
                <w:bCs/>
                <w:kern w:val="0"/>
                <w:szCs w:val="21"/>
              </w:rPr>
            </w:pP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b/>
                <w:bCs/>
                <w:kern w:val="0"/>
              </w:rPr>
            </w:pPr>
          </w:p>
        </w:tc>
      </w:tr>
      <w:tr w:rsidR="001C3D16" w:rsidTr="00DB0C46">
        <w:trPr>
          <w:trHeight w:val="463"/>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4.1</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保修年限</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kern w:val="0"/>
                <w:szCs w:val="21"/>
              </w:rPr>
            </w:pPr>
            <w:r w:rsidRPr="00DB0C46">
              <w:rPr>
                <w:rFonts w:asciiTheme="majorEastAsia" w:eastAsiaTheme="majorEastAsia" w:hAnsiTheme="majorEastAsia" w:hint="eastAsia"/>
                <w:kern w:val="0"/>
                <w:szCs w:val="21"/>
              </w:rPr>
              <w:t>≥3</w:t>
            </w:r>
            <w:r w:rsidRPr="00DB0C46">
              <w:rPr>
                <w:rFonts w:asciiTheme="majorEastAsia" w:eastAsiaTheme="majorEastAsia" w:hAnsiTheme="majorEastAsia"/>
                <w:kern w:val="0"/>
                <w:szCs w:val="21"/>
              </w:rPr>
              <w:t>年</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463"/>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4.2</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出现故障回应时间</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kern w:val="0"/>
                <w:szCs w:val="21"/>
              </w:rPr>
            </w:pPr>
            <w:r w:rsidRPr="00DB0C46">
              <w:rPr>
                <w:rFonts w:asciiTheme="majorEastAsia" w:eastAsiaTheme="majorEastAsia" w:hAnsiTheme="majorEastAsia"/>
                <w:kern w:val="0"/>
                <w:szCs w:val="21"/>
              </w:rPr>
              <w:t>维修到达现场时间≤ 12小时（本地）</w:t>
            </w:r>
            <w:r w:rsidRPr="00DB0C46">
              <w:rPr>
                <w:rFonts w:asciiTheme="majorEastAsia" w:eastAsiaTheme="majorEastAsia" w:hAnsiTheme="majorEastAsia"/>
                <w:kern w:val="0"/>
                <w:szCs w:val="21"/>
              </w:rPr>
              <w:br/>
              <w:t>维修到达现场时间≤48小时（外地）</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436"/>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4.3</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维修支持</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kern w:val="0"/>
                <w:szCs w:val="21"/>
              </w:rPr>
            </w:pPr>
            <w:r w:rsidRPr="00DB0C46">
              <w:rPr>
                <w:rFonts w:asciiTheme="majorEastAsia" w:eastAsiaTheme="majorEastAsia" w:hAnsiTheme="majorEastAsia"/>
                <w:kern w:val="0"/>
                <w:szCs w:val="21"/>
              </w:rPr>
              <w:t>配件供应时间≥10年</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56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4.4</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耗材及零配件</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kern w:val="0"/>
                <w:szCs w:val="21"/>
              </w:rPr>
            </w:pPr>
            <w:r w:rsidRPr="00DB0C46">
              <w:rPr>
                <w:rFonts w:asciiTheme="majorEastAsia" w:eastAsiaTheme="majorEastAsia" w:hAnsiTheme="majorEastAsia"/>
                <w:kern w:val="0"/>
                <w:szCs w:val="21"/>
              </w:rPr>
              <w:t>提供耗材及主要零配件目录（含报价）</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56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4.5</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维修资料</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Theme="majorEastAsia" w:eastAsiaTheme="majorEastAsia" w:hAnsiTheme="majorEastAsia"/>
                <w:kern w:val="0"/>
                <w:szCs w:val="21"/>
              </w:rPr>
            </w:pPr>
            <w:r w:rsidRPr="00DB0C46">
              <w:rPr>
                <w:rFonts w:asciiTheme="majorEastAsia" w:eastAsiaTheme="majorEastAsia" w:hAnsiTheme="majorEastAsia"/>
                <w:kern w:val="0"/>
                <w:szCs w:val="21"/>
              </w:rPr>
              <w:t>提供详细操作手册、</w:t>
            </w:r>
            <w:r w:rsidRPr="00DB0C46">
              <w:rPr>
                <w:rFonts w:asciiTheme="majorEastAsia" w:eastAsiaTheme="majorEastAsia" w:hAnsiTheme="majorEastAsia" w:hint="eastAsia"/>
                <w:kern w:val="0"/>
                <w:szCs w:val="21"/>
              </w:rPr>
              <w:t>使用安装说明</w:t>
            </w:r>
            <w:r w:rsidRPr="00DB0C46">
              <w:rPr>
                <w:rFonts w:asciiTheme="majorEastAsia" w:eastAsiaTheme="majorEastAsia" w:hAnsiTheme="majorEastAsia"/>
                <w:kern w:val="0"/>
                <w:szCs w:val="21"/>
              </w:rPr>
              <w:t>等</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56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4.6</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维修工具</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宋体" w:hAnsi="宋体" w:cs="宋体"/>
                <w:kern w:val="0"/>
                <w:szCs w:val="21"/>
              </w:rPr>
            </w:pPr>
            <w:r w:rsidRPr="00DB0C46">
              <w:rPr>
                <w:rFonts w:ascii="宋体" w:hAnsi="宋体" w:cs="宋体" w:hint="eastAsia"/>
                <w:kern w:val="0"/>
                <w:szCs w:val="21"/>
              </w:rPr>
              <w:t>提供维修专用工具1套</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567"/>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4.7</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预防性维修</w:t>
            </w:r>
            <w:r>
              <w:rPr>
                <w:rFonts w:asciiTheme="majorEastAsia" w:eastAsiaTheme="majorEastAsia" w:hAnsiTheme="majorEastAsia"/>
                <w:kern w:val="0"/>
              </w:rPr>
              <w:br/>
              <w:t>/定期维护保养</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宋体" w:hAnsi="宋体" w:cs="宋体"/>
                <w:kern w:val="0"/>
                <w:szCs w:val="21"/>
              </w:rPr>
            </w:pPr>
            <w:r w:rsidRPr="00DB0C46">
              <w:rPr>
                <w:rFonts w:ascii="宋体" w:hAnsi="宋体" w:cs="宋体" w:hint="eastAsia"/>
                <w:kern w:val="0"/>
                <w:szCs w:val="21"/>
              </w:rPr>
              <w:t>保修期内提供定期维护保养服务</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575"/>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4.8</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维修密码支持</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宋体" w:hAnsi="宋体" w:cs="宋体"/>
                <w:kern w:val="0"/>
                <w:szCs w:val="21"/>
              </w:rPr>
            </w:pPr>
            <w:r w:rsidRPr="00DB0C46">
              <w:rPr>
                <w:rFonts w:ascii="宋体" w:hAnsi="宋体" w:cs="宋体" w:hint="eastAsia"/>
                <w:kern w:val="0"/>
                <w:szCs w:val="21"/>
              </w:rPr>
              <w:t>开放</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692"/>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4.9</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升级</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宋体" w:hAnsi="宋体" w:cs="宋体"/>
                <w:kern w:val="0"/>
                <w:szCs w:val="21"/>
              </w:rPr>
            </w:pPr>
            <w:r w:rsidRPr="00DB0C46">
              <w:rPr>
                <w:rFonts w:ascii="宋体" w:hAnsi="宋体" w:cs="宋体" w:hint="eastAsia"/>
                <w:kern w:val="0"/>
                <w:szCs w:val="21"/>
              </w:rPr>
              <w:t>终身免费软件升级</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1255"/>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4.10</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使用培训</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宋体" w:hAnsi="宋体" w:cs="宋体"/>
                <w:kern w:val="0"/>
                <w:szCs w:val="21"/>
              </w:rPr>
            </w:pPr>
            <w:r w:rsidRPr="00DB0C46">
              <w:rPr>
                <w:rFonts w:ascii="宋体" w:hAnsi="宋体" w:cs="宋体" w:hint="eastAsia"/>
                <w:kern w:val="0"/>
                <w:szCs w:val="21"/>
              </w:rPr>
              <w:t>支持</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r w:rsidR="001C3D16" w:rsidTr="00DB0C46">
        <w:trPr>
          <w:trHeight w:val="630"/>
        </w:trPr>
        <w:tc>
          <w:tcPr>
            <w:tcW w:w="1176" w:type="dxa"/>
            <w:tcBorders>
              <w:top w:val="nil"/>
              <w:left w:val="single" w:sz="8" w:space="0" w:color="auto"/>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4.11</w:t>
            </w:r>
          </w:p>
        </w:tc>
        <w:tc>
          <w:tcPr>
            <w:tcW w:w="2409" w:type="dxa"/>
            <w:tcBorders>
              <w:top w:val="nil"/>
              <w:left w:val="nil"/>
              <w:bottom w:val="single" w:sz="4" w:space="0" w:color="auto"/>
              <w:right w:val="single" w:sz="4" w:space="0" w:color="auto"/>
            </w:tcBorders>
            <w:vAlign w:val="center"/>
          </w:tcPr>
          <w:p w:rsidR="001C3D16" w:rsidRDefault="001C3D16" w:rsidP="003A2737">
            <w:pPr>
              <w:widowControl/>
              <w:jc w:val="center"/>
              <w:rPr>
                <w:rFonts w:asciiTheme="majorEastAsia" w:eastAsiaTheme="majorEastAsia" w:hAnsiTheme="majorEastAsia"/>
                <w:kern w:val="0"/>
              </w:rPr>
            </w:pPr>
            <w:r>
              <w:rPr>
                <w:rFonts w:asciiTheme="majorEastAsia" w:eastAsiaTheme="majorEastAsia" w:hAnsiTheme="majorEastAsia"/>
                <w:kern w:val="0"/>
              </w:rPr>
              <w:t>工程师培训</w:t>
            </w:r>
          </w:p>
        </w:tc>
        <w:tc>
          <w:tcPr>
            <w:tcW w:w="4394" w:type="dxa"/>
            <w:tcBorders>
              <w:top w:val="nil"/>
              <w:left w:val="nil"/>
              <w:bottom w:val="single" w:sz="4" w:space="0" w:color="auto"/>
              <w:right w:val="single" w:sz="4" w:space="0" w:color="auto"/>
            </w:tcBorders>
            <w:vAlign w:val="center"/>
          </w:tcPr>
          <w:p w:rsidR="001C3D16" w:rsidRPr="00DB0C46" w:rsidRDefault="001C3D16" w:rsidP="00DB0C46">
            <w:pPr>
              <w:widowControl/>
              <w:spacing w:line="360" w:lineRule="exact"/>
              <w:rPr>
                <w:rFonts w:ascii="宋体" w:hAnsi="宋体" w:cs="宋体"/>
                <w:kern w:val="0"/>
                <w:szCs w:val="21"/>
              </w:rPr>
            </w:pPr>
            <w:r w:rsidRPr="00DB0C46">
              <w:rPr>
                <w:rFonts w:ascii="宋体" w:hAnsi="宋体" w:cs="宋体" w:hint="eastAsia"/>
                <w:kern w:val="0"/>
                <w:szCs w:val="21"/>
              </w:rPr>
              <w:t>支持</w:t>
            </w:r>
          </w:p>
        </w:tc>
        <w:tc>
          <w:tcPr>
            <w:tcW w:w="1108" w:type="dxa"/>
            <w:tcBorders>
              <w:top w:val="nil"/>
              <w:left w:val="nil"/>
              <w:bottom w:val="single" w:sz="4" w:space="0" w:color="auto"/>
              <w:right w:val="single" w:sz="8" w:space="0" w:color="auto"/>
            </w:tcBorders>
            <w:vAlign w:val="center"/>
          </w:tcPr>
          <w:p w:rsidR="001C3D16" w:rsidRDefault="001C3D16" w:rsidP="003A2737">
            <w:pPr>
              <w:widowControl/>
              <w:jc w:val="center"/>
              <w:rPr>
                <w:rFonts w:asciiTheme="majorEastAsia" w:eastAsiaTheme="majorEastAsia" w:hAnsiTheme="majorEastAsia"/>
                <w:kern w:val="0"/>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426402" w:rsidRPr="003C6E11">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1</w:t>
      </w:r>
      <w:r w:rsidRPr="003C6E11">
        <w:rPr>
          <w:rFonts w:asciiTheme="minorEastAsia" w:hAnsiTheme="minorEastAsia" w:cs="Times New Roman" w:hint="eastAsia"/>
          <w:kern w:val="0"/>
          <w:sz w:val="24"/>
          <w:szCs w:val="24"/>
        </w:rPr>
        <w:t>)生产企业营业执照（进口产品需提供国内总代理营业执照）</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2</w:t>
      </w:r>
      <w:r w:rsidRPr="003C6E11">
        <w:rPr>
          <w:rFonts w:asciiTheme="minorEastAsia" w:hAnsiTheme="minorEastAsia" w:cs="Times New Roman" w:hint="eastAsia"/>
          <w:kern w:val="0"/>
          <w:sz w:val="24"/>
          <w:szCs w:val="24"/>
        </w:rPr>
        <w:t>)生产企业对代理公司</w:t>
      </w:r>
      <w:r w:rsidR="00041450" w:rsidRPr="003C6E11">
        <w:rPr>
          <w:rFonts w:asciiTheme="minorEastAsia" w:hAnsiTheme="minorEastAsia" w:cs="Times New Roman" w:hint="eastAsia"/>
          <w:kern w:val="0"/>
          <w:sz w:val="24"/>
          <w:szCs w:val="24"/>
        </w:rPr>
        <w:t>投标</w:t>
      </w:r>
      <w:r w:rsidRPr="003C6E11">
        <w:rPr>
          <w:rFonts w:asciiTheme="minorEastAsia" w:hAnsiTheme="minorEastAsia" w:cs="Times New Roman" w:hint="eastAsia"/>
          <w:kern w:val="0"/>
          <w:sz w:val="24"/>
          <w:szCs w:val="24"/>
        </w:rPr>
        <w:t>授权书（进口产品需提供原产厂家对</w:t>
      </w:r>
      <w:proofErr w:type="gramStart"/>
      <w:r w:rsidRPr="003C6E11">
        <w:rPr>
          <w:rFonts w:asciiTheme="minorEastAsia" w:hAnsiTheme="minorEastAsia" w:cs="Times New Roman" w:hint="eastAsia"/>
          <w:kern w:val="0"/>
          <w:sz w:val="24"/>
          <w:szCs w:val="24"/>
        </w:rPr>
        <w:t>中国总代的</w:t>
      </w:r>
      <w:proofErr w:type="gramEnd"/>
      <w:r w:rsidRPr="003C6E11">
        <w:rPr>
          <w:rFonts w:asciiTheme="minorEastAsia" w:hAnsiTheme="minorEastAsia" w:cs="Times New Roman" w:hint="eastAsia"/>
          <w:kern w:val="0"/>
          <w:sz w:val="24"/>
          <w:szCs w:val="24"/>
        </w:rPr>
        <w:t>中英</w:t>
      </w:r>
      <w:r w:rsidRPr="005F680F">
        <w:rPr>
          <w:rFonts w:asciiTheme="minorEastAsia" w:hAnsiTheme="minorEastAsia" w:cs="Times New Roman" w:hint="eastAsia"/>
          <w:kern w:val="0"/>
          <w:sz w:val="24"/>
          <w:szCs w:val="24"/>
        </w:rPr>
        <w:t>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firstRow="0" w:lastRow="0" w:firstColumn="0" w:lastColumn="0" w:noHBand="0" w:noVBand="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9278B3">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9278B3">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170A22" w:rsidRPr="00AB4A4E" w:rsidTr="00DB0C46">
        <w:trPr>
          <w:trHeight w:val="330"/>
        </w:trPr>
        <w:tc>
          <w:tcPr>
            <w:tcW w:w="708" w:type="dxa"/>
            <w:vMerge/>
            <w:vAlign w:val="center"/>
            <w:hideMark/>
          </w:tcPr>
          <w:p w:rsidR="00170A22" w:rsidRPr="00AB4A4E" w:rsidRDefault="00170A22"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70A22" w:rsidRPr="00AB4A4E" w:rsidRDefault="00170A22"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170A22" w:rsidRPr="00DB0C46" w:rsidRDefault="00170A22" w:rsidP="00DB0C46">
            <w:pPr>
              <w:spacing w:line="360" w:lineRule="exact"/>
              <w:rPr>
                <w:sz w:val="21"/>
                <w:szCs w:val="21"/>
              </w:rPr>
            </w:pPr>
            <w:r w:rsidRPr="00DB0C46">
              <w:rPr>
                <w:rFonts w:asciiTheme="majorEastAsia" w:eastAsiaTheme="majorEastAsia" w:hAnsiTheme="majorEastAsia"/>
                <w:sz w:val="21"/>
                <w:szCs w:val="21"/>
              </w:rPr>
              <w:t>★参数1</w:t>
            </w:r>
            <w:r w:rsidRPr="00DB0C46">
              <w:rPr>
                <w:rFonts w:asciiTheme="majorEastAsia" w:eastAsiaTheme="majorEastAsia" w:hAnsiTheme="majorEastAsia" w:hint="eastAsia"/>
                <w:sz w:val="21"/>
                <w:szCs w:val="21"/>
              </w:rPr>
              <w:t xml:space="preserve">  </w:t>
            </w:r>
            <w:r w:rsidRPr="00DB0C46">
              <w:rPr>
                <w:sz w:val="21"/>
                <w:szCs w:val="21"/>
              </w:rPr>
              <w:t xml:space="preserve">7 </w:t>
            </w:r>
            <w:r w:rsidRPr="00DB0C46">
              <w:rPr>
                <w:sz w:val="21"/>
                <w:szCs w:val="21"/>
              </w:rPr>
              <w:t>种波长光源可选：</w:t>
            </w:r>
            <w:r w:rsidRPr="00DB0C46">
              <w:rPr>
                <w:sz w:val="21"/>
                <w:szCs w:val="21"/>
              </w:rPr>
              <w:t xml:space="preserve"> 450nm</w:t>
            </w:r>
            <w:r w:rsidRPr="00DB0C46">
              <w:rPr>
                <w:sz w:val="21"/>
                <w:szCs w:val="21"/>
              </w:rPr>
              <w:t>（</w:t>
            </w:r>
            <w:r w:rsidRPr="00DB0C46">
              <w:rPr>
                <w:sz w:val="21"/>
                <w:szCs w:val="21"/>
              </w:rPr>
              <w:t>royal</w:t>
            </w:r>
            <w:r w:rsidRPr="00DB0C46">
              <w:rPr>
                <w:sz w:val="21"/>
                <w:szCs w:val="21"/>
              </w:rPr>
              <w:t>），</w:t>
            </w:r>
            <w:r w:rsidRPr="00DB0C46">
              <w:rPr>
                <w:sz w:val="21"/>
                <w:szCs w:val="21"/>
              </w:rPr>
              <w:t>465nm (blue), 525nm (green), 590nm (yellow), 615nm (orange), 625nm (red), 645nm (crimson)</w:t>
            </w:r>
          </w:p>
        </w:tc>
        <w:tc>
          <w:tcPr>
            <w:tcW w:w="708" w:type="dxa"/>
            <w:vAlign w:val="center"/>
            <w:hideMark/>
          </w:tcPr>
          <w:p w:rsidR="00170A22" w:rsidRPr="00AB4A4E" w:rsidRDefault="00DB0C46" w:rsidP="00DB0C46">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7.5</w:t>
            </w:r>
          </w:p>
        </w:tc>
      </w:tr>
      <w:tr w:rsidR="00170A22" w:rsidRPr="00AB4A4E" w:rsidTr="00DB0C46">
        <w:trPr>
          <w:trHeight w:val="330"/>
        </w:trPr>
        <w:tc>
          <w:tcPr>
            <w:tcW w:w="708" w:type="dxa"/>
            <w:vMerge/>
            <w:vAlign w:val="center"/>
            <w:hideMark/>
          </w:tcPr>
          <w:p w:rsidR="00170A22" w:rsidRPr="00AB4A4E" w:rsidRDefault="00170A22" w:rsidP="000E441D">
            <w:pPr>
              <w:spacing w:line="440" w:lineRule="exact"/>
              <w:jc w:val="center"/>
              <w:rPr>
                <w:rFonts w:asciiTheme="minorEastAsia" w:hAnsiTheme="minorEastAsia"/>
                <w:szCs w:val="21"/>
              </w:rPr>
            </w:pPr>
          </w:p>
        </w:tc>
        <w:tc>
          <w:tcPr>
            <w:tcW w:w="994" w:type="dxa"/>
            <w:gridSpan w:val="2"/>
            <w:vMerge/>
            <w:vAlign w:val="center"/>
            <w:hideMark/>
          </w:tcPr>
          <w:p w:rsidR="00170A22" w:rsidRPr="00AB4A4E" w:rsidRDefault="00170A22" w:rsidP="000E441D">
            <w:pPr>
              <w:spacing w:line="440" w:lineRule="exact"/>
              <w:jc w:val="center"/>
              <w:rPr>
                <w:rFonts w:asciiTheme="minorEastAsia" w:hAnsiTheme="minorEastAsia"/>
                <w:szCs w:val="21"/>
              </w:rPr>
            </w:pPr>
          </w:p>
        </w:tc>
        <w:tc>
          <w:tcPr>
            <w:tcW w:w="6946" w:type="dxa"/>
            <w:noWrap/>
            <w:vAlign w:val="center"/>
            <w:hideMark/>
          </w:tcPr>
          <w:p w:rsidR="00170A22" w:rsidRPr="00DB0C46" w:rsidRDefault="00170A22" w:rsidP="00DB0C46">
            <w:pPr>
              <w:spacing w:line="360" w:lineRule="exact"/>
              <w:rPr>
                <w:sz w:val="21"/>
                <w:szCs w:val="21"/>
              </w:rPr>
            </w:pPr>
            <w:r w:rsidRPr="00DB0C46">
              <w:rPr>
                <w:rFonts w:asciiTheme="majorEastAsia" w:eastAsiaTheme="majorEastAsia" w:hAnsiTheme="majorEastAsia" w:hint="eastAsia"/>
                <w:sz w:val="21"/>
                <w:szCs w:val="21"/>
              </w:rPr>
              <w:t>▲</w:t>
            </w:r>
            <w:r w:rsidRPr="00DB0C46">
              <w:rPr>
                <w:rFonts w:asciiTheme="majorEastAsia" w:eastAsiaTheme="majorEastAsia" w:hAnsiTheme="majorEastAsia"/>
                <w:sz w:val="21"/>
                <w:szCs w:val="21"/>
              </w:rPr>
              <w:t>参数2</w:t>
            </w:r>
            <w:r w:rsidRPr="00DB0C46">
              <w:rPr>
                <w:rFonts w:asciiTheme="majorEastAsia" w:eastAsiaTheme="majorEastAsia" w:hAnsiTheme="majorEastAsia" w:hint="eastAsia"/>
                <w:sz w:val="21"/>
                <w:szCs w:val="21"/>
              </w:rPr>
              <w:t xml:space="preserve">  </w:t>
            </w:r>
            <w:r w:rsidRPr="00DB0C46">
              <w:rPr>
                <w:sz w:val="21"/>
                <w:szCs w:val="21"/>
              </w:rPr>
              <w:t xml:space="preserve">4 </w:t>
            </w:r>
            <w:r w:rsidRPr="00DB0C46">
              <w:rPr>
                <w:sz w:val="21"/>
                <w:szCs w:val="21"/>
              </w:rPr>
              <w:t>通道和单通道控制器</w:t>
            </w:r>
          </w:p>
        </w:tc>
        <w:tc>
          <w:tcPr>
            <w:tcW w:w="708" w:type="dxa"/>
            <w:vAlign w:val="center"/>
            <w:hideMark/>
          </w:tcPr>
          <w:p w:rsidR="00170A22" w:rsidRDefault="00DB0C46" w:rsidP="000E441D">
            <w:pPr>
              <w:spacing w:line="440" w:lineRule="exact"/>
              <w:jc w:val="center"/>
              <w:rPr>
                <w:rFonts w:asciiTheme="minorEastAsia" w:hAnsiTheme="minorEastAsia"/>
                <w:szCs w:val="21"/>
              </w:rPr>
            </w:pPr>
            <w:r>
              <w:rPr>
                <w:rFonts w:asciiTheme="minorEastAsia" w:hAnsiTheme="minorEastAsia" w:hint="eastAsia"/>
                <w:szCs w:val="21"/>
              </w:rPr>
              <w:t>7</w:t>
            </w:r>
          </w:p>
        </w:tc>
      </w:tr>
      <w:tr w:rsidR="00170A22" w:rsidRPr="00AB4A4E" w:rsidTr="00DB0C46">
        <w:trPr>
          <w:trHeight w:val="330"/>
        </w:trPr>
        <w:tc>
          <w:tcPr>
            <w:tcW w:w="708" w:type="dxa"/>
            <w:vMerge/>
            <w:vAlign w:val="center"/>
            <w:hideMark/>
          </w:tcPr>
          <w:p w:rsidR="00170A22" w:rsidRPr="00AB4A4E" w:rsidRDefault="00170A22" w:rsidP="000E441D">
            <w:pPr>
              <w:spacing w:line="440" w:lineRule="exact"/>
              <w:jc w:val="center"/>
              <w:rPr>
                <w:rFonts w:asciiTheme="minorEastAsia" w:hAnsiTheme="minorEastAsia"/>
                <w:szCs w:val="21"/>
              </w:rPr>
            </w:pPr>
          </w:p>
        </w:tc>
        <w:tc>
          <w:tcPr>
            <w:tcW w:w="994" w:type="dxa"/>
            <w:gridSpan w:val="2"/>
            <w:vMerge/>
            <w:vAlign w:val="center"/>
            <w:hideMark/>
          </w:tcPr>
          <w:p w:rsidR="00170A22" w:rsidRPr="00AB4A4E" w:rsidRDefault="00170A22" w:rsidP="000E441D">
            <w:pPr>
              <w:spacing w:line="440" w:lineRule="exact"/>
              <w:jc w:val="center"/>
              <w:rPr>
                <w:rFonts w:asciiTheme="minorEastAsia" w:hAnsiTheme="minorEastAsia"/>
                <w:szCs w:val="21"/>
              </w:rPr>
            </w:pPr>
          </w:p>
        </w:tc>
        <w:tc>
          <w:tcPr>
            <w:tcW w:w="6946" w:type="dxa"/>
            <w:noWrap/>
            <w:vAlign w:val="center"/>
            <w:hideMark/>
          </w:tcPr>
          <w:p w:rsidR="00170A22" w:rsidRPr="00DB0C46" w:rsidRDefault="00170A22" w:rsidP="00DB0C46">
            <w:pPr>
              <w:spacing w:line="360" w:lineRule="exact"/>
              <w:rPr>
                <w:sz w:val="21"/>
                <w:szCs w:val="21"/>
              </w:rPr>
            </w:pPr>
            <w:r w:rsidRPr="00DB0C46">
              <w:rPr>
                <w:rFonts w:asciiTheme="majorEastAsia" w:eastAsiaTheme="majorEastAsia" w:hAnsiTheme="majorEastAsia" w:hint="eastAsia"/>
                <w:sz w:val="21"/>
                <w:szCs w:val="21"/>
              </w:rPr>
              <w:t>▲</w:t>
            </w:r>
            <w:r w:rsidRPr="00DB0C46">
              <w:rPr>
                <w:rFonts w:asciiTheme="majorEastAsia" w:eastAsiaTheme="majorEastAsia" w:hAnsiTheme="majorEastAsia"/>
                <w:sz w:val="21"/>
                <w:szCs w:val="21"/>
              </w:rPr>
              <w:t>参数3</w:t>
            </w:r>
            <w:r w:rsidRPr="00DB0C46">
              <w:rPr>
                <w:rFonts w:asciiTheme="majorEastAsia" w:eastAsiaTheme="majorEastAsia" w:hAnsiTheme="majorEastAsia" w:hint="eastAsia"/>
                <w:sz w:val="21"/>
                <w:szCs w:val="21"/>
              </w:rPr>
              <w:t xml:space="preserve">  </w:t>
            </w:r>
            <w:r w:rsidRPr="00DB0C46">
              <w:rPr>
                <w:sz w:val="21"/>
                <w:szCs w:val="21"/>
              </w:rPr>
              <w:t>单通道控制器电流输出</w:t>
            </w:r>
            <w:r w:rsidRPr="00DB0C46">
              <w:rPr>
                <w:sz w:val="21"/>
                <w:szCs w:val="21"/>
              </w:rPr>
              <w:t>0-1200mA</w:t>
            </w:r>
          </w:p>
        </w:tc>
        <w:tc>
          <w:tcPr>
            <w:tcW w:w="708" w:type="dxa"/>
            <w:vAlign w:val="center"/>
            <w:hideMark/>
          </w:tcPr>
          <w:p w:rsidR="00170A22" w:rsidRDefault="00DB0C46" w:rsidP="000E441D">
            <w:pPr>
              <w:spacing w:line="440" w:lineRule="exact"/>
              <w:jc w:val="center"/>
              <w:rPr>
                <w:rFonts w:asciiTheme="minorEastAsia" w:hAnsiTheme="minorEastAsia"/>
                <w:szCs w:val="21"/>
              </w:rPr>
            </w:pPr>
            <w:r>
              <w:rPr>
                <w:rFonts w:asciiTheme="minorEastAsia" w:hAnsiTheme="minorEastAsia" w:hint="eastAsia"/>
                <w:szCs w:val="21"/>
              </w:rPr>
              <w:t>7</w:t>
            </w:r>
          </w:p>
        </w:tc>
      </w:tr>
      <w:tr w:rsidR="00170A22" w:rsidRPr="00AB4A4E" w:rsidTr="00DB0C46">
        <w:trPr>
          <w:trHeight w:val="330"/>
        </w:trPr>
        <w:tc>
          <w:tcPr>
            <w:tcW w:w="708" w:type="dxa"/>
            <w:vMerge/>
            <w:vAlign w:val="center"/>
            <w:hideMark/>
          </w:tcPr>
          <w:p w:rsidR="00170A22" w:rsidRPr="00AB4A4E" w:rsidRDefault="00170A22" w:rsidP="000E441D">
            <w:pPr>
              <w:spacing w:line="440" w:lineRule="exact"/>
              <w:jc w:val="center"/>
              <w:rPr>
                <w:rFonts w:asciiTheme="minorEastAsia" w:hAnsiTheme="minorEastAsia"/>
                <w:szCs w:val="21"/>
              </w:rPr>
            </w:pPr>
          </w:p>
        </w:tc>
        <w:tc>
          <w:tcPr>
            <w:tcW w:w="994" w:type="dxa"/>
            <w:gridSpan w:val="2"/>
            <w:vMerge/>
            <w:vAlign w:val="center"/>
            <w:hideMark/>
          </w:tcPr>
          <w:p w:rsidR="00170A22" w:rsidRPr="00AB4A4E" w:rsidRDefault="00170A22" w:rsidP="000E441D">
            <w:pPr>
              <w:spacing w:line="440" w:lineRule="exact"/>
              <w:jc w:val="center"/>
              <w:rPr>
                <w:rFonts w:asciiTheme="minorEastAsia" w:hAnsiTheme="minorEastAsia"/>
                <w:szCs w:val="21"/>
              </w:rPr>
            </w:pPr>
          </w:p>
        </w:tc>
        <w:tc>
          <w:tcPr>
            <w:tcW w:w="6946" w:type="dxa"/>
            <w:noWrap/>
            <w:vAlign w:val="center"/>
            <w:hideMark/>
          </w:tcPr>
          <w:p w:rsidR="00170A22" w:rsidRPr="00DB0C46" w:rsidRDefault="00170A22" w:rsidP="00DB0C46">
            <w:pPr>
              <w:spacing w:line="360" w:lineRule="exact"/>
              <w:rPr>
                <w:sz w:val="21"/>
                <w:szCs w:val="21"/>
              </w:rPr>
            </w:pPr>
            <w:r w:rsidRPr="00DB0C46">
              <w:rPr>
                <w:rFonts w:asciiTheme="majorEastAsia" w:eastAsiaTheme="majorEastAsia" w:hAnsiTheme="majorEastAsia" w:hint="eastAsia"/>
                <w:sz w:val="21"/>
                <w:szCs w:val="21"/>
              </w:rPr>
              <w:t>▲</w:t>
            </w:r>
            <w:r w:rsidRPr="00DB0C46">
              <w:rPr>
                <w:rFonts w:asciiTheme="majorEastAsia" w:eastAsiaTheme="majorEastAsia" w:hAnsiTheme="majorEastAsia"/>
                <w:sz w:val="21"/>
                <w:szCs w:val="21"/>
              </w:rPr>
              <w:t>参数4</w:t>
            </w:r>
            <w:r w:rsidRPr="00DB0C46">
              <w:rPr>
                <w:rFonts w:asciiTheme="majorEastAsia" w:eastAsiaTheme="majorEastAsia" w:hAnsiTheme="majorEastAsia" w:hint="eastAsia"/>
                <w:sz w:val="21"/>
                <w:szCs w:val="21"/>
              </w:rPr>
              <w:t xml:space="preserve">  </w:t>
            </w:r>
            <w:r w:rsidRPr="00DB0C46">
              <w:rPr>
                <w:sz w:val="21"/>
                <w:szCs w:val="21"/>
              </w:rPr>
              <w:t>通道控制器电流输出</w:t>
            </w:r>
            <w:r w:rsidRPr="00DB0C46">
              <w:rPr>
                <w:sz w:val="21"/>
                <w:szCs w:val="21"/>
              </w:rPr>
              <w:t>0-1100mA</w:t>
            </w:r>
          </w:p>
        </w:tc>
        <w:tc>
          <w:tcPr>
            <w:tcW w:w="708" w:type="dxa"/>
            <w:vAlign w:val="center"/>
            <w:hideMark/>
          </w:tcPr>
          <w:p w:rsidR="00170A22" w:rsidRDefault="00DB0C46" w:rsidP="000E441D">
            <w:pPr>
              <w:spacing w:line="440" w:lineRule="exact"/>
              <w:jc w:val="center"/>
              <w:rPr>
                <w:rFonts w:asciiTheme="minorEastAsia" w:hAnsiTheme="minorEastAsia"/>
                <w:szCs w:val="21"/>
              </w:rPr>
            </w:pPr>
            <w:r>
              <w:rPr>
                <w:rFonts w:asciiTheme="minorEastAsia" w:hAnsiTheme="minorEastAsia" w:hint="eastAsia"/>
                <w:szCs w:val="21"/>
              </w:rPr>
              <w:t>7</w:t>
            </w:r>
          </w:p>
        </w:tc>
      </w:tr>
      <w:tr w:rsidR="00170A22" w:rsidRPr="00AB4A4E" w:rsidTr="00DB0C46">
        <w:trPr>
          <w:trHeight w:val="330"/>
        </w:trPr>
        <w:tc>
          <w:tcPr>
            <w:tcW w:w="708" w:type="dxa"/>
            <w:vMerge/>
            <w:vAlign w:val="center"/>
            <w:hideMark/>
          </w:tcPr>
          <w:p w:rsidR="00170A22" w:rsidRPr="00AB4A4E" w:rsidRDefault="00170A22" w:rsidP="000E441D">
            <w:pPr>
              <w:spacing w:line="440" w:lineRule="exact"/>
              <w:jc w:val="center"/>
              <w:rPr>
                <w:rFonts w:asciiTheme="minorEastAsia" w:hAnsiTheme="minorEastAsia"/>
                <w:szCs w:val="21"/>
              </w:rPr>
            </w:pPr>
          </w:p>
        </w:tc>
        <w:tc>
          <w:tcPr>
            <w:tcW w:w="994" w:type="dxa"/>
            <w:gridSpan w:val="2"/>
            <w:vMerge/>
            <w:vAlign w:val="center"/>
            <w:hideMark/>
          </w:tcPr>
          <w:p w:rsidR="00170A22" w:rsidRPr="00AB4A4E" w:rsidRDefault="00170A22" w:rsidP="000E441D">
            <w:pPr>
              <w:spacing w:line="440" w:lineRule="exact"/>
              <w:jc w:val="center"/>
              <w:rPr>
                <w:rFonts w:asciiTheme="minorEastAsia" w:hAnsiTheme="minorEastAsia"/>
                <w:szCs w:val="21"/>
              </w:rPr>
            </w:pPr>
          </w:p>
        </w:tc>
        <w:tc>
          <w:tcPr>
            <w:tcW w:w="6946" w:type="dxa"/>
            <w:noWrap/>
            <w:vAlign w:val="center"/>
            <w:hideMark/>
          </w:tcPr>
          <w:p w:rsidR="00170A22" w:rsidRPr="00DB0C46" w:rsidRDefault="00170A22" w:rsidP="00DB0C46">
            <w:pPr>
              <w:spacing w:line="360" w:lineRule="exact"/>
              <w:rPr>
                <w:sz w:val="21"/>
                <w:szCs w:val="21"/>
              </w:rPr>
            </w:pPr>
            <w:r w:rsidRPr="00DB0C46">
              <w:rPr>
                <w:rFonts w:asciiTheme="majorEastAsia" w:eastAsiaTheme="majorEastAsia" w:hAnsiTheme="majorEastAsia"/>
                <w:sz w:val="21"/>
                <w:szCs w:val="21"/>
              </w:rPr>
              <w:t>参数5</w:t>
            </w:r>
            <w:r w:rsidRPr="00DB0C46">
              <w:rPr>
                <w:rFonts w:asciiTheme="majorEastAsia" w:eastAsiaTheme="majorEastAsia" w:hAnsiTheme="majorEastAsia" w:hint="eastAsia"/>
                <w:sz w:val="21"/>
                <w:szCs w:val="21"/>
              </w:rPr>
              <w:t xml:space="preserve">  </w:t>
            </w:r>
            <w:r w:rsidRPr="00DB0C46">
              <w:rPr>
                <w:sz w:val="21"/>
                <w:szCs w:val="21"/>
              </w:rPr>
              <w:t>每通道可控制的光源数量</w:t>
            </w:r>
            <w:r w:rsidRPr="00DB0C46">
              <w:rPr>
                <w:sz w:val="21"/>
                <w:szCs w:val="21"/>
              </w:rPr>
              <w:t xml:space="preserve">1 </w:t>
            </w:r>
            <w:proofErr w:type="gramStart"/>
            <w:r w:rsidRPr="00DB0C46">
              <w:rPr>
                <w:sz w:val="21"/>
                <w:szCs w:val="21"/>
              </w:rPr>
              <w:t>个</w:t>
            </w:r>
            <w:proofErr w:type="gramEnd"/>
            <w:r w:rsidRPr="00DB0C46">
              <w:rPr>
                <w:sz w:val="21"/>
                <w:szCs w:val="21"/>
              </w:rPr>
              <w:t>或</w:t>
            </w:r>
            <w:r w:rsidRPr="00DB0C46">
              <w:rPr>
                <w:sz w:val="21"/>
                <w:szCs w:val="21"/>
              </w:rPr>
              <w:t xml:space="preserve"> 2 </w:t>
            </w:r>
            <w:proofErr w:type="gramStart"/>
            <w:r w:rsidRPr="00DB0C46">
              <w:rPr>
                <w:sz w:val="21"/>
                <w:szCs w:val="21"/>
              </w:rPr>
              <w:t>个</w:t>
            </w:r>
            <w:proofErr w:type="gramEnd"/>
          </w:p>
        </w:tc>
        <w:tc>
          <w:tcPr>
            <w:tcW w:w="708" w:type="dxa"/>
            <w:vAlign w:val="center"/>
            <w:hideMark/>
          </w:tcPr>
          <w:p w:rsidR="00170A22" w:rsidRDefault="00DB0C46" w:rsidP="000E441D">
            <w:pPr>
              <w:spacing w:line="440" w:lineRule="exact"/>
              <w:jc w:val="center"/>
              <w:rPr>
                <w:rFonts w:asciiTheme="minorEastAsia" w:hAnsiTheme="minorEastAsia"/>
                <w:szCs w:val="21"/>
              </w:rPr>
            </w:pPr>
            <w:r>
              <w:rPr>
                <w:rFonts w:asciiTheme="minorEastAsia" w:hAnsiTheme="minorEastAsia" w:hint="eastAsia"/>
                <w:szCs w:val="21"/>
              </w:rPr>
              <w:t>5.5</w:t>
            </w:r>
          </w:p>
        </w:tc>
      </w:tr>
      <w:tr w:rsidR="00170A22" w:rsidRPr="00AB4A4E" w:rsidTr="00DB0C46">
        <w:trPr>
          <w:trHeight w:val="330"/>
        </w:trPr>
        <w:tc>
          <w:tcPr>
            <w:tcW w:w="708" w:type="dxa"/>
            <w:vMerge/>
            <w:vAlign w:val="center"/>
            <w:hideMark/>
          </w:tcPr>
          <w:p w:rsidR="00170A22" w:rsidRPr="00AB4A4E" w:rsidRDefault="00170A22" w:rsidP="000E441D">
            <w:pPr>
              <w:spacing w:line="440" w:lineRule="exact"/>
              <w:jc w:val="center"/>
              <w:rPr>
                <w:rFonts w:asciiTheme="minorEastAsia" w:hAnsiTheme="minorEastAsia"/>
                <w:szCs w:val="21"/>
              </w:rPr>
            </w:pPr>
          </w:p>
        </w:tc>
        <w:tc>
          <w:tcPr>
            <w:tcW w:w="994" w:type="dxa"/>
            <w:gridSpan w:val="2"/>
            <w:vMerge/>
            <w:vAlign w:val="center"/>
            <w:hideMark/>
          </w:tcPr>
          <w:p w:rsidR="00170A22" w:rsidRPr="00AB4A4E" w:rsidRDefault="00170A22" w:rsidP="000E441D">
            <w:pPr>
              <w:spacing w:line="440" w:lineRule="exact"/>
              <w:jc w:val="center"/>
              <w:rPr>
                <w:rFonts w:asciiTheme="minorEastAsia" w:hAnsiTheme="minorEastAsia"/>
                <w:szCs w:val="21"/>
              </w:rPr>
            </w:pPr>
          </w:p>
        </w:tc>
        <w:tc>
          <w:tcPr>
            <w:tcW w:w="6946" w:type="dxa"/>
            <w:noWrap/>
            <w:vAlign w:val="center"/>
            <w:hideMark/>
          </w:tcPr>
          <w:p w:rsidR="00170A22" w:rsidRPr="00DB0C46" w:rsidRDefault="00170A22" w:rsidP="00DB0C46">
            <w:pPr>
              <w:widowControl/>
              <w:spacing w:line="360" w:lineRule="exact"/>
              <w:rPr>
                <w:rFonts w:asciiTheme="majorEastAsia" w:eastAsiaTheme="majorEastAsia" w:hAnsiTheme="majorEastAsia"/>
                <w:sz w:val="21"/>
                <w:szCs w:val="21"/>
              </w:rPr>
            </w:pPr>
            <w:r w:rsidRPr="00DB0C46">
              <w:rPr>
                <w:rFonts w:asciiTheme="majorEastAsia" w:eastAsiaTheme="majorEastAsia" w:hAnsiTheme="majorEastAsia"/>
                <w:sz w:val="21"/>
                <w:szCs w:val="21"/>
              </w:rPr>
              <w:t>参数</w:t>
            </w:r>
            <w:r w:rsidRPr="00DB0C46">
              <w:rPr>
                <w:rFonts w:asciiTheme="majorEastAsia" w:eastAsiaTheme="majorEastAsia" w:hAnsiTheme="majorEastAsia" w:hint="eastAsia"/>
                <w:sz w:val="21"/>
                <w:szCs w:val="21"/>
              </w:rPr>
              <w:t xml:space="preserve">6  </w:t>
            </w:r>
            <w:r w:rsidRPr="00DB0C46">
              <w:rPr>
                <w:sz w:val="21"/>
                <w:szCs w:val="21"/>
              </w:rPr>
              <w:t xml:space="preserve">LED </w:t>
            </w:r>
            <w:r w:rsidRPr="00DB0C46">
              <w:rPr>
                <w:sz w:val="21"/>
                <w:szCs w:val="21"/>
              </w:rPr>
              <w:t>或激光</w:t>
            </w:r>
            <w:r w:rsidRPr="00DB0C46">
              <w:rPr>
                <w:rFonts w:hint="eastAsia"/>
                <w:sz w:val="21"/>
                <w:szCs w:val="21"/>
              </w:rPr>
              <w:t>光源</w:t>
            </w:r>
          </w:p>
        </w:tc>
        <w:tc>
          <w:tcPr>
            <w:tcW w:w="708" w:type="dxa"/>
            <w:vAlign w:val="center"/>
            <w:hideMark/>
          </w:tcPr>
          <w:p w:rsidR="00170A22" w:rsidRDefault="00DB0C46" w:rsidP="000E441D">
            <w:pPr>
              <w:spacing w:line="440" w:lineRule="exact"/>
              <w:jc w:val="center"/>
              <w:rPr>
                <w:rFonts w:asciiTheme="minorEastAsia" w:hAnsiTheme="minorEastAsia"/>
                <w:szCs w:val="21"/>
              </w:rPr>
            </w:pPr>
            <w:r>
              <w:rPr>
                <w:rFonts w:asciiTheme="minorEastAsia" w:hAnsiTheme="minorEastAsia" w:hint="eastAsia"/>
                <w:szCs w:val="21"/>
              </w:rPr>
              <w:t>5.5</w:t>
            </w:r>
          </w:p>
        </w:tc>
      </w:tr>
      <w:tr w:rsidR="00170A22" w:rsidRPr="00AB4A4E" w:rsidTr="00DB0C46">
        <w:trPr>
          <w:trHeight w:val="330"/>
        </w:trPr>
        <w:tc>
          <w:tcPr>
            <w:tcW w:w="708" w:type="dxa"/>
            <w:vMerge/>
            <w:vAlign w:val="center"/>
            <w:hideMark/>
          </w:tcPr>
          <w:p w:rsidR="00170A22" w:rsidRPr="00AB4A4E" w:rsidRDefault="00170A22" w:rsidP="000E441D">
            <w:pPr>
              <w:spacing w:line="440" w:lineRule="exact"/>
              <w:jc w:val="center"/>
              <w:rPr>
                <w:rFonts w:asciiTheme="minorEastAsia" w:hAnsiTheme="minorEastAsia"/>
                <w:szCs w:val="21"/>
              </w:rPr>
            </w:pPr>
          </w:p>
        </w:tc>
        <w:tc>
          <w:tcPr>
            <w:tcW w:w="994" w:type="dxa"/>
            <w:gridSpan w:val="2"/>
            <w:vMerge/>
            <w:vAlign w:val="center"/>
            <w:hideMark/>
          </w:tcPr>
          <w:p w:rsidR="00170A22" w:rsidRPr="00AB4A4E" w:rsidRDefault="00170A22" w:rsidP="000E441D">
            <w:pPr>
              <w:spacing w:line="440" w:lineRule="exact"/>
              <w:jc w:val="center"/>
              <w:rPr>
                <w:rFonts w:asciiTheme="minorEastAsia" w:hAnsiTheme="minorEastAsia"/>
                <w:szCs w:val="21"/>
              </w:rPr>
            </w:pPr>
          </w:p>
        </w:tc>
        <w:tc>
          <w:tcPr>
            <w:tcW w:w="6946" w:type="dxa"/>
            <w:noWrap/>
            <w:vAlign w:val="center"/>
            <w:hideMark/>
          </w:tcPr>
          <w:p w:rsidR="00170A22" w:rsidRPr="00DB0C46" w:rsidRDefault="00170A22" w:rsidP="00DB0C46">
            <w:pPr>
              <w:widowControl/>
              <w:spacing w:line="360" w:lineRule="exact"/>
              <w:rPr>
                <w:rFonts w:asciiTheme="majorEastAsia" w:eastAsiaTheme="majorEastAsia" w:hAnsiTheme="majorEastAsia"/>
                <w:sz w:val="21"/>
                <w:szCs w:val="21"/>
              </w:rPr>
            </w:pPr>
            <w:r w:rsidRPr="00DB0C46">
              <w:rPr>
                <w:rFonts w:asciiTheme="majorEastAsia" w:eastAsiaTheme="majorEastAsia" w:hAnsiTheme="majorEastAsia" w:hint="eastAsia"/>
                <w:sz w:val="21"/>
                <w:szCs w:val="21"/>
              </w:rPr>
              <w:t xml:space="preserve">参数7  </w:t>
            </w:r>
            <w:r w:rsidRPr="00DB0C46">
              <w:rPr>
                <w:rFonts w:hint="eastAsia"/>
                <w:sz w:val="21"/>
                <w:szCs w:val="21"/>
              </w:rPr>
              <w:t>光纤长度：</w:t>
            </w:r>
            <w:r w:rsidRPr="00DB0C46">
              <w:rPr>
                <w:sz w:val="21"/>
                <w:szCs w:val="21"/>
              </w:rPr>
              <w:t xml:space="preserve">2, 4, 6, 8, 10 </w:t>
            </w:r>
            <w:r w:rsidRPr="00DB0C46">
              <w:rPr>
                <w:sz w:val="21"/>
                <w:szCs w:val="21"/>
              </w:rPr>
              <w:t>或</w:t>
            </w:r>
            <w:r w:rsidRPr="00DB0C46">
              <w:rPr>
                <w:sz w:val="21"/>
                <w:szCs w:val="21"/>
              </w:rPr>
              <w:t xml:space="preserve"> 12mm</w:t>
            </w:r>
          </w:p>
        </w:tc>
        <w:tc>
          <w:tcPr>
            <w:tcW w:w="708" w:type="dxa"/>
            <w:vAlign w:val="center"/>
            <w:hideMark/>
          </w:tcPr>
          <w:p w:rsidR="00170A22" w:rsidRDefault="00DB0C46" w:rsidP="000E441D">
            <w:pPr>
              <w:spacing w:line="440" w:lineRule="exact"/>
              <w:jc w:val="center"/>
              <w:rPr>
                <w:rFonts w:asciiTheme="minorEastAsia" w:hAnsiTheme="minorEastAsia"/>
                <w:szCs w:val="21"/>
              </w:rPr>
            </w:pPr>
            <w:r>
              <w:rPr>
                <w:rFonts w:asciiTheme="minorEastAsia" w:hAnsiTheme="minorEastAsia" w:hint="eastAsia"/>
                <w:szCs w:val="21"/>
              </w:rPr>
              <w:t>5.5</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DB0C46" w:rsidRDefault="000E441D" w:rsidP="00DB0C46">
            <w:pPr>
              <w:spacing w:line="360" w:lineRule="exact"/>
              <w:rPr>
                <w:rFonts w:asciiTheme="minorEastAsia" w:eastAsiaTheme="minorEastAsia" w:hAnsiTheme="minorEastAsia"/>
                <w:sz w:val="21"/>
                <w:szCs w:val="21"/>
              </w:rPr>
            </w:pPr>
            <w:r w:rsidRPr="00DB0C46">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DB0C46" w:rsidRDefault="000E441D" w:rsidP="00DB0C46">
            <w:pPr>
              <w:spacing w:line="360" w:lineRule="exact"/>
              <w:rPr>
                <w:rFonts w:asciiTheme="minorEastAsia" w:eastAsiaTheme="minorEastAsia" w:hAnsiTheme="minorEastAsia"/>
                <w:sz w:val="21"/>
                <w:szCs w:val="21"/>
              </w:rPr>
            </w:pPr>
            <w:r w:rsidRPr="00DB0C46">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DB0C46">
              <w:rPr>
                <w:rFonts w:asciiTheme="minorEastAsia" w:eastAsiaTheme="minorEastAsia" w:hAnsiTheme="minorEastAsia" w:hint="eastAsia"/>
                <w:b/>
                <w:sz w:val="21"/>
                <w:szCs w:val="21"/>
                <w:u w:val="single"/>
              </w:rPr>
              <w:t>主要零配件价格</w:t>
            </w:r>
            <w:r w:rsidRPr="00DB0C46">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DB0C46">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DB0C46" w:rsidRDefault="000E441D" w:rsidP="00DB0C46">
            <w:pPr>
              <w:spacing w:line="360" w:lineRule="exact"/>
              <w:rPr>
                <w:rFonts w:asciiTheme="minorEastAsia" w:eastAsiaTheme="minorEastAsia" w:hAnsiTheme="minorEastAsia"/>
                <w:sz w:val="21"/>
                <w:szCs w:val="21"/>
              </w:rPr>
            </w:pPr>
            <w:r w:rsidRPr="00DB0C46">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DB0C46" w:rsidRDefault="000E441D" w:rsidP="00DB0C46">
            <w:pPr>
              <w:spacing w:line="360" w:lineRule="exact"/>
              <w:rPr>
                <w:rFonts w:asciiTheme="minorEastAsia" w:eastAsiaTheme="minorEastAsia" w:hAnsiTheme="minorEastAsia"/>
                <w:sz w:val="21"/>
                <w:szCs w:val="21"/>
              </w:rPr>
            </w:pPr>
            <w:r w:rsidRPr="00DB0C46">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B0C46">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DB0C46" w:rsidRDefault="000E441D" w:rsidP="00DB0C46">
            <w:pPr>
              <w:spacing w:line="360" w:lineRule="exact"/>
              <w:rPr>
                <w:rFonts w:asciiTheme="minorEastAsia" w:eastAsiaTheme="minorEastAsia" w:hAnsiTheme="minorEastAsia"/>
                <w:sz w:val="21"/>
                <w:szCs w:val="21"/>
              </w:rPr>
            </w:pPr>
            <w:r w:rsidRPr="00DB0C46">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DB0C46" w:rsidRDefault="000E441D" w:rsidP="00DB0C46">
            <w:pPr>
              <w:spacing w:line="360" w:lineRule="exact"/>
              <w:rPr>
                <w:rFonts w:asciiTheme="minorEastAsia" w:eastAsiaTheme="minorEastAsia" w:hAnsiTheme="minorEastAsia"/>
                <w:sz w:val="21"/>
                <w:szCs w:val="21"/>
              </w:rPr>
            </w:pPr>
            <w:r w:rsidRPr="00DB0C46">
              <w:rPr>
                <w:rFonts w:asciiTheme="minorEastAsia" w:eastAsiaTheme="minorEastAsia" w:hAnsiTheme="minorEastAsia" w:hint="eastAsia"/>
                <w:sz w:val="21"/>
                <w:szCs w:val="21"/>
              </w:rPr>
              <w:t>技术支持和服务网点：</w:t>
            </w:r>
            <w:r w:rsidRPr="00DB0C46">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DB0C46">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DB0C46" w:rsidRDefault="000E441D" w:rsidP="00DB0C46">
            <w:pPr>
              <w:spacing w:line="360" w:lineRule="exact"/>
              <w:rPr>
                <w:rFonts w:asciiTheme="minorEastAsia" w:eastAsiaTheme="minorEastAsia" w:hAnsiTheme="minorEastAsia"/>
                <w:sz w:val="21"/>
                <w:szCs w:val="21"/>
              </w:rPr>
            </w:pPr>
            <w:r w:rsidRPr="00DB0C46">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w:t>
      </w:r>
      <w:r w:rsidRPr="00E016D8">
        <w:rPr>
          <w:rFonts w:asciiTheme="minorEastAsia" w:hAnsiTheme="minorEastAsia" w:cs="Times New Roman" w:hint="eastAsia"/>
          <w:kern w:val="0"/>
          <w:sz w:val="24"/>
          <w:szCs w:val="24"/>
        </w:rPr>
        <w:lastRenderedPageBreak/>
        <w:t>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w:t>
      </w:r>
      <w:r w:rsidRPr="00E016D8">
        <w:rPr>
          <w:rFonts w:asciiTheme="minorEastAsia" w:hAnsiTheme="minorEastAsia" w:cs="Times New Roman" w:hint="eastAsia"/>
          <w:kern w:val="0"/>
          <w:sz w:val="24"/>
          <w:szCs w:val="24"/>
        </w:rPr>
        <w:lastRenderedPageBreak/>
        <w:t>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F0C4D">
              <w:rPr>
                <w:rFonts w:ascii="宋体" w:eastAsia="宋体" w:hAnsi="宋体" w:cs="Times New Roman" w:hint="eastAsia"/>
                <w:bCs/>
                <w:spacing w:val="48"/>
                <w:kern w:val="0"/>
                <w:szCs w:val="21"/>
                <w:fitText w:val="1170" w:id="1190323200"/>
              </w:rPr>
              <w:t>单位名</w:t>
            </w:r>
            <w:r w:rsidRPr="001F0C4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单位名</w:t>
            </w:r>
            <w:r w:rsidRPr="001F0C4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12"/>
                <w:kern w:val="0"/>
                <w:szCs w:val="21"/>
                <w:fitText w:val="1170" w:id="1190323200"/>
              </w:rPr>
              <w:t>法定代表</w:t>
            </w:r>
            <w:r w:rsidRPr="001F0C4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12"/>
                <w:kern w:val="0"/>
                <w:szCs w:val="21"/>
                <w:fitText w:val="1170" w:id="1190323200"/>
              </w:rPr>
              <w:t>法定代表</w:t>
            </w:r>
            <w:r w:rsidRPr="001F0C4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12"/>
                <w:kern w:val="0"/>
                <w:szCs w:val="21"/>
                <w:fitText w:val="1170" w:id="1190323200"/>
              </w:rPr>
              <w:t>委托代理</w:t>
            </w:r>
            <w:r w:rsidRPr="001F0C4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12"/>
                <w:kern w:val="0"/>
                <w:szCs w:val="21"/>
                <w:fitText w:val="1170" w:id="1190323200"/>
              </w:rPr>
              <w:t>委托代理</w:t>
            </w:r>
            <w:r w:rsidRPr="001F0C4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120"/>
                <w:kern w:val="0"/>
                <w:szCs w:val="21"/>
                <w:fitText w:val="1170" w:id="1190323200"/>
              </w:rPr>
              <w:t>联系</w:t>
            </w:r>
            <w:r w:rsidRPr="001F0C4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120"/>
                <w:kern w:val="0"/>
                <w:szCs w:val="21"/>
                <w:fitText w:val="1170" w:id="1190323200"/>
              </w:rPr>
              <w:t>联系</w:t>
            </w:r>
            <w:r w:rsidRPr="001F0C4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联系电</w:t>
            </w:r>
            <w:r w:rsidRPr="001F0C4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联系电</w:t>
            </w:r>
            <w:r w:rsidRPr="001F0C4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通讯地</w:t>
            </w:r>
            <w:r w:rsidRPr="001F0C4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通讯地</w:t>
            </w:r>
            <w:r w:rsidRPr="001F0C4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邮政编</w:t>
            </w:r>
            <w:r w:rsidRPr="001F0C4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邮政编</w:t>
            </w:r>
            <w:r w:rsidRPr="001F0C4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付款单</w:t>
            </w:r>
            <w:r w:rsidRPr="001F0C4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开户名</w:t>
            </w:r>
            <w:r w:rsidRPr="001F0C4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开户银</w:t>
            </w:r>
            <w:r w:rsidRPr="001F0C4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开户银</w:t>
            </w:r>
            <w:r w:rsidRPr="001F0C4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银行账</w:t>
            </w:r>
            <w:r w:rsidRPr="001F0C4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0C4D">
              <w:rPr>
                <w:rFonts w:ascii="宋体" w:eastAsia="宋体" w:hAnsi="宋体" w:cs="Times New Roman" w:hint="eastAsia"/>
                <w:bCs/>
                <w:spacing w:val="48"/>
                <w:kern w:val="0"/>
                <w:szCs w:val="21"/>
                <w:fitText w:val="1170" w:id="1190323200"/>
              </w:rPr>
              <w:t>银行账</w:t>
            </w:r>
            <w:r w:rsidRPr="001F0C4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Default="003923F1" w:rsidP="00881A2F">
      <w:pPr>
        <w:rPr>
          <w:rFonts w:ascii="宋体" w:eastAsia="宋体" w:hAnsi="宋体" w:cs="Times New Roman"/>
          <w:color w:val="0000FF"/>
          <w:kern w:val="0"/>
          <w:sz w:val="24"/>
          <w:szCs w:val="24"/>
        </w:rPr>
      </w:pPr>
    </w:p>
    <w:p w:rsidR="00B241E6" w:rsidRPr="00E14E70" w:rsidRDefault="00B241E6"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w:t>
      </w:r>
      <w:r w:rsidR="00FB1444" w:rsidRPr="00E14E70">
        <w:rPr>
          <w:rFonts w:ascii="宋体" w:eastAsia="宋体" w:hAnsi="宋体" w:cs="Times New Roman" w:hint="eastAsia"/>
          <w:kern w:val="0"/>
          <w:sz w:val="24"/>
          <w:szCs w:val="24"/>
        </w:rPr>
        <w:t>签字</w:t>
      </w:r>
      <w:r w:rsidR="00FB1444">
        <w:rPr>
          <w:rFonts w:ascii="宋体" w:eastAsia="宋体" w:hAnsi="宋体" w:cs="Times New Roman" w:hint="eastAsia"/>
          <w:kern w:val="0"/>
          <w:sz w:val="24"/>
          <w:szCs w:val="24"/>
        </w:rPr>
        <w:t>或盖章</w:t>
      </w:r>
      <w:r w:rsidR="00A73616"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477BF">
        <w:rPr>
          <w:rFonts w:asciiTheme="minorEastAsia" w:hAnsiTheme="minorEastAsia" w:cs="宋体" w:hint="eastAsia"/>
          <w:kern w:val="0"/>
          <w:sz w:val="28"/>
          <w:szCs w:val="28"/>
          <w:lang w:val="zh-CN"/>
        </w:rPr>
        <w:t>）</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F0C4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278B3" w:rsidRPr="00934050" w:rsidRDefault="009278B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278B3" w:rsidRPr="00934050" w:rsidRDefault="009278B3"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278B3" w:rsidRPr="00934050" w:rsidRDefault="009278B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278B3" w:rsidRPr="00934050" w:rsidRDefault="009278B3"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F0C4D"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278B3" w:rsidRPr="00934050" w:rsidRDefault="009278B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278B3" w:rsidRPr="00934050" w:rsidRDefault="009278B3"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278B3" w:rsidRPr="00934050" w:rsidRDefault="009278B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278B3" w:rsidRPr="00934050" w:rsidRDefault="009278B3"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C4D" w:rsidRDefault="001F0C4D" w:rsidP="00156746">
      <w:r>
        <w:separator/>
      </w:r>
    </w:p>
  </w:endnote>
  <w:endnote w:type="continuationSeparator" w:id="0">
    <w:p w:rsidR="001F0C4D" w:rsidRDefault="001F0C4D"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Pr="00EB77AB" w:rsidRDefault="009278B3">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477C3">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Pr="00EB77AB" w:rsidRDefault="009278B3">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477C3">
      <w:rPr>
        <w:rStyle w:val="a7"/>
        <w:noProof/>
        <w:sz w:val="24"/>
        <w:szCs w:val="24"/>
      </w:rPr>
      <w:t>29</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Pr="00EB77AB" w:rsidRDefault="009278B3">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477C3">
      <w:rPr>
        <w:rStyle w:val="a7"/>
        <w:noProof/>
        <w:sz w:val="24"/>
        <w:szCs w:val="24"/>
      </w:rPr>
      <w:t>56</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C4D" w:rsidRDefault="001F0C4D" w:rsidP="00156746">
      <w:r>
        <w:separator/>
      </w:r>
    </w:p>
  </w:footnote>
  <w:footnote w:type="continuationSeparator" w:id="0">
    <w:p w:rsidR="001F0C4D" w:rsidRDefault="001F0C4D"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Default="009278B3">
    <w:pPr>
      <w:pStyle w:val="a4"/>
      <w:jc w:val="both"/>
      <w:rPr>
        <w:rFonts w:ascii="楷体_GB2312" w:eastAsia="楷体_GB2312"/>
        <w:sz w:val="21"/>
        <w:szCs w:val="21"/>
      </w:rPr>
    </w:pPr>
  </w:p>
  <w:p w:rsidR="009278B3" w:rsidRDefault="009278B3">
    <w:pPr>
      <w:pStyle w:val="a4"/>
      <w:jc w:val="both"/>
      <w:rPr>
        <w:rFonts w:ascii="楷体_GB2312" w:eastAsia="楷体_GB2312"/>
        <w:sz w:val="21"/>
        <w:szCs w:val="21"/>
      </w:rPr>
    </w:pPr>
  </w:p>
  <w:p w:rsidR="009278B3" w:rsidRPr="006A13FB" w:rsidRDefault="009278B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Default="009278B3">
    <w:pPr>
      <w:pStyle w:val="a4"/>
      <w:jc w:val="both"/>
      <w:rPr>
        <w:rFonts w:ascii="楷体_GB2312" w:eastAsia="楷体_GB2312"/>
        <w:sz w:val="21"/>
        <w:szCs w:val="21"/>
      </w:rPr>
    </w:pPr>
  </w:p>
  <w:p w:rsidR="009278B3" w:rsidRDefault="009278B3">
    <w:pPr>
      <w:pStyle w:val="a4"/>
      <w:jc w:val="both"/>
      <w:rPr>
        <w:rFonts w:ascii="楷体_GB2312" w:eastAsia="楷体_GB2312"/>
        <w:sz w:val="21"/>
        <w:szCs w:val="21"/>
      </w:rPr>
    </w:pPr>
  </w:p>
  <w:p w:rsidR="009278B3" w:rsidRPr="006A13FB" w:rsidRDefault="009278B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Default="009278B3">
    <w:pPr>
      <w:pStyle w:val="a4"/>
      <w:jc w:val="both"/>
      <w:rPr>
        <w:rFonts w:ascii="楷体_GB2312" w:eastAsia="楷体_GB2312"/>
        <w:sz w:val="21"/>
        <w:szCs w:val="21"/>
      </w:rPr>
    </w:pPr>
  </w:p>
  <w:p w:rsidR="009278B3" w:rsidRDefault="009278B3">
    <w:pPr>
      <w:pStyle w:val="a4"/>
      <w:jc w:val="both"/>
      <w:rPr>
        <w:rFonts w:ascii="楷体_GB2312" w:eastAsia="楷体_GB2312"/>
        <w:sz w:val="21"/>
        <w:szCs w:val="21"/>
      </w:rPr>
    </w:pPr>
  </w:p>
  <w:p w:rsidR="009278B3" w:rsidRPr="006A13FB" w:rsidRDefault="009278B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Pr="006A13FB" w:rsidRDefault="009278B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Default="009278B3">
    <w:pPr>
      <w:pStyle w:val="a4"/>
      <w:jc w:val="both"/>
      <w:rPr>
        <w:rFonts w:ascii="楷体_GB2312" w:eastAsia="楷体_GB2312"/>
        <w:sz w:val="21"/>
        <w:szCs w:val="21"/>
      </w:rPr>
    </w:pPr>
  </w:p>
  <w:p w:rsidR="009278B3" w:rsidRDefault="009278B3">
    <w:pPr>
      <w:pStyle w:val="a4"/>
      <w:jc w:val="both"/>
      <w:rPr>
        <w:rFonts w:ascii="楷体_GB2312" w:eastAsia="楷体_GB2312"/>
        <w:sz w:val="21"/>
        <w:szCs w:val="21"/>
      </w:rPr>
    </w:pPr>
  </w:p>
  <w:p w:rsidR="009278B3" w:rsidRPr="006A13FB" w:rsidRDefault="009278B3">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Default="009278B3">
    <w:pPr>
      <w:pStyle w:val="a4"/>
      <w:jc w:val="both"/>
      <w:rPr>
        <w:rFonts w:ascii="楷体_GB2312" w:eastAsia="楷体_GB2312"/>
        <w:bCs/>
        <w:sz w:val="21"/>
        <w:szCs w:val="21"/>
      </w:rPr>
    </w:pPr>
  </w:p>
  <w:p w:rsidR="009278B3" w:rsidRDefault="009278B3">
    <w:pPr>
      <w:pStyle w:val="a4"/>
      <w:jc w:val="both"/>
      <w:rPr>
        <w:rFonts w:ascii="楷体_GB2312" w:eastAsia="楷体_GB2312"/>
        <w:bCs/>
        <w:sz w:val="21"/>
        <w:szCs w:val="21"/>
      </w:rPr>
    </w:pPr>
  </w:p>
  <w:p w:rsidR="009278B3" w:rsidRPr="006A13FB" w:rsidRDefault="009278B3">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3" w:rsidRDefault="009278B3">
    <w:pPr>
      <w:pStyle w:val="a4"/>
      <w:jc w:val="both"/>
      <w:rPr>
        <w:rFonts w:ascii="楷体_GB2312" w:eastAsia="楷体_GB2312"/>
        <w:bCs/>
        <w:sz w:val="21"/>
        <w:szCs w:val="21"/>
      </w:rPr>
    </w:pPr>
  </w:p>
  <w:p w:rsidR="009278B3" w:rsidRDefault="009278B3">
    <w:pPr>
      <w:pStyle w:val="a4"/>
      <w:jc w:val="both"/>
      <w:rPr>
        <w:rFonts w:ascii="楷体_GB2312" w:eastAsia="楷体_GB2312"/>
        <w:bCs/>
        <w:sz w:val="21"/>
        <w:szCs w:val="21"/>
      </w:rPr>
    </w:pPr>
  </w:p>
  <w:p w:rsidR="009278B3" w:rsidRPr="006A13FB" w:rsidRDefault="009278B3">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C4D"/>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C46"/>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477C3"/>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D6CA0-2A49-4625-B80B-A2D5D4CE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60</Pages>
  <Words>4841</Words>
  <Characters>27595</Characters>
  <Application>Microsoft Office Word</Application>
  <DocSecurity>0</DocSecurity>
  <Lines>229</Lines>
  <Paragraphs>64</Paragraphs>
  <ScaleCrop>false</ScaleCrop>
  <Company>china</Company>
  <LinksUpToDate>false</LinksUpToDate>
  <CharactersWithSpaces>32372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231</cp:revision>
  <cp:lastPrinted>2020-09-14T02:49:00Z</cp:lastPrinted>
  <dcterms:created xsi:type="dcterms:W3CDTF">2020-03-30T02:20:00Z</dcterms:created>
  <dcterms:modified xsi:type="dcterms:W3CDTF">2020-09-14T02:52:00Z</dcterms:modified>
</cp:coreProperties>
</file>